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606ED9" w14:textId="7497FC36" w:rsidR="00256407" w:rsidRPr="00256407" w:rsidRDefault="00D843E4" w:rsidP="00093025">
      <w:r>
        <w:rPr>
          <w:noProof/>
          <w:lang w:eastAsia="en-GB"/>
        </w:rPr>
        <w:drawing>
          <wp:anchor distT="0" distB="0" distL="114300" distR="114300" simplePos="0" relativeHeight="251671552" behindDoc="1" locked="0" layoutInCell="1" allowOverlap="1" wp14:anchorId="67B1B01F" wp14:editId="0D23F21A">
            <wp:simplePos x="0" y="0"/>
            <wp:positionH relativeFrom="column">
              <wp:posOffset>-582295</wp:posOffset>
            </wp:positionH>
            <wp:positionV relativeFrom="paragraph">
              <wp:posOffset>-1359542</wp:posOffset>
            </wp:positionV>
            <wp:extent cx="7573062" cy="10692000"/>
            <wp:effectExtent l="0" t="0" r="0" b="1905"/>
            <wp:wrapNone/>
            <wp:docPr id="3" name="Picture 3" descr="front%20cover%20background-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ont%20cover%20background-0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73062" cy="1069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89374D" w14:textId="77777777" w:rsidR="00256407" w:rsidRPr="00256407" w:rsidRDefault="00256407" w:rsidP="00093025"/>
    <w:p w14:paraId="1C1B4EDB" w14:textId="77777777" w:rsidR="00256407" w:rsidRPr="00256407" w:rsidRDefault="00256407" w:rsidP="00093025"/>
    <w:p w14:paraId="5EACDEC7" w14:textId="77777777" w:rsidR="00256407" w:rsidRPr="00256407" w:rsidRDefault="00256407" w:rsidP="00093025"/>
    <w:p w14:paraId="28EB737A" w14:textId="77777777" w:rsidR="00256407" w:rsidRPr="00256407" w:rsidRDefault="00256407" w:rsidP="00093025"/>
    <w:p w14:paraId="6BB9DA79" w14:textId="77777777" w:rsidR="00B965A0" w:rsidRDefault="00B965A0" w:rsidP="006102B9">
      <w:pPr>
        <w:pStyle w:val="Heading4"/>
      </w:pPr>
    </w:p>
    <w:p w14:paraId="77D7EDAE" w14:textId="77777777" w:rsidR="00542776" w:rsidRDefault="00542776" w:rsidP="006102B9">
      <w:pPr>
        <w:pStyle w:val="Heading4"/>
      </w:pPr>
    </w:p>
    <w:p w14:paraId="16B1BD93" w14:textId="77777777" w:rsidR="00542776" w:rsidRDefault="00542776" w:rsidP="006102B9">
      <w:pPr>
        <w:pStyle w:val="Heading4"/>
      </w:pPr>
    </w:p>
    <w:p w14:paraId="009DD0A6" w14:textId="31C6121D" w:rsidR="00B965A0" w:rsidRPr="006102B9" w:rsidRDefault="00B965A0" w:rsidP="006102B9">
      <w:pPr>
        <w:pStyle w:val="Heading4"/>
      </w:pPr>
      <w:r w:rsidRPr="006102B9">
        <w:t>L.E.A.D. Academy Trust</w:t>
      </w:r>
    </w:p>
    <w:p w14:paraId="4B896F22" w14:textId="36C3D927" w:rsidR="00542776" w:rsidRPr="0020065C" w:rsidRDefault="00542776" w:rsidP="00093025">
      <w:pPr>
        <w:rPr>
          <w:rFonts w:ascii="Calibri" w:eastAsiaTheme="majorEastAsia" w:hAnsi="Calibri" w:cstheme="majorBidi"/>
          <w:b/>
          <w:iCs/>
          <w:sz w:val="96"/>
          <w:szCs w:val="96"/>
        </w:rPr>
      </w:pPr>
      <w:r w:rsidRPr="0020065C">
        <w:rPr>
          <w:rFonts w:ascii="Calibri" w:eastAsiaTheme="majorEastAsia" w:hAnsi="Calibri" w:cstheme="majorBidi"/>
          <w:b/>
          <w:iCs/>
          <w:sz w:val="96"/>
          <w:szCs w:val="96"/>
        </w:rPr>
        <w:t>CPD Policy/ Handbook Document</w:t>
      </w:r>
    </w:p>
    <w:p w14:paraId="30F5DF42" w14:textId="77777777" w:rsidR="00542776" w:rsidRDefault="00542776" w:rsidP="00093025">
      <w:pPr>
        <w:rPr>
          <w:rFonts w:ascii="Calibri" w:eastAsiaTheme="majorEastAsia" w:hAnsi="Calibri" w:cstheme="majorBidi"/>
          <w:bCs/>
          <w:iCs/>
          <w:sz w:val="96"/>
          <w:szCs w:val="96"/>
        </w:rPr>
      </w:pPr>
    </w:p>
    <w:p w14:paraId="29F825ED" w14:textId="126E7A33" w:rsidR="00542776" w:rsidRDefault="00542776" w:rsidP="00093025">
      <w:pPr>
        <w:rPr>
          <w:rFonts w:ascii="Calibri" w:eastAsiaTheme="majorEastAsia" w:hAnsi="Calibri" w:cstheme="majorBidi"/>
          <w:bCs/>
          <w:iCs/>
          <w:sz w:val="96"/>
          <w:szCs w:val="96"/>
        </w:rPr>
      </w:pPr>
      <w:r>
        <w:rPr>
          <w:noProof/>
          <w:lang w:eastAsia="en-GB"/>
        </w:rPr>
        <w:drawing>
          <wp:anchor distT="0" distB="0" distL="114300" distR="114300" simplePos="0" relativeHeight="251656704" behindDoc="0" locked="0" layoutInCell="1" allowOverlap="1" wp14:anchorId="3E577AD0" wp14:editId="66FD8026">
            <wp:simplePos x="0" y="0"/>
            <wp:positionH relativeFrom="column">
              <wp:posOffset>50165</wp:posOffset>
            </wp:positionH>
            <wp:positionV relativeFrom="paragraph">
              <wp:posOffset>330930</wp:posOffset>
            </wp:positionV>
            <wp:extent cx="2987484" cy="1109303"/>
            <wp:effectExtent l="0" t="0" r="10160" b="8890"/>
            <wp:wrapNone/>
            <wp:docPr id="4" name="Picture 4" descr="L.E.A.D.%20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A.D.%20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87484" cy="110930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43A408" w14:textId="49716980" w:rsidR="00542776" w:rsidRDefault="00542776" w:rsidP="00093025">
      <w:pPr>
        <w:rPr>
          <w:rFonts w:ascii="Calibri" w:eastAsiaTheme="majorEastAsia" w:hAnsi="Calibri" w:cstheme="majorBidi"/>
          <w:bCs/>
          <w:iCs/>
          <w:sz w:val="96"/>
          <w:szCs w:val="96"/>
        </w:rPr>
      </w:pPr>
    </w:p>
    <w:p w14:paraId="0ADF3E41" w14:textId="77777777" w:rsidR="00542776" w:rsidRDefault="00542776" w:rsidP="00093025">
      <w:pPr>
        <w:rPr>
          <w:rFonts w:ascii="Calibri" w:eastAsiaTheme="majorEastAsia" w:hAnsi="Calibri" w:cstheme="majorBidi"/>
          <w:bCs/>
          <w:iCs/>
          <w:sz w:val="96"/>
          <w:szCs w:val="96"/>
        </w:rPr>
      </w:pPr>
    </w:p>
    <w:p w14:paraId="727A32BC" w14:textId="2F1BF442" w:rsidR="00256407" w:rsidRPr="00542776" w:rsidRDefault="00542776" w:rsidP="00093025">
      <w:pPr>
        <w:rPr>
          <w:rStyle w:val="Strong"/>
        </w:rPr>
      </w:pPr>
      <w:r w:rsidRPr="00542776">
        <w:rPr>
          <w:rStyle w:val="Strong"/>
        </w:rPr>
        <w:t>Date Reviewed:</w:t>
      </w:r>
      <w:r>
        <w:rPr>
          <w:rStyle w:val="Strong"/>
        </w:rPr>
        <w:t xml:space="preserve"> </w:t>
      </w:r>
      <w:r w:rsidR="00256407" w:rsidRPr="00542776">
        <w:rPr>
          <w:rStyle w:val="Strong"/>
        </w:rPr>
        <w:br w:type="page"/>
      </w:r>
    </w:p>
    <w:p w14:paraId="3E7A961D" w14:textId="6EE47B9C" w:rsidR="0020065C" w:rsidRPr="0020065C" w:rsidRDefault="0020065C" w:rsidP="0020065C">
      <w:pPr>
        <w:pStyle w:val="Heading1"/>
      </w:pPr>
      <w:r w:rsidRPr="0020065C">
        <w:lastRenderedPageBreak/>
        <w:t>Introduction</w:t>
      </w:r>
    </w:p>
    <w:p w14:paraId="2F963B59" w14:textId="77777777" w:rsidR="0020065C" w:rsidRDefault="0020065C" w:rsidP="0020065C"/>
    <w:p w14:paraId="7FDDB278" w14:textId="113DEBFC" w:rsidR="0020065C" w:rsidRPr="00DE37C5" w:rsidRDefault="0020065C" w:rsidP="0020065C">
      <w:r w:rsidRPr="00DE37C5">
        <w:t xml:space="preserve">All staff have a fundamental right to access professional development alongside the opportunity for challenge and improvement. With one singular aim of empowering the highest quality educationalists, support staff and leaders at </w:t>
      </w:r>
      <w:r w:rsidR="007C261B">
        <w:t>Huntingdon Academy</w:t>
      </w:r>
      <w:r w:rsidRPr="00DE37C5">
        <w:t xml:space="preserve">, we strive to ensure that CPD is a significant </w:t>
      </w:r>
      <w:r>
        <w:t xml:space="preserve">priority- </w:t>
      </w:r>
      <w:r w:rsidRPr="00DE37C5">
        <w:t xml:space="preserve">rigorous, accurate and impact driven. We are fundamentally committed to fostering a positive ethos of continuous learning, investing in every sector of the workforce. </w:t>
      </w:r>
    </w:p>
    <w:p w14:paraId="7714A0EC" w14:textId="77777777" w:rsidR="0020065C" w:rsidRPr="00DE37C5" w:rsidRDefault="0020065C" w:rsidP="0020065C"/>
    <w:p w14:paraId="6D6E7D56" w14:textId="511B297D" w:rsidR="0020065C" w:rsidRPr="00DE37C5" w:rsidRDefault="0020065C" w:rsidP="0020065C">
      <w:r w:rsidRPr="00DE37C5">
        <w:t xml:space="preserve">CPD within </w:t>
      </w:r>
      <w:r w:rsidR="007C261B" w:rsidRPr="007C261B">
        <w:t>Huntingdon</w:t>
      </w:r>
      <w:r w:rsidRPr="007C261B">
        <w:t xml:space="preserve"> Academy is focused</w:t>
      </w:r>
      <w:r w:rsidRPr="00DE37C5">
        <w:t xml:space="preserve"> upon high aspirations for all. It is crucially centred around improving standards, enhancing the quality of teaching and learning, staff retention, succession planning and leadership. With the ambition of Continuing Professional Development (CPD) promoting high morale, motivation, self-esteem and collegiality in the workforce, we strive to ensure that it is strategically and meticulously planned for. Within L.E.A.D. Academy Trust we aim to ensure that each member of the s</w:t>
      </w:r>
      <w:r>
        <w:t xml:space="preserve">chool workforce has the </w:t>
      </w:r>
      <w:r w:rsidRPr="00936E46">
        <w:t>skills</w:t>
      </w:r>
      <w:r w:rsidRPr="00DE37C5">
        <w:t xml:space="preserve"> needed to succeed and positively impact upon pupil outcomes as a result of their role. </w:t>
      </w:r>
    </w:p>
    <w:p w14:paraId="42CB32F8" w14:textId="4E66FAE5" w:rsidR="0020065C" w:rsidRDefault="0020065C">
      <w:pPr>
        <w:spacing w:after="200" w:line="276" w:lineRule="auto"/>
      </w:pPr>
      <w:r>
        <w:br w:type="page"/>
      </w:r>
    </w:p>
    <w:p w14:paraId="5FB3FA55" w14:textId="77777777" w:rsidR="0020065C" w:rsidRPr="00DE37C5" w:rsidRDefault="0020065C" w:rsidP="0020065C">
      <w:pPr>
        <w:jc w:val="both"/>
      </w:pPr>
    </w:p>
    <w:p w14:paraId="086F2F23" w14:textId="77777777" w:rsidR="0020065C" w:rsidRPr="00324AEA" w:rsidRDefault="0020065C" w:rsidP="0020065C">
      <w:pPr>
        <w:pStyle w:val="Heading1"/>
      </w:pPr>
      <w:r w:rsidRPr="00324AEA">
        <w:t xml:space="preserve">Principles: </w:t>
      </w:r>
    </w:p>
    <w:p w14:paraId="22E3C507" w14:textId="77777777" w:rsidR="0020065C" w:rsidRDefault="0020065C" w:rsidP="0020065C">
      <w:pPr>
        <w:rPr>
          <w:shd w:val="clear" w:color="auto" w:fill="FFFFFF"/>
        </w:rPr>
      </w:pPr>
    </w:p>
    <w:p w14:paraId="2C6FF96E" w14:textId="316FA398" w:rsidR="0020065C" w:rsidRPr="00DE37C5" w:rsidRDefault="0020065C" w:rsidP="0020065C">
      <w:r w:rsidRPr="00936E46">
        <w:rPr>
          <w:shd w:val="clear" w:color="auto" w:fill="FFFFFF"/>
        </w:rPr>
        <w:t>Through outstanding leadership,</w:t>
      </w:r>
      <w:r w:rsidRPr="00DE37C5">
        <w:rPr>
          <w:shd w:val="clear" w:color="auto" w:fill="FFFFFF"/>
        </w:rPr>
        <w:t xml:space="preserve"> we, at the L.E.A.D. Academy Trust, will provide the highest quality education to enable every pupil to realise </w:t>
      </w:r>
      <w:r w:rsidRPr="00936E46">
        <w:rPr>
          <w:shd w:val="clear" w:color="auto" w:fill="FFFFFF"/>
        </w:rPr>
        <w:t>his or her</w:t>
      </w:r>
      <w:r w:rsidRPr="00DE37C5">
        <w:rPr>
          <w:shd w:val="clear" w:color="auto" w:fill="FFFFFF"/>
        </w:rPr>
        <w:t xml:space="preserve"> full potential. </w:t>
      </w:r>
      <w:r w:rsidRPr="00DE37C5">
        <w:t xml:space="preserve">L.E.A.D. Academy Trust strives to ensure that all CPD is aligned closely with the </w:t>
      </w:r>
      <w:r>
        <w:t>following principles:</w:t>
      </w:r>
      <w:r w:rsidRPr="00DE37C5">
        <w:t xml:space="preserve"> </w:t>
      </w:r>
    </w:p>
    <w:p w14:paraId="5EC0AEC6" w14:textId="77777777" w:rsidR="0020065C" w:rsidRPr="00324AEA" w:rsidRDefault="0020065C" w:rsidP="0020065C"/>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58"/>
        <w:gridCol w:w="7503"/>
      </w:tblGrid>
      <w:tr w:rsidR="0020065C" w:rsidRPr="00324AEA" w14:paraId="3FDB2DC5" w14:textId="77777777" w:rsidTr="0020065C">
        <w:trPr>
          <w:trHeight w:val="1192"/>
        </w:trPr>
        <w:tc>
          <w:tcPr>
            <w:tcW w:w="2458" w:type="dxa"/>
            <w:shd w:val="clear" w:color="auto" w:fill="EC8004"/>
          </w:tcPr>
          <w:p w14:paraId="20FDDC84" w14:textId="77777777" w:rsidR="0020065C" w:rsidRPr="00324AEA" w:rsidRDefault="0020065C" w:rsidP="0020065C">
            <w:pPr>
              <w:rPr>
                <w:color w:val="FFFFFF" w:themeColor="background1"/>
              </w:rPr>
            </w:pPr>
            <w:r w:rsidRPr="00324AEA">
              <w:rPr>
                <w:b/>
                <w:color w:val="FFFFFF" w:themeColor="background1"/>
                <w:kern w:val="24"/>
                <w:sz w:val="32"/>
              </w:rPr>
              <w:t>L</w:t>
            </w:r>
            <w:r w:rsidRPr="00324AEA">
              <w:rPr>
                <w:color w:val="FFFFFF" w:themeColor="background1"/>
                <w:kern w:val="24"/>
              </w:rPr>
              <w:t>ead</w:t>
            </w:r>
          </w:p>
        </w:tc>
        <w:tc>
          <w:tcPr>
            <w:tcW w:w="7503" w:type="dxa"/>
          </w:tcPr>
          <w:p w14:paraId="46016DB9" w14:textId="77777777" w:rsidR="0020065C" w:rsidRPr="00324AEA" w:rsidRDefault="0020065C" w:rsidP="0020065C">
            <w:r w:rsidRPr="00324AEA">
              <w:rPr>
                <w:sz w:val="20"/>
                <w:shd w:val="clear" w:color="auto" w:fill="FFFFFF"/>
              </w:rPr>
              <w:t>In every aspect of life the ability to lead is essential. Strong leadership is the key to the success of our schools. We will develop leadership skills in everyone who attends one of them, ensuring the development of pupils as leaders of their own learning.</w:t>
            </w:r>
          </w:p>
        </w:tc>
      </w:tr>
      <w:tr w:rsidR="0020065C" w:rsidRPr="00324AEA" w14:paraId="30EF71FC" w14:textId="77777777" w:rsidTr="0020065C">
        <w:trPr>
          <w:trHeight w:val="1206"/>
        </w:trPr>
        <w:tc>
          <w:tcPr>
            <w:tcW w:w="2458" w:type="dxa"/>
            <w:shd w:val="clear" w:color="auto" w:fill="EC8004"/>
          </w:tcPr>
          <w:p w14:paraId="5677B70E" w14:textId="77777777" w:rsidR="0020065C" w:rsidRPr="00324AEA" w:rsidRDefault="0020065C" w:rsidP="0020065C">
            <w:pPr>
              <w:rPr>
                <w:rFonts w:cs="Times New Roman"/>
                <w:color w:val="FFFFFF" w:themeColor="background1"/>
              </w:rPr>
            </w:pPr>
            <w:r w:rsidRPr="00324AEA">
              <w:rPr>
                <w:b/>
                <w:color w:val="FFFFFF" w:themeColor="background1"/>
                <w:kern w:val="24"/>
                <w:sz w:val="32"/>
              </w:rPr>
              <w:t>E</w:t>
            </w:r>
            <w:r w:rsidRPr="00324AEA">
              <w:rPr>
                <w:color w:val="FFFFFF" w:themeColor="background1"/>
                <w:kern w:val="24"/>
              </w:rPr>
              <w:t>mpower</w:t>
            </w:r>
          </w:p>
          <w:p w14:paraId="49B681C8" w14:textId="77777777" w:rsidR="0020065C" w:rsidRPr="00324AEA" w:rsidRDefault="0020065C" w:rsidP="0020065C">
            <w:pPr>
              <w:rPr>
                <w:color w:val="FFFFFF" w:themeColor="background1"/>
              </w:rPr>
            </w:pPr>
          </w:p>
        </w:tc>
        <w:tc>
          <w:tcPr>
            <w:tcW w:w="7503" w:type="dxa"/>
          </w:tcPr>
          <w:p w14:paraId="799DAC7F" w14:textId="77777777" w:rsidR="0020065C" w:rsidRPr="00324AEA" w:rsidRDefault="0020065C" w:rsidP="0020065C">
            <w:r w:rsidRPr="00324AEA">
              <w:rPr>
                <w:sz w:val="20"/>
                <w:shd w:val="clear" w:color="auto" w:fill="FFFFFF"/>
              </w:rPr>
              <w:t>At L.E.A.D. Academy schools pupils are empowered to have high aspirations for their futures. We nurture and challenge pupils to take responsibility, make decisions and work together so they grow into confident and resilient young people.</w:t>
            </w:r>
          </w:p>
        </w:tc>
      </w:tr>
      <w:tr w:rsidR="0020065C" w:rsidRPr="00324AEA" w14:paraId="7F2E9D8A" w14:textId="77777777" w:rsidTr="0020065C">
        <w:trPr>
          <w:trHeight w:val="1467"/>
        </w:trPr>
        <w:tc>
          <w:tcPr>
            <w:tcW w:w="2458" w:type="dxa"/>
            <w:shd w:val="clear" w:color="auto" w:fill="EC8004"/>
          </w:tcPr>
          <w:p w14:paraId="6CF48F1C" w14:textId="77777777" w:rsidR="0020065C" w:rsidRPr="00324AEA" w:rsidRDefault="0020065C" w:rsidP="0020065C">
            <w:pPr>
              <w:rPr>
                <w:rFonts w:cs="Times New Roman"/>
                <w:color w:val="FFFFFF" w:themeColor="background1"/>
              </w:rPr>
            </w:pPr>
            <w:r w:rsidRPr="00324AEA">
              <w:rPr>
                <w:b/>
                <w:color w:val="FFFFFF" w:themeColor="background1"/>
                <w:kern w:val="24"/>
                <w:sz w:val="32"/>
              </w:rPr>
              <w:t>A</w:t>
            </w:r>
            <w:r w:rsidRPr="00324AEA">
              <w:rPr>
                <w:color w:val="FFFFFF" w:themeColor="background1"/>
                <w:kern w:val="24"/>
              </w:rPr>
              <w:t>chieve</w:t>
            </w:r>
          </w:p>
          <w:p w14:paraId="7D2318B5" w14:textId="77777777" w:rsidR="0020065C" w:rsidRPr="00324AEA" w:rsidRDefault="0020065C" w:rsidP="0020065C">
            <w:pPr>
              <w:rPr>
                <w:color w:val="FFFFFF" w:themeColor="background1"/>
              </w:rPr>
            </w:pPr>
          </w:p>
        </w:tc>
        <w:tc>
          <w:tcPr>
            <w:tcW w:w="7503" w:type="dxa"/>
          </w:tcPr>
          <w:p w14:paraId="4677DB8D" w14:textId="77777777" w:rsidR="0020065C" w:rsidRPr="00324AEA" w:rsidRDefault="0020065C" w:rsidP="0020065C">
            <w:r w:rsidRPr="00324AEA">
              <w:rPr>
                <w:sz w:val="20"/>
                <w:shd w:val="clear" w:color="auto" w:fill="FFFFFF"/>
              </w:rPr>
              <w:t>We believe in achievement in its broadest sense and that enjoyment of learning is crucial to success. We continually look for and reward achievement in every individual in our schools. We also know that a strong command of English and maths is vital as a foundation for the whole curriculum and prioritise learning in these core subjects.</w:t>
            </w:r>
          </w:p>
        </w:tc>
      </w:tr>
      <w:tr w:rsidR="0020065C" w:rsidRPr="00324AEA" w14:paraId="3E2A19E6" w14:textId="77777777" w:rsidTr="0020065C">
        <w:trPr>
          <w:trHeight w:val="2368"/>
        </w:trPr>
        <w:tc>
          <w:tcPr>
            <w:tcW w:w="2458" w:type="dxa"/>
            <w:shd w:val="clear" w:color="auto" w:fill="EC8004"/>
          </w:tcPr>
          <w:p w14:paraId="3A5EB7DC" w14:textId="77777777" w:rsidR="0020065C" w:rsidRPr="00324AEA" w:rsidRDefault="0020065C" w:rsidP="0020065C">
            <w:pPr>
              <w:rPr>
                <w:color w:val="FFFFFF" w:themeColor="background1"/>
              </w:rPr>
            </w:pPr>
            <w:r w:rsidRPr="00324AEA">
              <w:rPr>
                <w:b/>
                <w:color w:val="FFFFFF" w:themeColor="background1"/>
                <w:kern w:val="24"/>
                <w:sz w:val="32"/>
              </w:rPr>
              <w:t>D</w:t>
            </w:r>
            <w:r w:rsidRPr="00324AEA">
              <w:rPr>
                <w:color w:val="FFFFFF" w:themeColor="background1"/>
                <w:kern w:val="24"/>
              </w:rPr>
              <w:t>rive</w:t>
            </w:r>
          </w:p>
          <w:p w14:paraId="5EC04F28" w14:textId="77777777" w:rsidR="0020065C" w:rsidRPr="00324AEA" w:rsidRDefault="0020065C" w:rsidP="0020065C">
            <w:pPr>
              <w:rPr>
                <w:color w:val="FFFFFF" w:themeColor="background1"/>
              </w:rPr>
            </w:pPr>
          </w:p>
        </w:tc>
        <w:tc>
          <w:tcPr>
            <w:tcW w:w="7503" w:type="dxa"/>
          </w:tcPr>
          <w:p w14:paraId="12A9A260" w14:textId="77777777" w:rsidR="0020065C" w:rsidRPr="00324AEA" w:rsidRDefault="0020065C" w:rsidP="0020065C">
            <w:pPr>
              <w:rPr>
                <w:sz w:val="20"/>
              </w:rPr>
            </w:pPr>
            <w:r w:rsidRPr="00324AEA">
              <w:rPr>
                <w:sz w:val="20"/>
              </w:rPr>
              <w:t>We will provide the very best education and training for every individual in our schools and will ensure that this is delivered. We value excellent teaching, underpinned by high quality professional development and will constantly move forwards, using and instigating the best ideas and practice.</w:t>
            </w:r>
          </w:p>
          <w:p w14:paraId="10C7057C" w14:textId="77777777" w:rsidR="0020065C" w:rsidRPr="00324AEA" w:rsidRDefault="0020065C" w:rsidP="0020065C">
            <w:pPr>
              <w:rPr>
                <w:sz w:val="20"/>
              </w:rPr>
            </w:pPr>
            <w:r w:rsidRPr="00324AEA">
              <w:rPr>
                <w:sz w:val="20"/>
              </w:rPr>
              <w:t>We also understand that children need to be motivated if they are to succeed in life and we will provide a stimulating curriculum and environment which will prepare them for their futures with confidence and determination.</w:t>
            </w:r>
          </w:p>
        </w:tc>
      </w:tr>
    </w:tbl>
    <w:p w14:paraId="70305AB4" w14:textId="77777777" w:rsidR="0020065C" w:rsidRPr="00324AEA" w:rsidRDefault="0020065C" w:rsidP="0020065C"/>
    <w:p w14:paraId="0A14968B" w14:textId="77777777" w:rsidR="0020065C" w:rsidRPr="00DE37C5" w:rsidRDefault="0020065C" w:rsidP="0020065C">
      <w:r w:rsidRPr="00DE37C5">
        <w:t xml:space="preserve">The following policy is therefore a document which </w:t>
      </w:r>
      <w:r w:rsidRPr="00936E46">
        <w:t>clarifies</w:t>
      </w:r>
      <w:r w:rsidRPr="00DE37C5">
        <w:t xml:space="preserve"> the expectation, understanding, strategy and implementation of CPD and is aimed at ensuring clarity for all members of staff. </w:t>
      </w:r>
    </w:p>
    <w:p w14:paraId="4B063C17" w14:textId="77777777" w:rsidR="0020065C" w:rsidRDefault="0020065C" w:rsidP="0020065C">
      <w:pPr>
        <w:rPr>
          <w:b/>
          <w:u w:val="single"/>
        </w:rPr>
      </w:pPr>
    </w:p>
    <w:p w14:paraId="52DFFC61" w14:textId="1697723D" w:rsidR="0020065C" w:rsidRPr="00DE37C5" w:rsidRDefault="0020065C" w:rsidP="0020065C">
      <w:pPr>
        <w:rPr>
          <w:b/>
          <w:u w:val="single"/>
        </w:rPr>
      </w:pPr>
      <w:r>
        <w:rPr>
          <w:b/>
          <w:u w:val="single"/>
        </w:rPr>
        <w:t xml:space="preserve">The Handbook </w:t>
      </w:r>
      <w:r w:rsidRPr="00DE37C5">
        <w:rPr>
          <w:b/>
          <w:u w:val="single"/>
        </w:rPr>
        <w:t xml:space="preserve">contains: </w:t>
      </w:r>
    </w:p>
    <w:p w14:paraId="75E203AE" w14:textId="77777777" w:rsidR="0020065C" w:rsidRPr="00DE37C5" w:rsidRDefault="0020065C" w:rsidP="0020065C">
      <w:pPr>
        <w:rPr>
          <w:sz w:val="20"/>
        </w:rPr>
      </w:pPr>
    </w:p>
    <w:p w14:paraId="7AB4205F" w14:textId="77777777" w:rsidR="0020065C" w:rsidRPr="00DE37C5" w:rsidRDefault="0020065C" w:rsidP="00181D35">
      <w:pPr>
        <w:pStyle w:val="ListParagraph"/>
        <w:numPr>
          <w:ilvl w:val="0"/>
          <w:numId w:val="21"/>
        </w:numPr>
      </w:pPr>
      <w:r w:rsidRPr="00DE37C5">
        <w:t>The Essential and Overarching Principles of CPD</w:t>
      </w:r>
    </w:p>
    <w:p w14:paraId="6B4AC795" w14:textId="77777777" w:rsidR="0020065C" w:rsidRPr="00DE37C5" w:rsidRDefault="0020065C" w:rsidP="00181D35">
      <w:pPr>
        <w:pStyle w:val="ListParagraph"/>
        <w:numPr>
          <w:ilvl w:val="0"/>
          <w:numId w:val="21"/>
        </w:numPr>
      </w:pPr>
      <w:r w:rsidRPr="00DE37C5">
        <w:t>The 5 Pillars or Components of Continuing Professional Development</w:t>
      </w:r>
    </w:p>
    <w:p w14:paraId="2ED78EB3" w14:textId="77777777" w:rsidR="0020065C" w:rsidRPr="00DE37C5" w:rsidRDefault="0020065C" w:rsidP="00181D35">
      <w:pPr>
        <w:pStyle w:val="ListParagraph"/>
        <w:numPr>
          <w:ilvl w:val="0"/>
          <w:numId w:val="21"/>
        </w:numPr>
      </w:pPr>
      <w:r w:rsidRPr="00DE37C5">
        <w:t>Roles and Responsibilities</w:t>
      </w:r>
    </w:p>
    <w:p w14:paraId="1E8A2E57" w14:textId="77777777" w:rsidR="0020065C" w:rsidRPr="00DE37C5" w:rsidRDefault="0020065C" w:rsidP="00181D35">
      <w:pPr>
        <w:pStyle w:val="ListParagraph"/>
        <w:numPr>
          <w:ilvl w:val="0"/>
          <w:numId w:val="21"/>
        </w:numPr>
      </w:pPr>
      <w:r>
        <w:t>The Effective Implementation and Evaluation of</w:t>
      </w:r>
      <w:r w:rsidRPr="00DE37C5">
        <w:t xml:space="preserve"> CPD</w:t>
      </w:r>
    </w:p>
    <w:p w14:paraId="362073C2" w14:textId="77777777" w:rsidR="0020065C" w:rsidRPr="00DE37C5" w:rsidRDefault="0020065C" w:rsidP="00181D35">
      <w:pPr>
        <w:pStyle w:val="ListParagraph"/>
        <w:numPr>
          <w:ilvl w:val="0"/>
          <w:numId w:val="21"/>
        </w:numPr>
      </w:pPr>
      <w:r w:rsidRPr="00DE37C5">
        <w:t>Additional aspects including funding</w:t>
      </w:r>
    </w:p>
    <w:p w14:paraId="16059D24" w14:textId="77777777" w:rsidR="0020065C" w:rsidRPr="00DE37C5" w:rsidRDefault="0020065C" w:rsidP="00181D35">
      <w:pPr>
        <w:pStyle w:val="ListParagraph"/>
        <w:numPr>
          <w:ilvl w:val="0"/>
          <w:numId w:val="21"/>
        </w:numPr>
      </w:pPr>
      <w:r w:rsidRPr="00DE37C5">
        <w:t>An Annex of Useful Resources for leaders</w:t>
      </w:r>
      <w:r>
        <w:t xml:space="preserve"> and staff</w:t>
      </w:r>
    </w:p>
    <w:p w14:paraId="5684737D" w14:textId="2FEDF79D" w:rsidR="009F31C2" w:rsidRPr="00202CB4" w:rsidRDefault="009F31C2" w:rsidP="0020065C"/>
    <w:p w14:paraId="324F5548" w14:textId="77777777" w:rsidR="009F31C2" w:rsidRPr="00202CB4" w:rsidRDefault="009F31C2" w:rsidP="0020065C"/>
    <w:p w14:paraId="288780F3" w14:textId="2743F534" w:rsidR="009F31C2" w:rsidRPr="00202CB4" w:rsidRDefault="009F31C2" w:rsidP="005C47AF">
      <w:pPr>
        <w:pStyle w:val="NoSpacing"/>
        <w:tabs>
          <w:tab w:val="left" w:pos="284"/>
        </w:tabs>
        <w:jc w:val="both"/>
      </w:pPr>
    </w:p>
    <w:p w14:paraId="5FC42AEC" w14:textId="77777777" w:rsidR="0020065C" w:rsidRDefault="0020065C" w:rsidP="0020065C">
      <w:pPr>
        <w:pStyle w:val="Title"/>
      </w:pPr>
    </w:p>
    <w:p w14:paraId="19DEED8D" w14:textId="77777777" w:rsidR="0020065C" w:rsidRDefault="0020065C" w:rsidP="0020065C">
      <w:pPr>
        <w:pStyle w:val="Title"/>
        <w:rPr>
          <w:b/>
          <w:bCs w:val="0"/>
        </w:rPr>
      </w:pPr>
      <w:r w:rsidRPr="0020065C">
        <w:rPr>
          <w:b/>
          <w:bCs w:val="0"/>
        </w:rPr>
        <w:t>The Essential and Overarching</w:t>
      </w:r>
    </w:p>
    <w:p w14:paraId="716AC34A" w14:textId="40911BA9" w:rsidR="009F31C2" w:rsidRPr="0020065C" w:rsidRDefault="0020065C" w:rsidP="0020065C">
      <w:pPr>
        <w:pStyle w:val="Title"/>
        <w:rPr>
          <w:b/>
          <w:bCs w:val="0"/>
        </w:rPr>
      </w:pPr>
      <w:r w:rsidRPr="0020065C">
        <w:rPr>
          <w:b/>
          <w:bCs w:val="0"/>
        </w:rPr>
        <w:t>Principles of CPD</w:t>
      </w:r>
    </w:p>
    <w:p w14:paraId="5A99E985" w14:textId="77777777" w:rsidR="0020065C" w:rsidRPr="00DE37C5" w:rsidRDefault="00202CB4" w:rsidP="0020065C">
      <w:pPr>
        <w:pStyle w:val="Subtitle"/>
      </w:pPr>
      <w:r w:rsidRPr="00202CB4">
        <w:br w:type="page"/>
      </w:r>
      <w:r w:rsidR="0020065C" w:rsidRPr="00DE37C5">
        <w:lastRenderedPageBreak/>
        <w:t>The Essential and Overarching Principles of CPD</w:t>
      </w:r>
    </w:p>
    <w:p w14:paraId="5DA0795E" w14:textId="77777777" w:rsidR="0020065C" w:rsidRPr="00324AEA" w:rsidRDefault="0020065C" w:rsidP="0020065C">
      <w:pPr>
        <w:jc w:val="both"/>
        <w:rPr>
          <w:b/>
          <w:u w:val="single"/>
        </w:rPr>
      </w:pPr>
    </w:p>
    <w:p w14:paraId="705CF41F" w14:textId="499F5AE5" w:rsidR="0020065C" w:rsidRPr="00324AEA" w:rsidRDefault="0020065C" w:rsidP="0020065C">
      <w:r w:rsidRPr="00324AEA">
        <w:t xml:space="preserve">CPD relates to the terms </w:t>
      </w:r>
      <w:r w:rsidRPr="00324AEA">
        <w:rPr>
          <w:b/>
        </w:rPr>
        <w:t xml:space="preserve">‘Continuing, Professional, and Development.’ </w:t>
      </w:r>
      <w:r w:rsidRPr="00324AEA">
        <w:t>When i</w:t>
      </w:r>
      <w:r w:rsidR="00181D35">
        <w:t xml:space="preserve">mplementing these terms within </w:t>
      </w:r>
      <w:r w:rsidRPr="00324AEA">
        <w:rPr>
          <w:highlight w:val="yellow"/>
        </w:rPr>
        <w:t>XXX Academy</w:t>
      </w:r>
      <w:r w:rsidRPr="00324AEA">
        <w:t xml:space="preserve">, we believe that it is important to understand their meaning and related principles. These are outlined below in relation to each aspect: </w:t>
      </w:r>
    </w:p>
    <w:p w14:paraId="390E3575" w14:textId="2BD9CA4B" w:rsidR="0020065C" w:rsidRPr="00324AEA" w:rsidRDefault="0020065C" w:rsidP="0020065C">
      <w:pPr>
        <w:jc w:val="both"/>
      </w:pPr>
    </w:p>
    <w:p w14:paraId="7125AE6E" w14:textId="5D327B68" w:rsidR="0020065C" w:rsidRPr="00324AEA" w:rsidRDefault="0020065C" w:rsidP="0020065C">
      <w:pPr>
        <w:jc w:val="both"/>
      </w:pPr>
      <w:r w:rsidRPr="00324AEA">
        <w:rPr>
          <w:noProof/>
          <w:lang w:eastAsia="en-GB"/>
        </w:rPr>
        <mc:AlternateContent>
          <mc:Choice Requires="wpg">
            <w:drawing>
              <wp:anchor distT="0" distB="0" distL="114300" distR="114300" simplePos="0" relativeHeight="251673600" behindDoc="0" locked="0" layoutInCell="1" allowOverlap="1" wp14:anchorId="6401DFDA" wp14:editId="56B0A79D">
                <wp:simplePos x="0" y="0"/>
                <wp:positionH relativeFrom="column">
                  <wp:posOffset>380472</wp:posOffset>
                </wp:positionH>
                <wp:positionV relativeFrom="paragraph">
                  <wp:posOffset>18314</wp:posOffset>
                </wp:positionV>
                <wp:extent cx="5793740" cy="2001912"/>
                <wp:effectExtent l="63500" t="38100" r="35560" b="30480"/>
                <wp:wrapNone/>
                <wp:docPr id="48" name="Group 48"/>
                <wp:cNvGraphicFramePr/>
                <a:graphic xmlns:a="http://schemas.openxmlformats.org/drawingml/2006/main">
                  <a:graphicData uri="http://schemas.microsoft.com/office/word/2010/wordprocessingGroup">
                    <wpg:wgp>
                      <wpg:cNvGrpSpPr/>
                      <wpg:grpSpPr>
                        <a:xfrm>
                          <a:off x="0" y="0"/>
                          <a:ext cx="5793740" cy="2001912"/>
                          <a:chOff x="0" y="0"/>
                          <a:chExt cx="5793740" cy="2001912"/>
                        </a:xfrm>
                      </wpg:grpSpPr>
                      <wps:wsp>
                        <wps:cNvPr id="49" name="Hexagon 49"/>
                        <wps:cNvSpPr/>
                        <wps:spPr>
                          <a:xfrm>
                            <a:off x="0" y="44450"/>
                            <a:ext cx="1516380" cy="1280160"/>
                          </a:xfrm>
                          <a:prstGeom prst="hexagon">
                            <a:avLst/>
                          </a:prstGeom>
                          <a:solidFill>
                            <a:srgbClr val="0BABCD"/>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14:paraId="3DB4E6A2" w14:textId="77777777" w:rsidR="007C261B" w:rsidRPr="0020065C" w:rsidRDefault="007C261B" w:rsidP="0020065C">
                              <w:pPr>
                                <w:jc w:val="center"/>
                                <w:rPr>
                                  <w:color w:val="FFFFFF" w:themeColor="background1"/>
                                  <w:sz w:val="44"/>
                                </w:rPr>
                              </w:pPr>
                              <w:r w:rsidRPr="0020065C">
                                <w:rPr>
                                  <w:color w:val="FFFFFF" w:themeColor="background1"/>
                                  <w:sz w:val="44"/>
                                </w:rPr>
                                <w:t>C</w:t>
                              </w:r>
                            </w:p>
                            <w:p w14:paraId="6000B535" w14:textId="77777777" w:rsidR="007C261B" w:rsidRPr="0020065C" w:rsidRDefault="007C261B" w:rsidP="0020065C">
                              <w:pPr>
                                <w:jc w:val="center"/>
                                <w:rPr>
                                  <w:color w:val="FFFFFF" w:themeColor="background1"/>
                                </w:rPr>
                              </w:pPr>
                              <w:r w:rsidRPr="0020065C">
                                <w:rPr>
                                  <w:color w:val="FFFFFF" w:themeColor="background1"/>
                                </w:rPr>
                                <w:t>Continuing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Hexagon 50"/>
                        <wps:cNvSpPr/>
                        <wps:spPr>
                          <a:xfrm>
                            <a:off x="2222500" y="44450"/>
                            <a:ext cx="1531620" cy="1280160"/>
                          </a:xfrm>
                          <a:prstGeom prst="hexagon">
                            <a:avLst/>
                          </a:prstGeom>
                          <a:solidFill>
                            <a:schemeClr val="accent6">
                              <a:lumMod val="75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14:paraId="7C535F55" w14:textId="77777777" w:rsidR="007C261B" w:rsidRPr="0020065C" w:rsidRDefault="007C261B" w:rsidP="0020065C">
                              <w:pPr>
                                <w:jc w:val="center"/>
                                <w:rPr>
                                  <w:color w:val="FFFFFF" w:themeColor="background1"/>
                                  <w:sz w:val="44"/>
                                </w:rPr>
                              </w:pPr>
                              <w:r w:rsidRPr="0020065C">
                                <w:rPr>
                                  <w:color w:val="FFFFFF" w:themeColor="background1"/>
                                  <w:sz w:val="44"/>
                                </w:rPr>
                                <w:t>P</w:t>
                              </w:r>
                            </w:p>
                            <w:p w14:paraId="257D2EB3" w14:textId="77777777" w:rsidR="007C261B" w:rsidRPr="0020065C" w:rsidRDefault="007C261B" w:rsidP="0020065C">
                              <w:pPr>
                                <w:jc w:val="center"/>
                                <w:rPr>
                                  <w:color w:val="FFFFFF" w:themeColor="background1"/>
                                </w:rPr>
                              </w:pPr>
                              <w:r w:rsidRPr="0020065C">
                                <w:rPr>
                                  <w:color w:val="FFFFFF" w:themeColor="background1"/>
                                </w:rPr>
                                <w:t xml:space="preserve"> Professional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Hexagon 51"/>
                        <wps:cNvSpPr/>
                        <wps:spPr>
                          <a:xfrm>
                            <a:off x="4254500" y="0"/>
                            <a:ext cx="1539240" cy="1280160"/>
                          </a:xfrm>
                          <a:prstGeom prst="hexagon">
                            <a:avLst/>
                          </a:prstGeom>
                          <a:solidFill>
                            <a:schemeClr val="accent2">
                              <a:lumMod val="75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14:paraId="0659479A" w14:textId="77777777" w:rsidR="007C261B" w:rsidRPr="0020065C" w:rsidRDefault="007C261B" w:rsidP="0020065C">
                              <w:pPr>
                                <w:jc w:val="center"/>
                                <w:rPr>
                                  <w:color w:val="FFFFFF" w:themeColor="background1"/>
                                  <w:sz w:val="44"/>
                                </w:rPr>
                              </w:pPr>
                              <w:r w:rsidRPr="0020065C">
                                <w:rPr>
                                  <w:color w:val="FFFFFF" w:themeColor="background1"/>
                                  <w:sz w:val="44"/>
                                </w:rPr>
                                <w:t>D</w:t>
                              </w:r>
                            </w:p>
                            <w:p w14:paraId="2A1C9EDC" w14:textId="77777777" w:rsidR="007C261B" w:rsidRPr="0020065C" w:rsidRDefault="007C261B" w:rsidP="0020065C">
                              <w:pPr>
                                <w:ind w:left="-142"/>
                                <w:jc w:val="center"/>
                                <w:rPr>
                                  <w:color w:val="FFFFFF" w:themeColor="background1"/>
                                </w:rPr>
                              </w:pPr>
                              <w:r w:rsidRPr="0020065C">
                                <w:rPr>
                                  <w:color w:val="FFFFFF" w:themeColor="background1"/>
                                </w:rPr>
                                <w:t xml:space="preserve">   Development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Down Arrow 52"/>
                        <wps:cNvSpPr/>
                        <wps:spPr>
                          <a:xfrm>
                            <a:off x="641350" y="1506612"/>
                            <a:ext cx="259080" cy="495300"/>
                          </a:xfrm>
                          <a:prstGeom prst="downArrow">
                            <a:avLst/>
                          </a:prstGeom>
                          <a:solidFill>
                            <a:schemeClr val="bg1"/>
                          </a:solidFill>
                          <a:ln>
                            <a:solidFill>
                              <a:srgbClr val="002060"/>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Down Arrow 53"/>
                        <wps:cNvSpPr/>
                        <wps:spPr>
                          <a:xfrm>
                            <a:off x="2870200" y="1506612"/>
                            <a:ext cx="259080" cy="495300"/>
                          </a:xfrm>
                          <a:prstGeom prst="downArrow">
                            <a:avLst/>
                          </a:prstGeom>
                          <a:solidFill>
                            <a:schemeClr val="bg1"/>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Down Arrow 54"/>
                        <wps:cNvSpPr/>
                        <wps:spPr>
                          <a:xfrm>
                            <a:off x="4946650" y="1462162"/>
                            <a:ext cx="259080" cy="495300"/>
                          </a:xfrm>
                          <a:prstGeom prst="downArrow">
                            <a:avLst/>
                          </a:prstGeom>
                          <a:solidFill>
                            <a:schemeClr val="bg1"/>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401DFDA" id="Group 48" o:spid="_x0000_s1026" style="position:absolute;left:0;text-align:left;margin-left:29.95pt;margin-top:1.45pt;width:456.2pt;height:157.65pt;z-index:251673600;mso-height-relative:margin" coordsize="57937,20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">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49" o:spid="_x0000_s1027" type="#_x0000_t9" style="position:absolute;top:444;width:15163;height:128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" adj="4559" fillcolor="#0babcd" stroked="f" strokeweight="2pt">
                  <v:shadow on="t" color="black" opacity="20971f" offset="0,2.2pt"/>
                  <v:textbox>
                    <w:txbxContent>
                      <w:p w14:paraId="3DB4E6A2" w14:textId="77777777" w:rsidR="007C261B" w:rsidRPr="0020065C" w:rsidRDefault="007C261B" w:rsidP="0020065C">
                        <w:pPr>
                          <w:jc w:val="center"/>
                          <w:rPr>
                            <w:color w:val="FFFFFF" w:themeColor="background1"/>
                            <w:sz w:val="44"/>
                          </w:rPr>
                        </w:pPr>
                        <w:r w:rsidRPr="0020065C">
                          <w:rPr>
                            <w:color w:val="FFFFFF" w:themeColor="background1"/>
                            <w:sz w:val="44"/>
                          </w:rPr>
                          <w:t>C</w:t>
                        </w:r>
                      </w:p>
                      <w:p w14:paraId="6000B535" w14:textId="77777777" w:rsidR="007C261B" w:rsidRPr="0020065C" w:rsidRDefault="007C261B" w:rsidP="0020065C">
                        <w:pPr>
                          <w:jc w:val="center"/>
                          <w:rPr>
                            <w:color w:val="FFFFFF" w:themeColor="background1"/>
                          </w:rPr>
                        </w:pPr>
                        <w:r w:rsidRPr="0020065C">
                          <w:rPr>
                            <w:color w:val="FFFFFF" w:themeColor="background1"/>
                          </w:rPr>
                          <w:t>Continuing</w:t>
                        </w:r>
                      </w:p>
                    </w:txbxContent>
                  </v:textbox>
                </v:shape>
                <v:shape id="Hexagon 50" o:spid="_x0000_s1028" type="#_x0000_t9" style="position:absolute;left:22225;top:444;width:15316;height:128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" adj="4513" fillcolor="#e36c0a [2409]" stroked="f" strokeweight="2pt">
                  <v:shadow on="t" color="black" opacity="20971f" offset="0,2.2pt"/>
                  <v:textbox>
                    <w:txbxContent>
                      <w:p w14:paraId="7C535F55" w14:textId="77777777" w:rsidR="007C261B" w:rsidRPr="0020065C" w:rsidRDefault="007C261B" w:rsidP="0020065C">
                        <w:pPr>
                          <w:jc w:val="center"/>
                          <w:rPr>
                            <w:color w:val="FFFFFF" w:themeColor="background1"/>
                            <w:sz w:val="44"/>
                          </w:rPr>
                        </w:pPr>
                        <w:r w:rsidRPr="0020065C">
                          <w:rPr>
                            <w:color w:val="FFFFFF" w:themeColor="background1"/>
                            <w:sz w:val="44"/>
                          </w:rPr>
                          <w:t>P</w:t>
                        </w:r>
                      </w:p>
                      <w:p w14:paraId="257D2EB3" w14:textId="77777777" w:rsidR="007C261B" w:rsidRPr="0020065C" w:rsidRDefault="007C261B" w:rsidP="0020065C">
                        <w:pPr>
                          <w:jc w:val="center"/>
                          <w:rPr>
                            <w:color w:val="FFFFFF" w:themeColor="background1"/>
                          </w:rPr>
                        </w:pPr>
                        <w:r w:rsidRPr="0020065C">
                          <w:rPr>
                            <w:color w:val="FFFFFF" w:themeColor="background1"/>
                          </w:rPr>
                          <w:t xml:space="preserve"> Professional</w:t>
                        </w:r>
                      </w:p>
                    </w:txbxContent>
                  </v:textbox>
                </v:shape>
                <v:shape id="Hexagon 51" o:spid="_x0000_s1029" type="#_x0000_t9" style="position:absolute;left:42545;width:15392;height:12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" adj="4491" fillcolor="#943634 [2405]" stroked="f" strokeweight="2pt">
                  <v:shadow on="t" color="black" opacity="20971f" offset="0,2.2pt"/>
                  <v:textbox>
                    <w:txbxContent>
                      <w:p w14:paraId="0659479A" w14:textId="77777777" w:rsidR="007C261B" w:rsidRPr="0020065C" w:rsidRDefault="007C261B" w:rsidP="0020065C">
                        <w:pPr>
                          <w:jc w:val="center"/>
                          <w:rPr>
                            <w:color w:val="FFFFFF" w:themeColor="background1"/>
                            <w:sz w:val="44"/>
                          </w:rPr>
                        </w:pPr>
                        <w:r w:rsidRPr="0020065C">
                          <w:rPr>
                            <w:color w:val="FFFFFF" w:themeColor="background1"/>
                            <w:sz w:val="44"/>
                          </w:rPr>
                          <w:t>D</w:t>
                        </w:r>
                      </w:p>
                      <w:p w14:paraId="2A1C9EDC" w14:textId="77777777" w:rsidR="007C261B" w:rsidRPr="0020065C" w:rsidRDefault="007C261B" w:rsidP="0020065C">
                        <w:pPr>
                          <w:ind w:left="-142"/>
                          <w:jc w:val="center"/>
                          <w:rPr>
                            <w:color w:val="FFFFFF" w:themeColor="background1"/>
                          </w:rPr>
                        </w:pPr>
                        <w:r w:rsidRPr="0020065C">
                          <w:rPr>
                            <w:color w:val="FFFFFF" w:themeColor="background1"/>
                          </w:rPr>
                          <w:t xml:space="preserve">   Development</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52" o:spid="_x0000_s1030" type="#_x0000_t67" style="position:absolute;left:6413;top:15066;width:2591;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" adj="15951" fillcolor="white [3212]" strokecolor="#002060" strokeweight="2pt"/>
                <v:shape id="Down Arrow 53" o:spid="_x0000_s1031" type="#_x0000_t67" style="position:absolute;left:28702;top:15066;width:2590;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" adj="15951" fillcolor="white [3212]" strokecolor="#002060" strokeweight="2pt"/>
                <v:shape id="Down Arrow 54" o:spid="_x0000_s1032" type="#_x0000_t67" style="position:absolute;left:49466;top:14621;width:2591;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" adj="15951" fillcolor="white [3212]" strokecolor="#002060" strokeweight="2pt"/>
              </v:group>
            </w:pict>
          </mc:Fallback>
        </mc:AlternateContent>
      </w:r>
    </w:p>
    <w:p w14:paraId="4DA1A580" w14:textId="77777777" w:rsidR="0020065C" w:rsidRPr="00324AEA" w:rsidRDefault="0020065C" w:rsidP="0020065C">
      <w:pPr>
        <w:jc w:val="both"/>
      </w:pPr>
    </w:p>
    <w:p w14:paraId="4D56FCEF" w14:textId="77777777" w:rsidR="0020065C" w:rsidRPr="00324AEA" w:rsidRDefault="0020065C" w:rsidP="0020065C">
      <w:pPr>
        <w:jc w:val="both"/>
      </w:pPr>
    </w:p>
    <w:p w14:paraId="1D324A12" w14:textId="77777777" w:rsidR="0020065C" w:rsidRPr="00324AEA" w:rsidRDefault="0020065C" w:rsidP="0020065C">
      <w:pPr>
        <w:jc w:val="both"/>
      </w:pPr>
    </w:p>
    <w:p w14:paraId="2D5067F0" w14:textId="77777777" w:rsidR="0020065C" w:rsidRPr="00324AEA" w:rsidRDefault="0020065C" w:rsidP="0020065C">
      <w:pPr>
        <w:jc w:val="both"/>
      </w:pPr>
    </w:p>
    <w:p w14:paraId="00B01C09" w14:textId="77777777" w:rsidR="0020065C" w:rsidRPr="00324AEA" w:rsidRDefault="0020065C" w:rsidP="0020065C">
      <w:pPr>
        <w:jc w:val="both"/>
      </w:pPr>
    </w:p>
    <w:p w14:paraId="7F30416F" w14:textId="77777777" w:rsidR="0020065C" w:rsidRPr="00324AEA" w:rsidRDefault="0020065C" w:rsidP="0020065C">
      <w:pPr>
        <w:jc w:val="both"/>
      </w:pPr>
    </w:p>
    <w:p w14:paraId="794B3A0E" w14:textId="77777777" w:rsidR="0020065C" w:rsidRPr="00324AEA" w:rsidRDefault="0020065C" w:rsidP="0020065C">
      <w:pPr>
        <w:jc w:val="both"/>
      </w:pPr>
    </w:p>
    <w:p w14:paraId="55FF24B2" w14:textId="77777777" w:rsidR="0020065C" w:rsidRPr="00324AEA" w:rsidRDefault="0020065C" w:rsidP="0020065C">
      <w:pPr>
        <w:jc w:val="both"/>
      </w:pPr>
    </w:p>
    <w:p w14:paraId="382F9303" w14:textId="77777777" w:rsidR="0020065C" w:rsidRPr="00324AEA" w:rsidRDefault="0020065C" w:rsidP="0020065C">
      <w:pPr>
        <w:jc w:val="both"/>
      </w:pPr>
    </w:p>
    <w:p w14:paraId="1427A579" w14:textId="77777777" w:rsidR="0020065C" w:rsidRPr="00324AEA" w:rsidRDefault="0020065C" w:rsidP="0020065C">
      <w:pPr>
        <w:jc w:val="both"/>
        <w:rPr>
          <w:color w:val="666666"/>
          <w:sz w:val="18"/>
          <w:szCs w:val="18"/>
          <w:shd w:val="clear" w:color="auto" w:fill="FFFFFF"/>
        </w:rPr>
      </w:pPr>
      <w:r w:rsidRPr="00324AEA">
        <w:rPr>
          <w:color w:val="666666"/>
          <w:sz w:val="18"/>
          <w:szCs w:val="18"/>
          <w:shd w:val="clear" w:color="auto" w:fill="FFFFFF"/>
        </w:rPr>
        <w:t xml:space="preserve">                 </w:t>
      </w:r>
    </w:p>
    <w:tbl>
      <w:tblPr>
        <w:tblStyle w:val="TableGrid"/>
        <w:tblW w:w="10064" w:type="dxa"/>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284"/>
        <w:gridCol w:w="3804"/>
        <w:gridCol w:w="2976"/>
      </w:tblGrid>
      <w:tr w:rsidR="0020065C" w:rsidRPr="0020065C" w14:paraId="3FE703C5" w14:textId="77777777" w:rsidTr="00181D35">
        <w:tc>
          <w:tcPr>
            <w:tcW w:w="3284" w:type="dxa"/>
            <w:shd w:val="clear" w:color="auto" w:fill="0BABCD"/>
          </w:tcPr>
          <w:p w14:paraId="5003BC18" w14:textId="77777777" w:rsidR="0020065C" w:rsidRPr="00181D35" w:rsidRDefault="0020065C" w:rsidP="00181D35">
            <w:pPr>
              <w:jc w:val="center"/>
              <w:rPr>
                <w:b/>
                <w:color w:val="FFFFFF" w:themeColor="background1"/>
                <w:sz w:val="32"/>
                <w:szCs w:val="32"/>
              </w:rPr>
            </w:pPr>
            <w:r w:rsidRPr="00181D35">
              <w:rPr>
                <w:b/>
                <w:color w:val="FFFFFF" w:themeColor="background1"/>
                <w:sz w:val="32"/>
                <w:szCs w:val="32"/>
              </w:rPr>
              <w:t>C</w:t>
            </w:r>
          </w:p>
          <w:p w14:paraId="3A53B3D8" w14:textId="77777777" w:rsidR="0020065C" w:rsidRPr="00181D35" w:rsidRDefault="0020065C" w:rsidP="00181D35">
            <w:pPr>
              <w:jc w:val="center"/>
              <w:rPr>
                <w:b/>
                <w:color w:val="FFFFFF" w:themeColor="background1"/>
                <w:sz w:val="32"/>
                <w:szCs w:val="32"/>
              </w:rPr>
            </w:pPr>
            <w:r w:rsidRPr="00181D35">
              <w:rPr>
                <w:b/>
                <w:color w:val="FFFFFF" w:themeColor="background1"/>
                <w:sz w:val="32"/>
                <w:szCs w:val="32"/>
              </w:rPr>
              <w:t>Continuing</w:t>
            </w:r>
          </w:p>
        </w:tc>
        <w:tc>
          <w:tcPr>
            <w:tcW w:w="3804" w:type="dxa"/>
            <w:shd w:val="clear" w:color="auto" w:fill="E36C0A" w:themeFill="accent6" w:themeFillShade="BF"/>
          </w:tcPr>
          <w:p w14:paraId="3827381E" w14:textId="77777777" w:rsidR="0020065C" w:rsidRPr="00181D35" w:rsidRDefault="0020065C" w:rsidP="00181D35">
            <w:pPr>
              <w:jc w:val="center"/>
              <w:rPr>
                <w:b/>
                <w:color w:val="FFFFFF" w:themeColor="background1"/>
                <w:sz w:val="32"/>
                <w:szCs w:val="32"/>
              </w:rPr>
            </w:pPr>
            <w:r w:rsidRPr="00181D35">
              <w:rPr>
                <w:b/>
                <w:color w:val="FFFFFF" w:themeColor="background1"/>
                <w:sz w:val="32"/>
                <w:szCs w:val="32"/>
              </w:rPr>
              <w:t>P</w:t>
            </w:r>
          </w:p>
          <w:p w14:paraId="53A097C9" w14:textId="77777777" w:rsidR="0020065C" w:rsidRPr="00181D35" w:rsidRDefault="0020065C" w:rsidP="00181D35">
            <w:pPr>
              <w:jc w:val="center"/>
              <w:rPr>
                <w:b/>
                <w:color w:val="FFFFFF" w:themeColor="background1"/>
                <w:sz w:val="32"/>
                <w:szCs w:val="32"/>
              </w:rPr>
            </w:pPr>
            <w:r w:rsidRPr="00181D35">
              <w:rPr>
                <w:b/>
                <w:color w:val="FFFFFF" w:themeColor="background1"/>
                <w:sz w:val="32"/>
                <w:szCs w:val="32"/>
              </w:rPr>
              <w:t>Professional</w:t>
            </w:r>
          </w:p>
        </w:tc>
        <w:tc>
          <w:tcPr>
            <w:tcW w:w="2976" w:type="dxa"/>
            <w:shd w:val="clear" w:color="auto" w:fill="943634" w:themeFill="accent2" w:themeFillShade="BF"/>
          </w:tcPr>
          <w:p w14:paraId="52EBDF66" w14:textId="77777777" w:rsidR="0020065C" w:rsidRPr="00181D35" w:rsidRDefault="0020065C" w:rsidP="00181D35">
            <w:pPr>
              <w:jc w:val="center"/>
              <w:rPr>
                <w:b/>
                <w:color w:val="FFFFFF" w:themeColor="background1"/>
                <w:sz w:val="32"/>
                <w:szCs w:val="32"/>
              </w:rPr>
            </w:pPr>
            <w:r w:rsidRPr="00181D35">
              <w:rPr>
                <w:b/>
                <w:color w:val="FFFFFF" w:themeColor="background1"/>
                <w:sz w:val="32"/>
                <w:szCs w:val="32"/>
              </w:rPr>
              <w:t>D</w:t>
            </w:r>
          </w:p>
          <w:p w14:paraId="3DE61CAE" w14:textId="77777777" w:rsidR="0020065C" w:rsidRPr="00181D35" w:rsidRDefault="0020065C" w:rsidP="00181D35">
            <w:pPr>
              <w:jc w:val="center"/>
              <w:rPr>
                <w:b/>
                <w:color w:val="FFFFFF" w:themeColor="background1"/>
                <w:sz w:val="32"/>
                <w:szCs w:val="32"/>
              </w:rPr>
            </w:pPr>
            <w:r w:rsidRPr="00181D35">
              <w:rPr>
                <w:b/>
                <w:color w:val="FFFFFF" w:themeColor="background1"/>
                <w:sz w:val="32"/>
                <w:szCs w:val="32"/>
              </w:rPr>
              <w:t xml:space="preserve">Development </w:t>
            </w:r>
          </w:p>
        </w:tc>
      </w:tr>
      <w:tr w:rsidR="0020065C" w:rsidRPr="00324AEA" w14:paraId="34EFBB14" w14:textId="77777777" w:rsidTr="00D8240B">
        <w:tc>
          <w:tcPr>
            <w:tcW w:w="3284" w:type="dxa"/>
          </w:tcPr>
          <w:p w14:paraId="1C887E20" w14:textId="77777777" w:rsidR="0020065C" w:rsidRPr="00324AEA" w:rsidRDefault="0020065C" w:rsidP="000952CD">
            <w:pPr>
              <w:numPr>
                <w:ilvl w:val="0"/>
                <w:numId w:val="2"/>
              </w:numPr>
              <w:shd w:val="clear" w:color="auto" w:fill="FFFFFF"/>
              <w:tabs>
                <w:tab w:val="clear" w:pos="720"/>
                <w:tab w:val="num" w:pos="284"/>
              </w:tabs>
              <w:spacing w:before="100" w:beforeAutospacing="1" w:after="100" w:afterAutospacing="1"/>
              <w:ind w:left="284" w:hanging="250"/>
              <w:rPr>
                <w:bCs/>
              </w:rPr>
            </w:pPr>
            <w:r w:rsidRPr="00324AEA">
              <w:rPr>
                <w:bCs/>
              </w:rPr>
              <w:t xml:space="preserve">Learning is </w:t>
            </w:r>
            <w:r w:rsidRPr="00324AEA">
              <w:rPr>
                <w:bCs/>
                <w:u w:val="single"/>
              </w:rPr>
              <w:t>continuous</w:t>
            </w:r>
            <w:r w:rsidRPr="00324AEA">
              <w:rPr>
                <w:bCs/>
              </w:rPr>
              <w:t xml:space="preserve"> because staff members actively seek to improve their own knowledge, skills and performance at both the organisation and individual levels.</w:t>
            </w:r>
          </w:p>
          <w:p w14:paraId="3B5B5822" w14:textId="77777777" w:rsidR="0020065C" w:rsidRPr="00324AEA" w:rsidRDefault="0020065C" w:rsidP="000952CD">
            <w:pPr>
              <w:numPr>
                <w:ilvl w:val="0"/>
                <w:numId w:val="2"/>
              </w:numPr>
              <w:shd w:val="clear" w:color="auto" w:fill="FFFFFF"/>
              <w:tabs>
                <w:tab w:val="clear" w:pos="720"/>
                <w:tab w:val="num" w:pos="284"/>
              </w:tabs>
              <w:spacing w:before="100" w:beforeAutospacing="1" w:after="100" w:afterAutospacing="1"/>
              <w:ind w:left="284" w:hanging="250"/>
              <w:rPr>
                <w:bCs/>
              </w:rPr>
            </w:pPr>
            <w:r w:rsidRPr="00324AEA">
              <w:rPr>
                <w:bCs/>
              </w:rPr>
              <w:t xml:space="preserve">Development is </w:t>
            </w:r>
            <w:r w:rsidRPr="00324AEA">
              <w:rPr>
                <w:bCs/>
                <w:u w:val="single"/>
              </w:rPr>
              <w:t xml:space="preserve">continuous </w:t>
            </w:r>
            <w:r w:rsidRPr="00324AEA">
              <w:rPr>
                <w:bCs/>
              </w:rPr>
              <w:t xml:space="preserve">in the sense that leaders invest in enhancing the skills, knowledge and performance of others. </w:t>
            </w:r>
          </w:p>
          <w:p w14:paraId="3A50E745" w14:textId="77777777" w:rsidR="0020065C" w:rsidRPr="00324AEA" w:rsidRDefault="0020065C" w:rsidP="000952CD">
            <w:pPr>
              <w:numPr>
                <w:ilvl w:val="0"/>
                <w:numId w:val="2"/>
              </w:numPr>
              <w:shd w:val="clear" w:color="auto" w:fill="FFFFFF"/>
              <w:tabs>
                <w:tab w:val="clear" w:pos="720"/>
                <w:tab w:val="num" w:pos="284"/>
              </w:tabs>
              <w:spacing w:before="100" w:beforeAutospacing="1" w:after="100" w:afterAutospacing="1"/>
              <w:ind w:left="284" w:hanging="250"/>
              <w:rPr>
                <w:bCs/>
              </w:rPr>
            </w:pPr>
            <w:r w:rsidRPr="00324AEA">
              <w:rPr>
                <w:bCs/>
              </w:rPr>
              <w:t xml:space="preserve">Regular and </w:t>
            </w:r>
            <w:r w:rsidRPr="00324AEA">
              <w:rPr>
                <w:bCs/>
                <w:u w:val="single"/>
              </w:rPr>
              <w:t xml:space="preserve">continuous </w:t>
            </w:r>
            <w:r w:rsidRPr="00324AEA">
              <w:rPr>
                <w:bCs/>
              </w:rPr>
              <w:t>investment of time is seen as an essential part of professional life.</w:t>
            </w:r>
          </w:p>
          <w:p w14:paraId="4CC51084" w14:textId="77777777" w:rsidR="0020065C" w:rsidRPr="00324AEA" w:rsidRDefault="0020065C" w:rsidP="000952CD">
            <w:pPr>
              <w:numPr>
                <w:ilvl w:val="0"/>
                <w:numId w:val="2"/>
              </w:numPr>
              <w:shd w:val="clear" w:color="auto" w:fill="FFFFFF"/>
              <w:tabs>
                <w:tab w:val="clear" w:pos="720"/>
                <w:tab w:val="num" w:pos="284"/>
              </w:tabs>
              <w:spacing w:before="100" w:beforeAutospacing="1" w:after="100" w:afterAutospacing="1"/>
              <w:ind w:left="284" w:hanging="250"/>
              <w:rPr>
                <w:bCs/>
              </w:rPr>
            </w:pPr>
            <w:r w:rsidRPr="00324AEA">
              <w:rPr>
                <w:bCs/>
              </w:rPr>
              <w:t xml:space="preserve">All staff have </w:t>
            </w:r>
            <w:r w:rsidRPr="00936E46">
              <w:rPr>
                <w:bCs/>
                <w:u w:val="single"/>
              </w:rPr>
              <w:t>on</w:t>
            </w:r>
            <w:r>
              <w:rPr>
                <w:bCs/>
                <w:u w:val="single"/>
              </w:rPr>
              <w:t>-</w:t>
            </w:r>
            <w:r w:rsidRPr="00936E46">
              <w:rPr>
                <w:bCs/>
                <w:u w:val="single"/>
              </w:rPr>
              <w:t>going</w:t>
            </w:r>
            <w:r w:rsidRPr="00936E46">
              <w:rPr>
                <w:bCs/>
              </w:rPr>
              <w:t xml:space="preserve"> a</w:t>
            </w:r>
            <w:r w:rsidRPr="00324AEA">
              <w:rPr>
                <w:bCs/>
              </w:rPr>
              <w:t>nd equitable access to innovative, research based CPD.</w:t>
            </w:r>
          </w:p>
        </w:tc>
        <w:tc>
          <w:tcPr>
            <w:tcW w:w="3804" w:type="dxa"/>
          </w:tcPr>
          <w:p w14:paraId="3F17789C" w14:textId="77777777" w:rsidR="0020065C" w:rsidRPr="00324AEA" w:rsidRDefault="0020065C" w:rsidP="000952CD">
            <w:pPr>
              <w:numPr>
                <w:ilvl w:val="0"/>
                <w:numId w:val="2"/>
              </w:numPr>
              <w:shd w:val="clear" w:color="auto" w:fill="FFFFFF"/>
              <w:tabs>
                <w:tab w:val="clear" w:pos="720"/>
                <w:tab w:val="num" w:pos="435"/>
              </w:tabs>
              <w:spacing w:before="100" w:beforeAutospacing="1" w:after="100" w:afterAutospacing="1"/>
              <w:ind w:left="435" w:hanging="283"/>
              <w:rPr>
                <w:bCs/>
              </w:rPr>
            </w:pPr>
            <w:r w:rsidRPr="00324AEA">
              <w:rPr>
                <w:rFonts w:eastAsia="MS PGothic"/>
                <w:szCs w:val="20"/>
              </w:rPr>
              <w:t xml:space="preserve">Staff develop effective </w:t>
            </w:r>
            <w:r w:rsidRPr="00324AEA">
              <w:rPr>
                <w:rFonts w:eastAsia="MS PGothic"/>
                <w:b/>
                <w:szCs w:val="20"/>
                <w:u w:val="single"/>
              </w:rPr>
              <w:t>professional relationships</w:t>
            </w:r>
            <w:r w:rsidRPr="00324AEA">
              <w:rPr>
                <w:rFonts w:eastAsia="MS PGothic"/>
                <w:szCs w:val="20"/>
              </w:rPr>
              <w:t xml:space="preserve"> with colleagues, knowing how and when to draw on advice and specialist support.</w:t>
            </w:r>
          </w:p>
          <w:p w14:paraId="027ADEA7" w14:textId="77777777" w:rsidR="0020065C" w:rsidRPr="00324AEA" w:rsidRDefault="0020065C" w:rsidP="000952CD">
            <w:pPr>
              <w:numPr>
                <w:ilvl w:val="0"/>
                <w:numId w:val="2"/>
              </w:numPr>
              <w:shd w:val="clear" w:color="auto" w:fill="FFFFFF"/>
              <w:tabs>
                <w:tab w:val="clear" w:pos="720"/>
                <w:tab w:val="num" w:pos="435"/>
              </w:tabs>
              <w:spacing w:before="100" w:beforeAutospacing="1" w:after="100" w:afterAutospacing="1"/>
              <w:ind w:left="435" w:hanging="283"/>
              <w:rPr>
                <w:bCs/>
              </w:rPr>
            </w:pPr>
            <w:r w:rsidRPr="00324AEA">
              <w:t xml:space="preserve">All staff will have regular opportunities to </w:t>
            </w:r>
            <w:r w:rsidRPr="00324AEA">
              <w:rPr>
                <w:u w:val="single"/>
              </w:rPr>
              <w:t>professionally</w:t>
            </w:r>
            <w:r w:rsidRPr="00324AEA">
              <w:t xml:space="preserve"> discuss their development needs and aspirations.</w:t>
            </w:r>
          </w:p>
          <w:p w14:paraId="3EBC6850" w14:textId="77777777" w:rsidR="0020065C" w:rsidRPr="00324AEA" w:rsidRDefault="0020065C" w:rsidP="000952CD">
            <w:pPr>
              <w:numPr>
                <w:ilvl w:val="0"/>
                <w:numId w:val="2"/>
              </w:numPr>
              <w:shd w:val="clear" w:color="auto" w:fill="FFFFFF"/>
              <w:tabs>
                <w:tab w:val="clear" w:pos="720"/>
                <w:tab w:val="num" w:pos="435"/>
              </w:tabs>
              <w:spacing w:before="100" w:beforeAutospacing="1" w:after="100" w:afterAutospacing="1"/>
              <w:ind w:left="435" w:hanging="283"/>
              <w:rPr>
                <w:bCs/>
              </w:rPr>
            </w:pPr>
            <w:r w:rsidRPr="00324AEA">
              <w:rPr>
                <w:bCs/>
              </w:rPr>
              <w:t xml:space="preserve">Staff members should work </w:t>
            </w:r>
            <w:r w:rsidRPr="00324AEA">
              <w:rPr>
                <w:bCs/>
                <w:u w:val="single"/>
              </w:rPr>
              <w:t>effectively and inclusively</w:t>
            </w:r>
            <w:r w:rsidRPr="00324AEA">
              <w:rPr>
                <w:bCs/>
              </w:rPr>
              <w:t xml:space="preserve"> with colleagues, leaders, stakeholders, teams and indivi</w:t>
            </w:r>
            <w:r>
              <w:rPr>
                <w:bCs/>
              </w:rPr>
              <w:t xml:space="preserve">duals both within and </w:t>
            </w:r>
            <w:r w:rsidRPr="00936E46">
              <w:rPr>
                <w:bCs/>
              </w:rPr>
              <w:t>outside</w:t>
            </w:r>
            <w:r w:rsidRPr="00324AEA">
              <w:rPr>
                <w:bCs/>
              </w:rPr>
              <w:t xml:space="preserve"> the organisation.</w:t>
            </w:r>
          </w:p>
          <w:p w14:paraId="5CFA8F05" w14:textId="77777777" w:rsidR="0020065C" w:rsidRPr="00324AEA" w:rsidRDefault="0020065C" w:rsidP="000952CD">
            <w:pPr>
              <w:numPr>
                <w:ilvl w:val="0"/>
                <w:numId w:val="2"/>
              </w:numPr>
              <w:shd w:val="clear" w:color="auto" w:fill="FFFFFF"/>
              <w:tabs>
                <w:tab w:val="clear" w:pos="720"/>
                <w:tab w:val="num" w:pos="435"/>
              </w:tabs>
              <w:spacing w:before="100" w:beforeAutospacing="1" w:after="100" w:afterAutospacing="1"/>
              <w:ind w:left="435" w:hanging="283"/>
              <w:rPr>
                <w:bCs/>
              </w:rPr>
            </w:pPr>
            <w:r w:rsidRPr="00324AEA">
              <w:rPr>
                <w:rFonts w:eastAsia="MS PGothic"/>
                <w:szCs w:val="20"/>
              </w:rPr>
              <w:t xml:space="preserve">Staff have proper and </w:t>
            </w:r>
            <w:r w:rsidRPr="00324AEA">
              <w:rPr>
                <w:rFonts w:eastAsia="MS PGothic"/>
                <w:szCs w:val="20"/>
                <w:u w:val="single"/>
              </w:rPr>
              <w:t>professional regard</w:t>
            </w:r>
            <w:r w:rsidRPr="00324AEA">
              <w:rPr>
                <w:rFonts w:eastAsia="MS PGothic"/>
                <w:szCs w:val="20"/>
              </w:rPr>
              <w:t xml:space="preserve"> for the ethos, </w:t>
            </w:r>
            <w:proofErr w:type="gramStart"/>
            <w:r w:rsidRPr="00324AEA">
              <w:rPr>
                <w:rFonts w:eastAsia="MS PGothic"/>
                <w:szCs w:val="20"/>
              </w:rPr>
              <w:t>policies</w:t>
            </w:r>
            <w:proofErr w:type="gramEnd"/>
            <w:r w:rsidRPr="00324AEA">
              <w:rPr>
                <w:rFonts w:eastAsia="MS PGothic"/>
                <w:szCs w:val="20"/>
              </w:rPr>
              <w:t xml:space="preserve"> and practices in relation to CPD. </w:t>
            </w:r>
          </w:p>
          <w:p w14:paraId="134D8803" w14:textId="77777777" w:rsidR="0020065C" w:rsidRPr="00324AEA" w:rsidRDefault="0020065C" w:rsidP="000952CD">
            <w:pPr>
              <w:numPr>
                <w:ilvl w:val="0"/>
                <w:numId w:val="2"/>
              </w:numPr>
              <w:shd w:val="clear" w:color="auto" w:fill="FFFFFF"/>
              <w:tabs>
                <w:tab w:val="clear" w:pos="720"/>
                <w:tab w:val="num" w:pos="435"/>
              </w:tabs>
              <w:spacing w:before="100" w:beforeAutospacing="1" w:after="100" w:afterAutospacing="1"/>
              <w:ind w:left="435" w:hanging="283"/>
              <w:rPr>
                <w:bCs/>
              </w:rPr>
            </w:pPr>
            <w:r w:rsidRPr="00324AEA">
              <w:rPr>
                <w:rFonts w:eastAsia="MS PGothic"/>
                <w:szCs w:val="20"/>
              </w:rPr>
              <w:t xml:space="preserve">Staff willingly </w:t>
            </w:r>
            <w:proofErr w:type="gramStart"/>
            <w:r w:rsidRPr="00324AEA">
              <w:rPr>
                <w:rFonts w:eastAsia="MS PGothic"/>
                <w:szCs w:val="20"/>
              </w:rPr>
              <w:t>enter into</w:t>
            </w:r>
            <w:proofErr w:type="gramEnd"/>
            <w:r w:rsidRPr="00324AEA">
              <w:rPr>
                <w:rFonts w:eastAsia="MS PGothic"/>
                <w:szCs w:val="20"/>
              </w:rPr>
              <w:t xml:space="preserve"> </w:t>
            </w:r>
            <w:r w:rsidRPr="00AA63E9">
              <w:rPr>
                <w:rFonts w:eastAsia="MS PGothic"/>
                <w:szCs w:val="20"/>
                <w:u w:val="single"/>
              </w:rPr>
              <w:t>professional</w:t>
            </w:r>
            <w:r w:rsidRPr="00324AEA">
              <w:rPr>
                <w:rFonts w:eastAsia="MS PGothic"/>
                <w:szCs w:val="20"/>
              </w:rPr>
              <w:t xml:space="preserve"> and appropriate dialogue surrounding challenge and support. </w:t>
            </w:r>
          </w:p>
          <w:p w14:paraId="2067A2B9" w14:textId="77777777" w:rsidR="0020065C" w:rsidRPr="00324AEA" w:rsidRDefault="0020065C" w:rsidP="00181D35">
            <w:pPr>
              <w:jc w:val="both"/>
            </w:pPr>
          </w:p>
        </w:tc>
        <w:tc>
          <w:tcPr>
            <w:tcW w:w="2976" w:type="dxa"/>
          </w:tcPr>
          <w:p w14:paraId="42DA5F8F" w14:textId="77777777" w:rsidR="0020065C" w:rsidRPr="00324AEA" w:rsidRDefault="0020065C" w:rsidP="000952CD">
            <w:pPr>
              <w:numPr>
                <w:ilvl w:val="0"/>
                <w:numId w:val="3"/>
              </w:numPr>
              <w:shd w:val="clear" w:color="auto" w:fill="FFFFFF"/>
              <w:tabs>
                <w:tab w:val="clear" w:pos="720"/>
              </w:tabs>
              <w:spacing w:before="100" w:beforeAutospacing="1" w:after="100" w:afterAutospacing="1"/>
              <w:ind w:left="317" w:hanging="284"/>
              <w:rPr>
                <w:bCs/>
              </w:rPr>
            </w:pPr>
            <w:r w:rsidRPr="00324AEA">
              <w:rPr>
                <w:bCs/>
                <w:u w:val="single"/>
              </w:rPr>
              <w:t>Development</w:t>
            </w:r>
            <w:r w:rsidRPr="00324AEA">
              <w:rPr>
                <w:bCs/>
              </w:rPr>
              <w:t xml:space="preserve"> relates to the starting point. This needs to include a realistic assessment of what needs to be learnt or acquired in order to meet the demands of the ever-changing professional and educational community.</w:t>
            </w:r>
          </w:p>
          <w:p w14:paraId="4E90CE4F" w14:textId="77777777" w:rsidR="0020065C" w:rsidRPr="00324AEA" w:rsidRDefault="0020065C" w:rsidP="000952CD">
            <w:pPr>
              <w:numPr>
                <w:ilvl w:val="0"/>
                <w:numId w:val="3"/>
              </w:numPr>
              <w:shd w:val="clear" w:color="auto" w:fill="FFFFFF"/>
              <w:tabs>
                <w:tab w:val="clear" w:pos="720"/>
              </w:tabs>
              <w:spacing w:before="100" w:beforeAutospacing="1" w:after="100" w:afterAutospacing="1"/>
              <w:ind w:left="317" w:hanging="284"/>
              <w:rPr>
                <w:bCs/>
              </w:rPr>
            </w:pPr>
            <w:r w:rsidRPr="00324AEA">
              <w:rPr>
                <w:bCs/>
                <w:u w:val="single"/>
              </w:rPr>
              <w:t>Development</w:t>
            </w:r>
            <w:r w:rsidRPr="00324AEA">
              <w:rPr>
                <w:bCs/>
              </w:rPr>
              <w:t xml:space="preserve"> is owned and managed by the individual, learning from all experiences, combined with reflection.</w:t>
            </w:r>
          </w:p>
          <w:p w14:paraId="244792FA" w14:textId="77777777" w:rsidR="0020065C" w:rsidRPr="00324AEA" w:rsidRDefault="0020065C" w:rsidP="000952CD">
            <w:pPr>
              <w:numPr>
                <w:ilvl w:val="0"/>
                <w:numId w:val="3"/>
              </w:numPr>
              <w:shd w:val="clear" w:color="auto" w:fill="FFFFFF"/>
              <w:tabs>
                <w:tab w:val="clear" w:pos="720"/>
              </w:tabs>
              <w:spacing w:before="100" w:beforeAutospacing="1" w:after="100" w:afterAutospacing="1"/>
              <w:ind w:left="317" w:hanging="284"/>
              <w:rPr>
                <w:bCs/>
              </w:rPr>
            </w:pPr>
            <w:r w:rsidRPr="00324AEA">
              <w:t xml:space="preserve">All staff should be supported to </w:t>
            </w:r>
            <w:r w:rsidRPr="00324AEA">
              <w:rPr>
                <w:u w:val="single"/>
              </w:rPr>
              <w:t>develop</w:t>
            </w:r>
            <w:r w:rsidRPr="00324AEA">
              <w:t xml:space="preserve"> their knowledge, skills, understanding to ensure progress and</w:t>
            </w:r>
            <w:r>
              <w:t xml:space="preserve"> improvement from a given starting point</w:t>
            </w:r>
            <w:r w:rsidRPr="00324AEA">
              <w:t>.</w:t>
            </w:r>
          </w:p>
          <w:p w14:paraId="68DE5856" w14:textId="77777777" w:rsidR="0020065C" w:rsidRPr="00324AEA" w:rsidRDefault="0020065C" w:rsidP="00181D35">
            <w:pPr>
              <w:shd w:val="clear" w:color="auto" w:fill="FFFFFF"/>
              <w:spacing w:before="100" w:beforeAutospacing="1" w:after="100" w:afterAutospacing="1"/>
              <w:ind w:left="411"/>
              <w:rPr>
                <w:bCs/>
                <w:color w:val="58595B"/>
              </w:rPr>
            </w:pPr>
          </w:p>
        </w:tc>
      </w:tr>
    </w:tbl>
    <w:p w14:paraId="6BE8ADF4" w14:textId="77777777" w:rsidR="0020065C" w:rsidRPr="00324AEA" w:rsidRDefault="0020065C" w:rsidP="0020065C">
      <w:pPr>
        <w:jc w:val="both"/>
      </w:pPr>
    </w:p>
    <w:p w14:paraId="5866529D" w14:textId="77777777" w:rsidR="0020065C" w:rsidRPr="00324AEA" w:rsidRDefault="0020065C" w:rsidP="0020065C">
      <w:pPr>
        <w:jc w:val="both"/>
      </w:pPr>
    </w:p>
    <w:p w14:paraId="687C3D4E" w14:textId="77777777" w:rsidR="0020065C" w:rsidRPr="00324AEA" w:rsidRDefault="0020065C" w:rsidP="0020065C">
      <w:pPr>
        <w:jc w:val="both"/>
      </w:pPr>
    </w:p>
    <w:p w14:paraId="0148C53D" w14:textId="77777777" w:rsidR="0020065C" w:rsidRPr="00324AEA" w:rsidRDefault="0020065C" w:rsidP="0020065C">
      <w:pPr>
        <w:jc w:val="both"/>
      </w:pPr>
    </w:p>
    <w:p w14:paraId="5FC357DA" w14:textId="77777777" w:rsidR="0020065C" w:rsidRPr="00324AEA" w:rsidRDefault="0020065C" w:rsidP="0020065C">
      <w:pPr>
        <w:jc w:val="both"/>
        <w:rPr>
          <w:b/>
          <w:u w:val="single"/>
        </w:rPr>
      </w:pPr>
    </w:p>
    <w:p w14:paraId="640E23DB" w14:textId="77777777" w:rsidR="0020065C" w:rsidRPr="00324AEA" w:rsidRDefault="0020065C" w:rsidP="0020065C">
      <w:pPr>
        <w:jc w:val="both"/>
        <w:rPr>
          <w:b/>
          <w:u w:val="single"/>
        </w:rPr>
      </w:pPr>
    </w:p>
    <w:p w14:paraId="0D826FD0" w14:textId="77777777" w:rsidR="0020065C" w:rsidRPr="00324AEA" w:rsidRDefault="0020065C" w:rsidP="0020065C">
      <w:pPr>
        <w:jc w:val="both"/>
        <w:rPr>
          <w:b/>
          <w:u w:val="single"/>
        </w:rPr>
      </w:pPr>
    </w:p>
    <w:p w14:paraId="60083D93" w14:textId="77777777" w:rsidR="0020065C" w:rsidRPr="00324AEA" w:rsidRDefault="0020065C" w:rsidP="0020065C">
      <w:pPr>
        <w:jc w:val="both"/>
        <w:rPr>
          <w:b/>
          <w:u w:val="single"/>
        </w:rPr>
      </w:pPr>
    </w:p>
    <w:p w14:paraId="372F2764" w14:textId="77777777" w:rsidR="0020065C" w:rsidRPr="00324AEA" w:rsidRDefault="0020065C" w:rsidP="0020065C">
      <w:pPr>
        <w:jc w:val="both"/>
        <w:rPr>
          <w:b/>
          <w:u w:val="single"/>
        </w:rPr>
      </w:pPr>
    </w:p>
    <w:p w14:paraId="3F05A42D" w14:textId="77777777" w:rsidR="00D8240B" w:rsidRPr="00D8240B" w:rsidRDefault="00D8240B" w:rsidP="00D8240B">
      <w:pPr>
        <w:pStyle w:val="Title"/>
        <w:rPr>
          <w:b/>
          <w:bCs w:val="0"/>
          <w:shd w:val="clear" w:color="auto" w:fill="FFFFFF"/>
        </w:rPr>
      </w:pPr>
      <w:r w:rsidRPr="00D8240B">
        <w:rPr>
          <w:b/>
          <w:bCs w:val="0"/>
          <w:shd w:val="clear" w:color="auto" w:fill="FFFFFF"/>
        </w:rPr>
        <w:t>The 5 Pillars of Continuing Professional Development</w:t>
      </w:r>
    </w:p>
    <w:p w14:paraId="2706EBE4" w14:textId="750C1EFC" w:rsidR="00D8240B" w:rsidRDefault="00D8240B">
      <w:pPr>
        <w:spacing w:after="200" w:line="276" w:lineRule="auto"/>
        <w:rPr>
          <w:color w:val="666666"/>
          <w:sz w:val="18"/>
          <w:szCs w:val="18"/>
          <w:shd w:val="clear" w:color="auto" w:fill="FFFFFF"/>
        </w:rPr>
      </w:pPr>
      <w:r>
        <w:rPr>
          <w:color w:val="666666"/>
          <w:sz w:val="18"/>
          <w:szCs w:val="18"/>
          <w:shd w:val="clear" w:color="auto" w:fill="FFFFFF"/>
        </w:rPr>
        <w:br w:type="page"/>
      </w:r>
    </w:p>
    <w:p w14:paraId="5200C8BC" w14:textId="77777777" w:rsidR="00D8240B" w:rsidRPr="00324AEA" w:rsidRDefault="00D8240B" w:rsidP="00D8240B">
      <w:pPr>
        <w:pStyle w:val="Heading1"/>
        <w:rPr>
          <w:sz w:val="28"/>
        </w:rPr>
      </w:pPr>
      <w:r w:rsidRPr="00DE37C5">
        <w:lastRenderedPageBreak/>
        <w:t>Understanding the Foundations of Effective Professional Development</w:t>
      </w:r>
    </w:p>
    <w:p w14:paraId="0321BFAD" w14:textId="77777777" w:rsidR="00D8240B" w:rsidRPr="00324AEA" w:rsidRDefault="00D8240B" w:rsidP="00D8240B">
      <w:pPr>
        <w:jc w:val="both"/>
        <w:rPr>
          <w:b/>
          <w:sz w:val="28"/>
          <w:u w:val="single"/>
        </w:rPr>
      </w:pPr>
    </w:p>
    <w:p w14:paraId="40C2F683" w14:textId="2AF82A3E" w:rsidR="00D8240B" w:rsidRPr="00DE37C5" w:rsidRDefault="00D8240B" w:rsidP="00D8240B">
      <w:r w:rsidRPr="00DE37C5">
        <w:rPr>
          <w:color w:val="414042"/>
          <w:szCs w:val="26"/>
          <w:shd w:val="clear" w:color="auto" w:fill="FFFFFF"/>
        </w:rPr>
        <w:t xml:space="preserve">Overall, </w:t>
      </w:r>
      <w:r w:rsidRPr="00DE37C5">
        <w:rPr>
          <w:b/>
          <w:color w:val="414042"/>
          <w:szCs w:val="26"/>
          <w:shd w:val="clear" w:color="auto" w:fill="FFFFFF"/>
        </w:rPr>
        <w:t>C</w:t>
      </w:r>
      <w:r w:rsidRPr="00DE37C5">
        <w:rPr>
          <w:color w:val="414042"/>
          <w:szCs w:val="26"/>
          <w:shd w:val="clear" w:color="auto" w:fill="FFFFFF"/>
        </w:rPr>
        <w:t xml:space="preserve">ontinuing </w:t>
      </w:r>
      <w:r w:rsidRPr="00DE37C5">
        <w:rPr>
          <w:b/>
          <w:color w:val="414042"/>
          <w:szCs w:val="26"/>
          <w:shd w:val="clear" w:color="auto" w:fill="FFFFFF"/>
        </w:rPr>
        <w:t>P</w:t>
      </w:r>
      <w:r w:rsidRPr="00DE37C5">
        <w:rPr>
          <w:color w:val="414042"/>
          <w:szCs w:val="26"/>
          <w:shd w:val="clear" w:color="auto" w:fill="FFFFFF"/>
        </w:rPr>
        <w:t xml:space="preserve">rofessional </w:t>
      </w:r>
      <w:r w:rsidRPr="00DE37C5">
        <w:rPr>
          <w:b/>
          <w:color w:val="414042"/>
          <w:szCs w:val="26"/>
          <w:shd w:val="clear" w:color="auto" w:fill="FFFFFF"/>
        </w:rPr>
        <w:t>D</w:t>
      </w:r>
      <w:r w:rsidRPr="00DE37C5">
        <w:rPr>
          <w:color w:val="414042"/>
          <w:szCs w:val="26"/>
          <w:shd w:val="clear" w:color="auto" w:fill="FFFFFF"/>
        </w:rPr>
        <w:t xml:space="preserve">evelopment (CPD) refers to the ways in which knowledge and skills are extended or enhanced. </w:t>
      </w:r>
      <w:r w:rsidRPr="00DE37C5">
        <w:t xml:space="preserve">It is a statutory requirement to ensure that CPD is prioritised by School Leadership and is an underpinning principle in the strategic development </w:t>
      </w:r>
      <w:r w:rsidRPr="007C261B">
        <w:t xml:space="preserve">of </w:t>
      </w:r>
      <w:r w:rsidR="007C261B" w:rsidRPr="007C261B">
        <w:t>Huntingdon</w:t>
      </w:r>
      <w:r w:rsidRPr="007C261B">
        <w:t xml:space="preserve"> Academy.</w:t>
      </w:r>
    </w:p>
    <w:p w14:paraId="1277CEF2" w14:textId="61EEF151" w:rsidR="00D8240B" w:rsidRPr="00DE37C5" w:rsidRDefault="00D8240B" w:rsidP="00D8240B">
      <w:pPr>
        <w:rPr>
          <w:color w:val="414042"/>
          <w:szCs w:val="26"/>
          <w:shd w:val="clear" w:color="auto" w:fill="FFFFFF"/>
        </w:rPr>
      </w:pPr>
    </w:p>
    <w:p w14:paraId="194ACBBE" w14:textId="45EC8BCF" w:rsidR="00D8240B" w:rsidRDefault="00D8240B" w:rsidP="00D8240B">
      <w:r>
        <w:t>R</w:t>
      </w:r>
      <w:r w:rsidRPr="00DE37C5">
        <w:t xml:space="preserve">einforced by many sources of research, we believe that the core components of effective CPD can be summarised in this diagram below: </w:t>
      </w:r>
    </w:p>
    <w:p w14:paraId="75F67A17" w14:textId="5B6E2461" w:rsidR="00D8240B" w:rsidRDefault="00D8240B" w:rsidP="00D8240B">
      <w:pPr>
        <w:jc w:val="both"/>
      </w:pPr>
    </w:p>
    <w:p w14:paraId="1434AF09" w14:textId="70EE9C47" w:rsidR="00D8240B" w:rsidRPr="00DE37C5" w:rsidRDefault="00D8240B" w:rsidP="00D8240B">
      <w:pPr>
        <w:jc w:val="both"/>
      </w:pPr>
    </w:p>
    <w:p w14:paraId="0BB6B739" w14:textId="0CEE4E5A" w:rsidR="00D8240B" w:rsidRPr="00324AEA" w:rsidRDefault="00181D35" w:rsidP="00D8240B">
      <w:pPr>
        <w:jc w:val="both"/>
      </w:pPr>
      <w:r w:rsidRPr="00324AEA">
        <w:rPr>
          <w:noProof/>
          <w:lang w:eastAsia="en-GB"/>
        </w:rPr>
        <mc:AlternateContent>
          <mc:Choice Requires="wps">
            <w:drawing>
              <wp:anchor distT="0" distB="0" distL="114300" distR="114300" simplePos="0" relativeHeight="251675648" behindDoc="0" locked="0" layoutInCell="1" allowOverlap="1" wp14:anchorId="38FDBEB9" wp14:editId="2D407E3B">
                <wp:simplePos x="0" y="0"/>
                <wp:positionH relativeFrom="column">
                  <wp:posOffset>4806950</wp:posOffset>
                </wp:positionH>
                <wp:positionV relativeFrom="paragraph">
                  <wp:posOffset>31750</wp:posOffset>
                </wp:positionV>
                <wp:extent cx="1854200" cy="533400"/>
                <wp:effectExtent l="114300" t="114300" r="127000" b="1714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4200" cy="533400"/>
                        </a:xfrm>
                        <a:prstGeom prst="rect">
                          <a:avLst/>
                        </a:prstGeom>
                        <a:solidFill>
                          <a:srgbClr val="002060"/>
                        </a:solidFill>
                        <a:ln w="9525">
                          <a:noFill/>
                          <a:miter lim="800000"/>
                          <a:headEnd/>
                          <a:tailEnd/>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14:paraId="1FB50FA6" w14:textId="77777777" w:rsidR="007C261B" w:rsidRPr="00D8240B" w:rsidRDefault="007C261B" w:rsidP="00D8240B">
                            <w:pPr>
                              <w:jc w:val="center"/>
                              <w:rPr>
                                <w:color w:val="FFFFFF" w:themeColor="background1"/>
                              </w:rPr>
                            </w:pPr>
                            <w:r w:rsidRPr="00D8240B">
                              <w:rPr>
                                <w:color w:val="FFFFFF" w:themeColor="background1"/>
                              </w:rPr>
                              <w:t>The Core Components of Effective CPD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8FDBEB9" id="_x0000_t202" coordsize="21600,21600" o:spt="202" path="m,l,21600r21600,l21600,xe">
                <v:stroke joinstyle="miter"/>
                <v:path gradientshapeok="t" o:connecttype="rect"/>
              </v:shapetype>
              <v:shape id="Text Box 2" o:spid="_x0000_s1033" type="#_x0000_t202" style="position:absolute;left:0;text-align:left;margin-left:378.5pt;margin-top:2.5pt;width:146pt;height:4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" fillcolor="#002060" stroked="f">
                <v:shadow on="t" color="black" offset="0,1pt"/>
                <v:textbox>
                  <w:txbxContent>
                    <w:p w14:paraId="1FB50FA6" w14:textId="77777777" w:rsidR="007C261B" w:rsidRPr="00D8240B" w:rsidRDefault="007C261B" w:rsidP="00D8240B">
                      <w:pPr>
                        <w:jc w:val="center"/>
                        <w:rPr>
                          <w:color w:val="FFFFFF" w:themeColor="background1"/>
                        </w:rPr>
                      </w:pPr>
                      <w:r w:rsidRPr="00D8240B">
                        <w:rPr>
                          <w:color w:val="FFFFFF" w:themeColor="background1"/>
                        </w:rPr>
                        <w:t>The Core Components of Effective CPD</w:t>
                      </w:r>
                    </w:p>
                  </w:txbxContent>
                </v:textbox>
              </v:shape>
            </w:pict>
          </mc:Fallback>
        </mc:AlternateContent>
      </w:r>
      <w:r w:rsidR="00D8240B">
        <w:rPr>
          <w:noProof/>
          <w:lang w:eastAsia="en-GB"/>
        </w:rPr>
        <w:drawing>
          <wp:anchor distT="0" distB="0" distL="114300" distR="114300" simplePos="0" relativeHeight="251674623" behindDoc="1" locked="0" layoutInCell="1" allowOverlap="1" wp14:anchorId="54ED553B" wp14:editId="00E2F3DB">
            <wp:simplePos x="0" y="0"/>
            <wp:positionH relativeFrom="column">
              <wp:posOffset>687705</wp:posOffset>
            </wp:positionH>
            <wp:positionV relativeFrom="paragraph">
              <wp:posOffset>80645</wp:posOffset>
            </wp:positionV>
            <wp:extent cx="5020945" cy="5020945"/>
            <wp:effectExtent l="57150" t="57150" r="122555" b="122555"/>
            <wp:wrapTight wrapText="bothSides">
              <wp:wrapPolygon edited="0">
                <wp:start x="-82" y="-246"/>
                <wp:lineTo x="-246" y="-164"/>
                <wp:lineTo x="-246" y="21717"/>
                <wp:lineTo x="-82" y="22045"/>
                <wp:lineTo x="21881" y="22045"/>
                <wp:lineTo x="22045" y="20898"/>
                <wp:lineTo x="22045" y="1147"/>
                <wp:lineTo x="21799" y="-82"/>
                <wp:lineTo x="21799" y="-246"/>
                <wp:lineTo x="-82" y="-246"/>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28A0092B-C50C-407E-A947-70E740481C1C}">
                          <a14:useLocalDpi xmlns:a14="http://schemas.microsoft.com/office/drawing/2010/main" val="0"/>
                        </a:ext>
                      </a:extLst>
                    </a:blip>
                    <a:srcRect l="15029" t="19421" r="45562" b="11778"/>
                    <a:stretch/>
                  </pic:blipFill>
                  <pic:spPr bwMode="auto">
                    <a:xfrm>
                      <a:off x="0" y="0"/>
                      <a:ext cx="5020945" cy="5020945"/>
                    </a:xfrm>
                    <a:prstGeom prst="rect">
                      <a:avLst/>
                    </a:prstGeom>
                    <a:ln w="12700" cap="sq">
                      <a:solidFill>
                        <a:schemeClr val="bg1">
                          <a:lumMod val="75000"/>
                        </a:schemeClr>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B9FCAB6" w14:textId="62B13EBF" w:rsidR="00D8240B" w:rsidRDefault="00D8240B" w:rsidP="00D8240B">
      <w:pPr>
        <w:jc w:val="both"/>
        <w:rPr>
          <w:noProof/>
          <w:lang w:eastAsia="en-GB"/>
        </w:rPr>
      </w:pPr>
      <w:r w:rsidRPr="00324AEA">
        <w:rPr>
          <w:noProof/>
          <w:lang w:eastAsia="en-GB"/>
        </w:rPr>
        <w:t xml:space="preserve"> </w:t>
      </w:r>
    </w:p>
    <w:p w14:paraId="3C30B37C" w14:textId="0CDE6A0E" w:rsidR="00D8240B" w:rsidRDefault="00D8240B" w:rsidP="00D8240B">
      <w:pPr>
        <w:jc w:val="both"/>
        <w:rPr>
          <w:noProof/>
          <w:lang w:eastAsia="en-GB"/>
        </w:rPr>
      </w:pPr>
    </w:p>
    <w:p w14:paraId="33627031" w14:textId="30E576A6" w:rsidR="00D8240B" w:rsidRDefault="00D8240B" w:rsidP="00D8240B">
      <w:pPr>
        <w:jc w:val="both"/>
        <w:rPr>
          <w:noProof/>
          <w:lang w:eastAsia="en-GB"/>
        </w:rPr>
      </w:pPr>
    </w:p>
    <w:p w14:paraId="6276E0F7" w14:textId="2106FE34" w:rsidR="00D8240B" w:rsidRDefault="00D8240B" w:rsidP="00D8240B">
      <w:pPr>
        <w:jc w:val="both"/>
        <w:rPr>
          <w:noProof/>
          <w:lang w:eastAsia="en-GB"/>
        </w:rPr>
      </w:pPr>
    </w:p>
    <w:p w14:paraId="05A1436B" w14:textId="1414C01B" w:rsidR="00D8240B" w:rsidRDefault="00D8240B" w:rsidP="00D8240B">
      <w:pPr>
        <w:jc w:val="both"/>
        <w:rPr>
          <w:noProof/>
          <w:lang w:eastAsia="en-GB"/>
        </w:rPr>
      </w:pPr>
    </w:p>
    <w:p w14:paraId="16A411A0" w14:textId="7BE25173" w:rsidR="00D8240B" w:rsidRDefault="00D8240B" w:rsidP="00D8240B">
      <w:pPr>
        <w:jc w:val="both"/>
        <w:rPr>
          <w:noProof/>
          <w:lang w:eastAsia="en-GB"/>
        </w:rPr>
      </w:pPr>
    </w:p>
    <w:p w14:paraId="2F44F1FB" w14:textId="4114B0D9" w:rsidR="00D8240B" w:rsidRDefault="00D8240B" w:rsidP="00D8240B">
      <w:pPr>
        <w:jc w:val="both"/>
        <w:rPr>
          <w:noProof/>
          <w:lang w:eastAsia="en-GB"/>
        </w:rPr>
      </w:pPr>
    </w:p>
    <w:p w14:paraId="0303EF46" w14:textId="77777777" w:rsidR="00D8240B" w:rsidRDefault="00D8240B" w:rsidP="00D8240B">
      <w:pPr>
        <w:jc w:val="both"/>
        <w:rPr>
          <w:noProof/>
          <w:lang w:eastAsia="en-GB"/>
        </w:rPr>
      </w:pPr>
    </w:p>
    <w:p w14:paraId="48FEEFAD" w14:textId="77777777" w:rsidR="00D8240B" w:rsidRDefault="00D8240B" w:rsidP="00D8240B">
      <w:pPr>
        <w:jc w:val="both"/>
        <w:rPr>
          <w:noProof/>
          <w:lang w:eastAsia="en-GB"/>
        </w:rPr>
      </w:pPr>
    </w:p>
    <w:p w14:paraId="773D8FDF" w14:textId="77777777" w:rsidR="00D8240B" w:rsidRDefault="00D8240B" w:rsidP="00D8240B">
      <w:pPr>
        <w:jc w:val="both"/>
        <w:rPr>
          <w:noProof/>
          <w:lang w:eastAsia="en-GB"/>
        </w:rPr>
      </w:pPr>
    </w:p>
    <w:p w14:paraId="0FC54E8F" w14:textId="77777777" w:rsidR="00D8240B" w:rsidRDefault="00D8240B" w:rsidP="00D8240B">
      <w:pPr>
        <w:jc w:val="both"/>
        <w:rPr>
          <w:noProof/>
          <w:lang w:eastAsia="en-GB"/>
        </w:rPr>
      </w:pPr>
    </w:p>
    <w:p w14:paraId="1F6370D5" w14:textId="77777777" w:rsidR="00D8240B" w:rsidRDefault="00D8240B" w:rsidP="00D8240B">
      <w:pPr>
        <w:jc w:val="both"/>
        <w:rPr>
          <w:noProof/>
          <w:lang w:eastAsia="en-GB"/>
        </w:rPr>
      </w:pPr>
    </w:p>
    <w:p w14:paraId="44EC6DA6" w14:textId="77777777" w:rsidR="00D8240B" w:rsidRDefault="00D8240B" w:rsidP="00D8240B">
      <w:pPr>
        <w:jc w:val="both"/>
        <w:rPr>
          <w:noProof/>
          <w:lang w:eastAsia="en-GB"/>
        </w:rPr>
      </w:pPr>
    </w:p>
    <w:p w14:paraId="3D376414" w14:textId="77777777" w:rsidR="00D8240B" w:rsidRDefault="00D8240B" w:rsidP="00D8240B">
      <w:pPr>
        <w:jc w:val="both"/>
        <w:rPr>
          <w:noProof/>
          <w:lang w:eastAsia="en-GB"/>
        </w:rPr>
      </w:pPr>
    </w:p>
    <w:p w14:paraId="110726E4" w14:textId="77777777" w:rsidR="00D8240B" w:rsidRDefault="00D8240B" w:rsidP="00D8240B">
      <w:pPr>
        <w:jc w:val="both"/>
        <w:rPr>
          <w:noProof/>
          <w:lang w:eastAsia="en-GB"/>
        </w:rPr>
      </w:pPr>
    </w:p>
    <w:p w14:paraId="5A6BA137" w14:textId="77777777" w:rsidR="00D8240B" w:rsidRDefault="00D8240B" w:rsidP="00D8240B">
      <w:pPr>
        <w:jc w:val="both"/>
        <w:rPr>
          <w:noProof/>
          <w:lang w:eastAsia="en-GB"/>
        </w:rPr>
      </w:pPr>
    </w:p>
    <w:p w14:paraId="6E149125" w14:textId="77777777" w:rsidR="00D8240B" w:rsidRDefault="00D8240B" w:rsidP="00D8240B">
      <w:pPr>
        <w:jc w:val="both"/>
        <w:rPr>
          <w:noProof/>
          <w:lang w:eastAsia="en-GB"/>
        </w:rPr>
      </w:pPr>
    </w:p>
    <w:p w14:paraId="2611344D" w14:textId="77777777" w:rsidR="00D8240B" w:rsidRPr="00324AEA" w:rsidRDefault="00D8240B" w:rsidP="00D8240B">
      <w:pPr>
        <w:jc w:val="both"/>
      </w:pPr>
    </w:p>
    <w:p w14:paraId="7D102B30" w14:textId="77777777" w:rsidR="00D8240B" w:rsidRDefault="00D8240B" w:rsidP="00D8240B">
      <w:pPr>
        <w:jc w:val="both"/>
        <w:rPr>
          <w:b/>
          <w:u w:val="single"/>
        </w:rPr>
      </w:pPr>
    </w:p>
    <w:p w14:paraId="7055B9A2" w14:textId="77777777" w:rsidR="00D8240B" w:rsidRDefault="00D8240B" w:rsidP="00D8240B">
      <w:pPr>
        <w:jc w:val="both"/>
        <w:rPr>
          <w:b/>
          <w:u w:val="single"/>
        </w:rPr>
      </w:pPr>
    </w:p>
    <w:p w14:paraId="23BF7CF4" w14:textId="77777777" w:rsidR="00D8240B" w:rsidRDefault="00D8240B" w:rsidP="00D8240B">
      <w:pPr>
        <w:jc w:val="both"/>
        <w:rPr>
          <w:b/>
          <w:u w:val="single"/>
        </w:rPr>
      </w:pPr>
    </w:p>
    <w:p w14:paraId="04297549" w14:textId="77777777" w:rsidR="00D8240B" w:rsidRDefault="00D8240B" w:rsidP="00D8240B">
      <w:pPr>
        <w:jc w:val="both"/>
        <w:rPr>
          <w:b/>
          <w:u w:val="single"/>
        </w:rPr>
      </w:pPr>
    </w:p>
    <w:p w14:paraId="4585206D" w14:textId="77777777" w:rsidR="00D8240B" w:rsidRDefault="00D8240B" w:rsidP="00D8240B">
      <w:pPr>
        <w:jc w:val="both"/>
        <w:rPr>
          <w:b/>
          <w:u w:val="single"/>
        </w:rPr>
      </w:pPr>
    </w:p>
    <w:p w14:paraId="1F39C433" w14:textId="77777777" w:rsidR="00D8240B" w:rsidRDefault="00D8240B" w:rsidP="00D8240B">
      <w:pPr>
        <w:jc w:val="both"/>
        <w:rPr>
          <w:b/>
          <w:u w:val="single"/>
        </w:rPr>
      </w:pPr>
    </w:p>
    <w:p w14:paraId="0628A0C3" w14:textId="77777777" w:rsidR="00D8240B" w:rsidRDefault="00D8240B" w:rsidP="00D8240B">
      <w:pPr>
        <w:jc w:val="both"/>
        <w:rPr>
          <w:b/>
          <w:u w:val="single"/>
        </w:rPr>
      </w:pPr>
    </w:p>
    <w:p w14:paraId="6D0DB164" w14:textId="2B67B600" w:rsidR="0020065C" w:rsidRPr="00C202BC" w:rsidRDefault="00D8240B" w:rsidP="00C202BC">
      <w:pPr>
        <w:pStyle w:val="Heading1"/>
        <w:rPr>
          <w:sz w:val="22"/>
        </w:rPr>
      </w:pPr>
      <w:r w:rsidRPr="00C202BC">
        <w:lastRenderedPageBreak/>
        <w:t>An overview/ summary of each of the components:</w:t>
      </w:r>
      <w:r w:rsidRPr="00C202BC">
        <w:rPr>
          <w:sz w:val="22"/>
        </w:rPr>
        <w:t xml:space="preserve"> </w:t>
      </w:r>
    </w:p>
    <w:p w14:paraId="4F944505" w14:textId="77777777" w:rsidR="0020065C" w:rsidRPr="00324AEA" w:rsidRDefault="0020065C" w:rsidP="0020065C">
      <w:pPr>
        <w:jc w:val="both"/>
        <w:rPr>
          <w:b/>
          <w:u w:val="single"/>
        </w:rPr>
      </w:pPr>
    </w:p>
    <w:tbl>
      <w:tblPr>
        <w:tblStyle w:val="TableGrid"/>
        <w:tblW w:w="10970" w:type="dxa"/>
        <w:tblInd w:w="-449"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Look w:val="04A0" w:firstRow="1" w:lastRow="0" w:firstColumn="1" w:lastColumn="0" w:noHBand="0" w:noVBand="1"/>
      </w:tblPr>
      <w:tblGrid>
        <w:gridCol w:w="2083"/>
        <w:gridCol w:w="2638"/>
        <w:gridCol w:w="2360"/>
        <w:gridCol w:w="1666"/>
        <w:gridCol w:w="2223"/>
      </w:tblGrid>
      <w:tr w:rsidR="00D8240B" w:rsidRPr="00D8240B" w14:paraId="115BE239" w14:textId="77777777" w:rsidTr="00C202BC">
        <w:trPr>
          <w:trHeight w:val="1264"/>
        </w:trPr>
        <w:tc>
          <w:tcPr>
            <w:tcW w:w="2083" w:type="dxa"/>
            <w:shd w:val="clear" w:color="auto" w:fill="24305D"/>
            <w:vAlign w:val="center"/>
          </w:tcPr>
          <w:p w14:paraId="5163EBE0" w14:textId="77777777" w:rsidR="00D8240B" w:rsidRPr="00C202BC" w:rsidRDefault="00D8240B" w:rsidP="00D8240B">
            <w:pPr>
              <w:jc w:val="center"/>
              <w:rPr>
                <w:b/>
                <w:color w:val="FFFFFF" w:themeColor="background1"/>
              </w:rPr>
            </w:pPr>
            <w:r w:rsidRPr="00C202BC">
              <w:rPr>
                <w:b/>
                <w:color w:val="FFFFFF" w:themeColor="background1"/>
              </w:rPr>
              <w:t>Robust Leadership and Strategy</w:t>
            </w:r>
          </w:p>
          <w:p w14:paraId="015CE02C" w14:textId="77777777" w:rsidR="00D8240B" w:rsidRPr="00C202BC" w:rsidRDefault="00D8240B" w:rsidP="00D8240B">
            <w:pPr>
              <w:jc w:val="center"/>
              <w:rPr>
                <w:b/>
                <w:color w:val="FFFFFF" w:themeColor="background1"/>
              </w:rPr>
            </w:pPr>
          </w:p>
        </w:tc>
        <w:tc>
          <w:tcPr>
            <w:tcW w:w="2638" w:type="dxa"/>
            <w:shd w:val="clear" w:color="auto" w:fill="A0144D"/>
            <w:vAlign w:val="center"/>
          </w:tcPr>
          <w:p w14:paraId="6310ABC2" w14:textId="77777777" w:rsidR="00D8240B" w:rsidRPr="00C202BC" w:rsidRDefault="00D8240B" w:rsidP="00D8240B">
            <w:pPr>
              <w:jc w:val="center"/>
              <w:rPr>
                <w:b/>
                <w:color w:val="FFFFFF" w:themeColor="background1"/>
              </w:rPr>
            </w:pPr>
            <w:r w:rsidRPr="00C202BC">
              <w:rPr>
                <w:b/>
                <w:color w:val="FFFFFF" w:themeColor="background1"/>
              </w:rPr>
              <w:t>Culture/ Resource and Environment</w:t>
            </w:r>
          </w:p>
          <w:p w14:paraId="119A1F07" w14:textId="77777777" w:rsidR="00D8240B" w:rsidRPr="00C202BC" w:rsidRDefault="00D8240B" w:rsidP="00D8240B">
            <w:pPr>
              <w:jc w:val="center"/>
              <w:rPr>
                <w:b/>
                <w:color w:val="FFFFFF" w:themeColor="background1"/>
              </w:rPr>
            </w:pPr>
          </w:p>
        </w:tc>
        <w:tc>
          <w:tcPr>
            <w:tcW w:w="2360" w:type="dxa"/>
            <w:shd w:val="clear" w:color="auto" w:fill="BAA270"/>
            <w:vAlign w:val="center"/>
          </w:tcPr>
          <w:p w14:paraId="60A4FD8C" w14:textId="77777777" w:rsidR="00D8240B" w:rsidRPr="00C202BC" w:rsidRDefault="00D8240B" w:rsidP="00D8240B">
            <w:pPr>
              <w:jc w:val="center"/>
              <w:rPr>
                <w:b/>
                <w:color w:val="FFFFFF" w:themeColor="background1"/>
              </w:rPr>
            </w:pPr>
            <w:r w:rsidRPr="00C202BC">
              <w:rPr>
                <w:b/>
                <w:color w:val="FFFFFF" w:themeColor="background1"/>
              </w:rPr>
              <w:t>Impact and Needs Based</w:t>
            </w:r>
          </w:p>
          <w:p w14:paraId="349FD1EE" w14:textId="77777777" w:rsidR="00D8240B" w:rsidRPr="00C202BC" w:rsidRDefault="00D8240B" w:rsidP="00D8240B">
            <w:pPr>
              <w:jc w:val="center"/>
              <w:rPr>
                <w:b/>
                <w:color w:val="FFFFFF" w:themeColor="background1"/>
              </w:rPr>
            </w:pPr>
          </w:p>
        </w:tc>
        <w:tc>
          <w:tcPr>
            <w:tcW w:w="1666" w:type="dxa"/>
            <w:shd w:val="clear" w:color="auto" w:fill="EC8004"/>
            <w:vAlign w:val="center"/>
          </w:tcPr>
          <w:p w14:paraId="6C1E53E5" w14:textId="45B3B2A8" w:rsidR="00D8240B" w:rsidRPr="00C202BC" w:rsidRDefault="00D8240B" w:rsidP="00D8240B">
            <w:pPr>
              <w:jc w:val="center"/>
              <w:rPr>
                <w:b/>
                <w:color w:val="FFFFFF" w:themeColor="background1"/>
              </w:rPr>
            </w:pPr>
            <w:r w:rsidRPr="00C202BC">
              <w:rPr>
                <w:b/>
                <w:color w:val="FFFFFF" w:themeColor="background1"/>
              </w:rPr>
              <w:t>Research Driven Robust Evidence and Expertise</w:t>
            </w:r>
          </w:p>
        </w:tc>
        <w:tc>
          <w:tcPr>
            <w:tcW w:w="2223" w:type="dxa"/>
            <w:shd w:val="clear" w:color="auto" w:fill="0BABCD"/>
            <w:vAlign w:val="center"/>
          </w:tcPr>
          <w:p w14:paraId="62855EEB" w14:textId="77777777" w:rsidR="00D8240B" w:rsidRPr="00C202BC" w:rsidRDefault="00D8240B" w:rsidP="00D8240B">
            <w:pPr>
              <w:jc w:val="center"/>
              <w:rPr>
                <w:b/>
                <w:color w:val="FFFFFF" w:themeColor="background1"/>
              </w:rPr>
            </w:pPr>
            <w:r w:rsidRPr="00C202BC">
              <w:rPr>
                <w:b/>
                <w:color w:val="FFFFFF" w:themeColor="background1"/>
              </w:rPr>
              <w:t>Collaboration and Expert Challenge</w:t>
            </w:r>
          </w:p>
          <w:p w14:paraId="31973869" w14:textId="77777777" w:rsidR="00D8240B" w:rsidRPr="00C202BC" w:rsidRDefault="00D8240B" w:rsidP="00D8240B">
            <w:pPr>
              <w:jc w:val="center"/>
              <w:rPr>
                <w:b/>
                <w:color w:val="FFFFFF" w:themeColor="background1"/>
              </w:rPr>
            </w:pPr>
          </w:p>
        </w:tc>
      </w:tr>
      <w:tr w:rsidR="00D8240B" w:rsidRPr="00324AEA" w14:paraId="2F8A82E7" w14:textId="77777777" w:rsidTr="00C202BC">
        <w:trPr>
          <w:trHeight w:val="382"/>
        </w:trPr>
        <w:tc>
          <w:tcPr>
            <w:tcW w:w="10970" w:type="dxa"/>
            <w:gridSpan w:val="5"/>
            <w:shd w:val="clear" w:color="auto" w:fill="D9D9D9" w:themeFill="background1" w:themeFillShade="D9"/>
            <w:vAlign w:val="center"/>
          </w:tcPr>
          <w:p w14:paraId="0D026287" w14:textId="77777777" w:rsidR="00D8240B" w:rsidRPr="00324AEA" w:rsidRDefault="00D8240B" w:rsidP="00C202BC">
            <w:pPr>
              <w:rPr>
                <w:b/>
              </w:rPr>
            </w:pPr>
            <w:r w:rsidRPr="00324AEA">
              <w:rPr>
                <w:b/>
              </w:rPr>
              <w:t>EFFECTIVE CPD SHOULD:</w:t>
            </w:r>
          </w:p>
        </w:tc>
      </w:tr>
      <w:tr w:rsidR="00D8240B" w:rsidRPr="00324AEA" w14:paraId="1A2A88FB" w14:textId="77777777" w:rsidTr="00C202BC">
        <w:trPr>
          <w:trHeight w:val="9603"/>
        </w:trPr>
        <w:tc>
          <w:tcPr>
            <w:tcW w:w="2083" w:type="dxa"/>
          </w:tcPr>
          <w:p w14:paraId="6FCC91AF" w14:textId="77777777" w:rsidR="00D8240B" w:rsidRPr="00936E46" w:rsidRDefault="00D8240B" w:rsidP="000952CD">
            <w:pPr>
              <w:pStyle w:val="ListParagraph"/>
              <w:numPr>
                <w:ilvl w:val="0"/>
                <w:numId w:val="4"/>
              </w:numPr>
              <w:spacing w:after="0" w:line="240" w:lineRule="auto"/>
              <w:ind w:left="247" w:hanging="232"/>
            </w:pPr>
            <w:r w:rsidRPr="00936E46">
              <w:rPr>
                <w:bCs/>
                <w:color w:val="000000"/>
              </w:rPr>
              <w:t>Be vision-centred</w:t>
            </w:r>
            <w:r w:rsidRPr="00936E46">
              <w:t xml:space="preserve"> and prioritised by leaders</w:t>
            </w:r>
          </w:p>
          <w:p w14:paraId="15FDE881" w14:textId="77777777" w:rsidR="00D8240B" w:rsidRPr="00936E46" w:rsidRDefault="00D8240B" w:rsidP="00181D35"/>
          <w:p w14:paraId="48CD4F24" w14:textId="77777777" w:rsidR="00D8240B" w:rsidRPr="00936E46" w:rsidRDefault="00D8240B" w:rsidP="000952CD">
            <w:pPr>
              <w:pStyle w:val="ListParagraph"/>
              <w:numPr>
                <w:ilvl w:val="0"/>
                <w:numId w:val="4"/>
              </w:numPr>
              <w:spacing w:after="0" w:line="240" w:lineRule="auto"/>
              <w:ind w:left="247" w:hanging="232"/>
            </w:pPr>
            <w:r w:rsidRPr="00936E46">
              <w:t xml:space="preserve">Be purposeful </w:t>
            </w:r>
          </w:p>
          <w:p w14:paraId="0761ED5A" w14:textId="77777777" w:rsidR="00D8240B" w:rsidRPr="00936E46" w:rsidRDefault="00D8240B" w:rsidP="00D8240B">
            <w:pPr>
              <w:ind w:left="15"/>
            </w:pPr>
          </w:p>
          <w:p w14:paraId="52DB3DEE" w14:textId="77777777" w:rsidR="00D8240B" w:rsidRPr="00936E46" w:rsidRDefault="00D8240B" w:rsidP="000952CD">
            <w:pPr>
              <w:pStyle w:val="ListParagraph"/>
              <w:numPr>
                <w:ilvl w:val="0"/>
                <w:numId w:val="4"/>
              </w:numPr>
              <w:spacing w:after="0" w:line="240" w:lineRule="auto"/>
              <w:ind w:left="247" w:hanging="232"/>
            </w:pPr>
            <w:r w:rsidRPr="00936E46">
              <w:t>Be multi- faceted</w:t>
            </w:r>
          </w:p>
          <w:p w14:paraId="3FE3C20E" w14:textId="77777777" w:rsidR="00D8240B" w:rsidRPr="00936E46" w:rsidRDefault="00D8240B" w:rsidP="00181D35"/>
          <w:p w14:paraId="1F9870D3" w14:textId="77777777" w:rsidR="00D8240B" w:rsidRPr="00936E46" w:rsidRDefault="00D8240B" w:rsidP="000952CD">
            <w:pPr>
              <w:pStyle w:val="ListParagraph"/>
              <w:numPr>
                <w:ilvl w:val="0"/>
                <w:numId w:val="4"/>
              </w:numPr>
              <w:spacing w:after="0" w:line="240" w:lineRule="auto"/>
              <w:ind w:left="247" w:hanging="232"/>
            </w:pPr>
            <w:r w:rsidRPr="00936E46">
              <w:t>Have alignment with priorities</w:t>
            </w:r>
          </w:p>
          <w:p w14:paraId="362D0B0C" w14:textId="77777777" w:rsidR="00D8240B" w:rsidRPr="00936E46" w:rsidRDefault="00D8240B" w:rsidP="00181D35"/>
          <w:p w14:paraId="790D8E44" w14:textId="77777777" w:rsidR="00D8240B" w:rsidRPr="00936E46" w:rsidRDefault="00D8240B" w:rsidP="000952CD">
            <w:pPr>
              <w:pStyle w:val="ListParagraph"/>
              <w:numPr>
                <w:ilvl w:val="0"/>
                <w:numId w:val="4"/>
              </w:numPr>
              <w:spacing w:after="0" w:line="240" w:lineRule="auto"/>
              <w:ind w:left="247" w:hanging="232"/>
            </w:pPr>
            <w:r w:rsidRPr="00936E46">
              <w:t>Be sustained and embedded</w:t>
            </w:r>
          </w:p>
          <w:p w14:paraId="1817CEC7" w14:textId="77777777" w:rsidR="00D8240B" w:rsidRPr="00936E46" w:rsidRDefault="00D8240B" w:rsidP="00181D35"/>
          <w:p w14:paraId="6464565F" w14:textId="4CE9DA2E" w:rsidR="00D8240B" w:rsidRPr="00936E46" w:rsidRDefault="00D8240B" w:rsidP="000952CD">
            <w:pPr>
              <w:pStyle w:val="ListParagraph"/>
              <w:numPr>
                <w:ilvl w:val="0"/>
                <w:numId w:val="4"/>
              </w:numPr>
              <w:spacing w:after="0" w:line="240" w:lineRule="auto"/>
              <w:ind w:left="247" w:hanging="232"/>
            </w:pPr>
            <w:r w:rsidRPr="00936E46">
              <w:t>Involve risk taking</w:t>
            </w:r>
          </w:p>
          <w:p w14:paraId="78526F8C" w14:textId="77777777" w:rsidR="00D8240B" w:rsidRPr="00936E46" w:rsidRDefault="00D8240B" w:rsidP="00181D35"/>
          <w:p w14:paraId="0D8E436D" w14:textId="77777777" w:rsidR="00D8240B" w:rsidRPr="00936E46" w:rsidRDefault="00D8240B" w:rsidP="000952CD">
            <w:pPr>
              <w:pStyle w:val="ListParagraph"/>
              <w:numPr>
                <w:ilvl w:val="0"/>
                <w:numId w:val="4"/>
              </w:numPr>
              <w:spacing w:after="0" w:line="240" w:lineRule="auto"/>
              <w:ind w:left="247" w:hanging="232"/>
            </w:pPr>
            <w:r w:rsidRPr="00936E46">
              <w:t>Be underpinned by coaching/ mentoring/ reflection</w:t>
            </w:r>
          </w:p>
          <w:p w14:paraId="25BD5FED" w14:textId="77777777" w:rsidR="00D8240B" w:rsidRPr="00936E46" w:rsidRDefault="00D8240B" w:rsidP="00181D35"/>
          <w:p w14:paraId="6D15CAD5" w14:textId="77777777" w:rsidR="00D8240B" w:rsidRPr="00936E46" w:rsidRDefault="00D8240B" w:rsidP="000952CD">
            <w:pPr>
              <w:pStyle w:val="ListParagraph"/>
              <w:numPr>
                <w:ilvl w:val="0"/>
                <w:numId w:val="4"/>
              </w:numPr>
              <w:spacing w:after="0" w:line="240" w:lineRule="auto"/>
              <w:ind w:left="247" w:hanging="232"/>
            </w:pPr>
            <w:r w:rsidRPr="00936E46">
              <w:t xml:space="preserve">Have clear performance indicators and high expectations </w:t>
            </w:r>
          </w:p>
          <w:p w14:paraId="78132F02" w14:textId="77777777" w:rsidR="00D8240B" w:rsidRPr="00936E46" w:rsidRDefault="00D8240B" w:rsidP="00181D35"/>
          <w:p w14:paraId="12FF53A5" w14:textId="77777777" w:rsidR="00D8240B" w:rsidRPr="00936E46" w:rsidRDefault="00D8240B" w:rsidP="000952CD">
            <w:pPr>
              <w:pStyle w:val="ListParagraph"/>
              <w:numPr>
                <w:ilvl w:val="0"/>
                <w:numId w:val="4"/>
              </w:numPr>
              <w:spacing w:after="0" w:line="240" w:lineRule="auto"/>
              <w:ind w:left="247" w:hanging="232"/>
            </w:pPr>
            <w:r w:rsidRPr="00936E46">
              <w:t>Be timely and needs based</w:t>
            </w:r>
          </w:p>
          <w:p w14:paraId="6838946A" w14:textId="77777777" w:rsidR="00D8240B" w:rsidRPr="00936E46" w:rsidRDefault="00D8240B" w:rsidP="00181D35"/>
          <w:p w14:paraId="5DA29E8B" w14:textId="77777777" w:rsidR="00D8240B" w:rsidRPr="00936E46" w:rsidRDefault="00D8240B" w:rsidP="000952CD">
            <w:pPr>
              <w:pStyle w:val="ListParagraph"/>
              <w:numPr>
                <w:ilvl w:val="0"/>
                <w:numId w:val="4"/>
              </w:numPr>
              <w:spacing w:after="0" w:line="240" w:lineRule="auto"/>
              <w:ind w:left="247" w:hanging="232"/>
            </w:pPr>
            <w:r w:rsidRPr="00936E46">
              <w:t>Be evaluative</w:t>
            </w:r>
          </w:p>
        </w:tc>
        <w:tc>
          <w:tcPr>
            <w:tcW w:w="2638" w:type="dxa"/>
          </w:tcPr>
          <w:p w14:paraId="42A913E3" w14:textId="77777777" w:rsidR="00D8240B" w:rsidRPr="00936E46" w:rsidRDefault="00D8240B" w:rsidP="000952CD">
            <w:pPr>
              <w:pStyle w:val="ListParagraph"/>
              <w:numPr>
                <w:ilvl w:val="0"/>
                <w:numId w:val="4"/>
              </w:numPr>
              <w:shd w:val="clear" w:color="auto" w:fill="FFFFFF"/>
              <w:spacing w:before="100" w:beforeAutospacing="1" w:after="100" w:afterAutospacing="1" w:line="240" w:lineRule="auto"/>
              <w:ind w:left="284" w:hanging="284"/>
            </w:pPr>
            <w:r w:rsidRPr="00936E46">
              <w:t>Be regarded as a priority and an integral part of school culture</w:t>
            </w:r>
          </w:p>
          <w:p w14:paraId="6B6CB9B0" w14:textId="77777777" w:rsidR="00D8240B" w:rsidRPr="00936E46" w:rsidRDefault="00D8240B" w:rsidP="00D8240B">
            <w:pPr>
              <w:pStyle w:val="ListParagraph"/>
              <w:numPr>
                <w:ilvl w:val="0"/>
                <w:numId w:val="0"/>
              </w:numPr>
              <w:shd w:val="clear" w:color="auto" w:fill="FFFFFF"/>
              <w:spacing w:before="100" w:beforeAutospacing="1" w:after="100" w:afterAutospacing="1"/>
              <w:ind w:left="284"/>
            </w:pPr>
          </w:p>
          <w:p w14:paraId="451C870E" w14:textId="77777777" w:rsidR="00D8240B" w:rsidRPr="00936E46" w:rsidRDefault="00D8240B" w:rsidP="000952CD">
            <w:pPr>
              <w:pStyle w:val="ListParagraph"/>
              <w:numPr>
                <w:ilvl w:val="0"/>
                <w:numId w:val="4"/>
              </w:numPr>
              <w:spacing w:after="0" w:line="240" w:lineRule="auto"/>
              <w:ind w:left="284" w:hanging="284"/>
            </w:pPr>
            <w:r w:rsidRPr="00936E46">
              <w:t>Have dedicated time and resources</w:t>
            </w:r>
          </w:p>
          <w:p w14:paraId="7275F023" w14:textId="77777777" w:rsidR="00D8240B" w:rsidRPr="00936E46" w:rsidRDefault="00D8240B" w:rsidP="00181D35"/>
          <w:p w14:paraId="318A5691" w14:textId="77777777" w:rsidR="00D8240B" w:rsidRPr="00936E46" w:rsidRDefault="00D8240B" w:rsidP="000952CD">
            <w:pPr>
              <w:pStyle w:val="ListParagraph"/>
              <w:numPr>
                <w:ilvl w:val="0"/>
                <w:numId w:val="4"/>
              </w:numPr>
              <w:spacing w:after="0" w:line="240" w:lineRule="auto"/>
              <w:ind w:left="284" w:hanging="284"/>
            </w:pPr>
            <w:r w:rsidRPr="00936E46">
              <w:t>Develop a culture and commitment to continuous  learning</w:t>
            </w:r>
          </w:p>
          <w:p w14:paraId="2327C93A" w14:textId="77777777" w:rsidR="00D8240B" w:rsidRPr="00936E46" w:rsidRDefault="00D8240B" w:rsidP="00D8240B"/>
          <w:p w14:paraId="485F73A9" w14:textId="77777777" w:rsidR="00D8240B" w:rsidRPr="00936E46" w:rsidRDefault="00D8240B" w:rsidP="000952CD">
            <w:pPr>
              <w:pStyle w:val="ListParagraph"/>
              <w:numPr>
                <w:ilvl w:val="0"/>
                <w:numId w:val="4"/>
              </w:numPr>
              <w:spacing w:after="0" w:line="240" w:lineRule="auto"/>
              <w:ind w:left="284" w:hanging="284"/>
            </w:pPr>
            <w:r w:rsidRPr="00936E46">
              <w:t>Ensure that the environment is conducive to professional development</w:t>
            </w:r>
          </w:p>
          <w:p w14:paraId="10E50013" w14:textId="77777777" w:rsidR="00D8240B" w:rsidRPr="00936E46" w:rsidRDefault="00D8240B" w:rsidP="00D8240B"/>
          <w:p w14:paraId="3C409F09" w14:textId="77777777" w:rsidR="00D8240B" w:rsidRPr="00936E46" w:rsidRDefault="00D8240B" w:rsidP="000952CD">
            <w:pPr>
              <w:pStyle w:val="ListParagraph"/>
              <w:numPr>
                <w:ilvl w:val="0"/>
                <w:numId w:val="4"/>
              </w:numPr>
              <w:spacing w:after="0" w:line="240" w:lineRule="auto"/>
              <w:ind w:left="247" w:hanging="232"/>
            </w:pPr>
            <w:r w:rsidRPr="00936E46">
              <w:t>Ensure that behaviours are positive and supportive in relation to CPD</w:t>
            </w:r>
          </w:p>
        </w:tc>
        <w:tc>
          <w:tcPr>
            <w:tcW w:w="2360" w:type="dxa"/>
          </w:tcPr>
          <w:p w14:paraId="1621F6B6" w14:textId="6880992B" w:rsidR="00D8240B" w:rsidRDefault="00D8240B" w:rsidP="000952CD">
            <w:pPr>
              <w:pStyle w:val="ListParagraph"/>
              <w:numPr>
                <w:ilvl w:val="0"/>
                <w:numId w:val="4"/>
              </w:numPr>
              <w:spacing w:after="0" w:line="240" w:lineRule="auto"/>
              <w:ind w:left="329" w:hanging="159"/>
            </w:pPr>
            <w:r w:rsidRPr="00936E46">
              <w:t>Focus on improving outcomes</w:t>
            </w:r>
          </w:p>
          <w:p w14:paraId="2880EF4C" w14:textId="77777777" w:rsidR="00D8240B" w:rsidRPr="00936E46" w:rsidRDefault="00D8240B" w:rsidP="00D8240B">
            <w:pPr>
              <w:spacing w:after="0"/>
            </w:pPr>
          </w:p>
          <w:p w14:paraId="300260CF" w14:textId="77777777" w:rsidR="00D8240B" w:rsidRPr="00936E46" w:rsidRDefault="00D8240B" w:rsidP="000952CD">
            <w:pPr>
              <w:pStyle w:val="ListParagraph"/>
              <w:numPr>
                <w:ilvl w:val="0"/>
                <w:numId w:val="4"/>
              </w:numPr>
              <w:spacing w:after="0" w:line="240" w:lineRule="auto"/>
              <w:ind w:left="329" w:hanging="159"/>
            </w:pPr>
            <w:r w:rsidRPr="00936E46">
              <w:t>Be tailored to need in relation to starting point</w:t>
            </w:r>
          </w:p>
          <w:p w14:paraId="6648C3FB" w14:textId="77777777" w:rsidR="00D8240B" w:rsidRPr="00936E46" w:rsidRDefault="00D8240B" w:rsidP="00181D35">
            <w:pPr>
              <w:jc w:val="both"/>
            </w:pPr>
          </w:p>
          <w:p w14:paraId="10936BC6" w14:textId="77777777" w:rsidR="00D8240B" w:rsidRPr="00936E46" w:rsidRDefault="00D8240B" w:rsidP="000952CD">
            <w:pPr>
              <w:pStyle w:val="NoSpacing"/>
              <w:numPr>
                <w:ilvl w:val="0"/>
                <w:numId w:val="4"/>
              </w:numPr>
              <w:ind w:left="329" w:hanging="159"/>
            </w:pPr>
            <w:r w:rsidRPr="00936E46">
              <w:t>Be personalised, i.e. built on identified needs and requirements rather than a ‘one size fits all’ approach alone</w:t>
            </w:r>
          </w:p>
          <w:p w14:paraId="029A3A83" w14:textId="77777777" w:rsidR="00D8240B" w:rsidRPr="00936E46" w:rsidRDefault="00D8240B" w:rsidP="00D8240B"/>
          <w:p w14:paraId="71C3742D" w14:textId="77777777" w:rsidR="00D8240B" w:rsidRPr="00936E46" w:rsidRDefault="00D8240B" w:rsidP="000952CD">
            <w:pPr>
              <w:pStyle w:val="NoSpacing"/>
              <w:numPr>
                <w:ilvl w:val="0"/>
                <w:numId w:val="4"/>
              </w:numPr>
              <w:ind w:left="329" w:hanging="159"/>
            </w:pPr>
            <w:r w:rsidRPr="00936E46">
              <w:t>Demonstrate value for money with educational impact analysed</w:t>
            </w:r>
          </w:p>
          <w:p w14:paraId="724CD237" w14:textId="77777777" w:rsidR="00D8240B" w:rsidRPr="00936E46" w:rsidRDefault="00D8240B" w:rsidP="00D8240B"/>
          <w:p w14:paraId="08298018" w14:textId="77777777" w:rsidR="00D8240B" w:rsidRPr="00936E46" w:rsidRDefault="00D8240B" w:rsidP="000952CD">
            <w:pPr>
              <w:pStyle w:val="NoSpacing"/>
              <w:numPr>
                <w:ilvl w:val="0"/>
                <w:numId w:val="4"/>
              </w:numPr>
              <w:ind w:left="329" w:hanging="159"/>
            </w:pPr>
            <w:r w:rsidRPr="00936E46">
              <w:t>Focus upon need related to career development and professional challenge</w:t>
            </w:r>
          </w:p>
          <w:p w14:paraId="3B23D2CA" w14:textId="77777777" w:rsidR="00D8240B" w:rsidRPr="00936E46" w:rsidRDefault="00D8240B" w:rsidP="00181D35">
            <w:pPr>
              <w:pStyle w:val="NoSpacing"/>
            </w:pPr>
          </w:p>
        </w:tc>
        <w:tc>
          <w:tcPr>
            <w:tcW w:w="1666" w:type="dxa"/>
          </w:tcPr>
          <w:p w14:paraId="685A6074" w14:textId="77777777" w:rsidR="00D8240B" w:rsidRPr="00936E46" w:rsidRDefault="00D8240B" w:rsidP="000952CD">
            <w:pPr>
              <w:pStyle w:val="ListParagraph"/>
              <w:numPr>
                <w:ilvl w:val="0"/>
                <w:numId w:val="4"/>
              </w:numPr>
              <w:spacing w:after="0" w:line="240" w:lineRule="auto"/>
              <w:ind w:left="143" w:hanging="163"/>
            </w:pPr>
            <w:r w:rsidRPr="00936E46">
              <w:t>Be underpinned by robust evidence and expertise</w:t>
            </w:r>
          </w:p>
          <w:p w14:paraId="6E333082" w14:textId="77777777" w:rsidR="00D8240B" w:rsidRPr="00936E46" w:rsidRDefault="00D8240B" w:rsidP="00181D35">
            <w:pPr>
              <w:pStyle w:val="ListParagraph"/>
              <w:ind w:left="143"/>
            </w:pPr>
          </w:p>
          <w:p w14:paraId="3CD8DA6C" w14:textId="77777777" w:rsidR="00D8240B" w:rsidRPr="00936E46" w:rsidRDefault="00D8240B" w:rsidP="000952CD">
            <w:pPr>
              <w:pStyle w:val="ListParagraph"/>
              <w:numPr>
                <w:ilvl w:val="0"/>
                <w:numId w:val="4"/>
              </w:numPr>
              <w:spacing w:after="0" w:line="240" w:lineRule="auto"/>
              <w:ind w:left="143" w:hanging="163"/>
            </w:pPr>
            <w:r w:rsidRPr="00936E46">
              <w:t xml:space="preserve">Use evidence based approaches </w:t>
            </w:r>
          </w:p>
          <w:p w14:paraId="664029FD" w14:textId="77777777" w:rsidR="00D8240B" w:rsidRPr="00936E46" w:rsidRDefault="00D8240B" w:rsidP="00181D35">
            <w:pPr>
              <w:pStyle w:val="ListParagraph"/>
              <w:ind w:left="143"/>
            </w:pPr>
          </w:p>
          <w:p w14:paraId="4697B70F" w14:textId="77777777" w:rsidR="00D8240B" w:rsidRPr="00936E46" w:rsidRDefault="00D8240B" w:rsidP="00181D35"/>
          <w:p w14:paraId="4556A6B8" w14:textId="77777777" w:rsidR="00D8240B" w:rsidRPr="00936E46" w:rsidRDefault="00D8240B" w:rsidP="00181D35">
            <w:pPr>
              <w:jc w:val="both"/>
            </w:pPr>
          </w:p>
        </w:tc>
        <w:tc>
          <w:tcPr>
            <w:tcW w:w="2223" w:type="dxa"/>
          </w:tcPr>
          <w:p w14:paraId="2846CCBE" w14:textId="77777777" w:rsidR="00D8240B" w:rsidRPr="00936E46" w:rsidRDefault="00D8240B" w:rsidP="000952CD">
            <w:pPr>
              <w:pStyle w:val="ListParagraph"/>
              <w:numPr>
                <w:ilvl w:val="0"/>
                <w:numId w:val="4"/>
              </w:numPr>
              <w:spacing w:after="0" w:line="240" w:lineRule="auto"/>
              <w:ind w:left="261" w:hanging="227"/>
            </w:pPr>
            <w:r w:rsidRPr="00936E46">
              <w:t>Include collaboration and expert challenge from within and externally</w:t>
            </w:r>
          </w:p>
          <w:p w14:paraId="3F295E14" w14:textId="77777777" w:rsidR="00D8240B" w:rsidRPr="00936E46" w:rsidRDefault="00D8240B" w:rsidP="00D8240B"/>
          <w:p w14:paraId="0E7C19E3" w14:textId="3DF6FEAD" w:rsidR="00D8240B" w:rsidRPr="00936E46" w:rsidRDefault="00D8240B" w:rsidP="000952CD">
            <w:pPr>
              <w:pStyle w:val="ListParagraph"/>
              <w:numPr>
                <w:ilvl w:val="0"/>
                <w:numId w:val="4"/>
              </w:numPr>
              <w:spacing w:after="0" w:line="240" w:lineRule="auto"/>
              <w:ind w:left="261" w:hanging="227"/>
            </w:pPr>
            <w:r w:rsidRPr="00936E46">
              <w:t>Involve collective participation in CPD</w:t>
            </w:r>
          </w:p>
          <w:p w14:paraId="49F9E07F" w14:textId="77777777" w:rsidR="00D8240B" w:rsidRPr="00936E46" w:rsidRDefault="00D8240B" w:rsidP="00D8240B"/>
          <w:p w14:paraId="12264979" w14:textId="77777777" w:rsidR="00D8240B" w:rsidRPr="00936E46" w:rsidRDefault="00D8240B" w:rsidP="000952CD">
            <w:pPr>
              <w:pStyle w:val="ListParagraph"/>
              <w:numPr>
                <w:ilvl w:val="0"/>
                <w:numId w:val="4"/>
              </w:numPr>
              <w:spacing w:after="0" w:line="240" w:lineRule="auto"/>
              <w:ind w:left="261" w:hanging="227"/>
            </w:pPr>
            <w:r w:rsidRPr="00936E46">
              <w:t>Ensure that time is allocated for staff to work collaboratively</w:t>
            </w:r>
          </w:p>
          <w:p w14:paraId="61DD588F" w14:textId="77777777" w:rsidR="00D8240B" w:rsidRPr="00936E46" w:rsidRDefault="00D8240B" w:rsidP="00D8240B"/>
          <w:p w14:paraId="775529C2" w14:textId="1A0CF05A" w:rsidR="00D8240B" w:rsidRPr="00936E46" w:rsidRDefault="00D8240B" w:rsidP="000952CD">
            <w:pPr>
              <w:pStyle w:val="ListParagraph"/>
              <w:numPr>
                <w:ilvl w:val="0"/>
                <w:numId w:val="4"/>
              </w:numPr>
              <w:spacing w:after="0" w:line="240" w:lineRule="auto"/>
              <w:ind w:left="261" w:hanging="227"/>
            </w:pPr>
            <w:r w:rsidRPr="00936E46">
              <w:t xml:space="preserve"> </w:t>
            </w:r>
            <w:r>
              <w:t xml:space="preserve">Allow collaboration </w:t>
            </w:r>
            <w:r w:rsidRPr="00936E46">
              <w:t xml:space="preserve">to discuss theory, new ideas and innovative approaches </w:t>
            </w:r>
          </w:p>
          <w:p w14:paraId="192FE2B4" w14:textId="77777777" w:rsidR="00D8240B" w:rsidRPr="00936E46" w:rsidRDefault="00D8240B" w:rsidP="00D8240B"/>
          <w:p w14:paraId="5D18C42B" w14:textId="77777777" w:rsidR="00D8240B" w:rsidRPr="00936E46" w:rsidRDefault="00D8240B" w:rsidP="000952CD">
            <w:pPr>
              <w:pStyle w:val="ListParagraph"/>
              <w:numPr>
                <w:ilvl w:val="0"/>
                <w:numId w:val="4"/>
              </w:numPr>
              <w:spacing w:after="0" w:line="240" w:lineRule="auto"/>
              <w:ind w:left="261" w:hanging="227"/>
            </w:pPr>
            <w:r w:rsidRPr="00936E46">
              <w:t xml:space="preserve">Include expert challenge which is closely linked to the need being focussed upon. </w:t>
            </w:r>
          </w:p>
        </w:tc>
      </w:tr>
    </w:tbl>
    <w:p w14:paraId="27D2E5FF" w14:textId="0460EB15" w:rsidR="00C202BC" w:rsidRDefault="00C202BC" w:rsidP="00093025"/>
    <w:p w14:paraId="1527382F" w14:textId="77777777" w:rsidR="00C202BC" w:rsidRDefault="00C202BC">
      <w:pPr>
        <w:spacing w:after="200" w:line="276" w:lineRule="auto"/>
      </w:pPr>
      <w:r>
        <w:br w:type="page"/>
      </w:r>
    </w:p>
    <w:p w14:paraId="6EDBEB46" w14:textId="77777777" w:rsidR="00C202BC" w:rsidRPr="00DE37C5" w:rsidRDefault="00C202BC" w:rsidP="000952CD">
      <w:pPr>
        <w:pStyle w:val="Heading4"/>
        <w:numPr>
          <w:ilvl w:val="0"/>
          <w:numId w:val="6"/>
        </w:numPr>
      </w:pPr>
      <w:r w:rsidRPr="00DE37C5">
        <w:lastRenderedPageBreak/>
        <w:t xml:space="preserve">Robust Leadership and Strategy </w:t>
      </w:r>
    </w:p>
    <w:p w14:paraId="05DDD48B" w14:textId="77777777" w:rsidR="00C202BC" w:rsidRPr="00324AEA" w:rsidRDefault="00C202BC" w:rsidP="00C202BC">
      <w:pPr>
        <w:jc w:val="both"/>
        <w:rPr>
          <w:b/>
          <w:bCs/>
          <w:color w:val="000000"/>
          <w:highlight w:val="yellow"/>
        </w:rPr>
      </w:pPr>
    </w:p>
    <w:p w14:paraId="2A2F9291" w14:textId="33A04E01" w:rsidR="00C202BC" w:rsidRDefault="00C202BC" w:rsidP="00C202BC">
      <w:r w:rsidRPr="007C261B">
        <w:rPr>
          <w:bCs/>
        </w:rPr>
        <w:t xml:space="preserve">At </w:t>
      </w:r>
      <w:r w:rsidR="007C261B" w:rsidRPr="007C261B">
        <w:rPr>
          <w:bCs/>
        </w:rPr>
        <w:t>Huntingdon</w:t>
      </w:r>
      <w:r w:rsidRPr="007C261B">
        <w:rPr>
          <w:bCs/>
        </w:rPr>
        <w:t xml:space="preserve"> Academy we</w:t>
      </w:r>
      <w:r w:rsidRPr="00DE37C5">
        <w:rPr>
          <w:bCs/>
        </w:rPr>
        <w:t xml:space="preserve"> believe that robust leadership is </w:t>
      </w:r>
      <w:r>
        <w:rPr>
          <w:bCs/>
        </w:rPr>
        <w:t xml:space="preserve">fundamental to the success of </w:t>
      </w:r>
      <w:r w:rsidRPr="00DE37C5">
        <w:rPr>
          <w:bCs/>
        </w:rPr>
        <w:t>CPD</w:t>
      </w:r>
      <w:r>
        <w:t xml:space="preserve"> and is therefore illustrated as the predominant feature within the previous diagram</w:t>
      </w:r>
      <w:r w:rsidRPr="00DE37C5">
        <w:t xml:space="preserve">. Underpinned by research, we have therefore identified a set of key </w:t>
      </w:r>
      <w:r>
        <w:t>principle</w:t>
      </w:r>
      <w:r w:rsidRPr="00DE37C5">
        <w:t>s by which CPD is led and managed:</w:t>
      </w:r>
    </w:p>
    <w:p w14:paraId="72B85171" w14:textId="77777777" w:rsidR="00C202BC" w:rsidRPr="00DE37C5" w:rsidRDefault="00C202BC" w:rsidP="00C202BC"/>
    <w:p w14:paraId="7CDAF103" w14:textId="09236FFB" w:rsidR="00C202BC" w:rsidRPr="00C202BC" w:rsidRDefault="00C202BC" w:rsidP="000952CD">
      <w:pPr>
        <w:pStyle w:val="ListParagraph"/>
        <w:numPr>
          <w:ilvl w:val="0"/>
          <w:numId w:val="7"/>
        </w:numPr>
      </w:pPr>
      <w:r w:rsidRPr="00C202BC">
        <w:rPr>
          <w:b/>
          <w:bCs/>
        </w:rPr>
        <w:t>Vision-Centred and Prioritised:</w:t>
      </w:r>
      <w:r w:rsidRPr="00C202BC">
        <w:t xml:space="preserve"> A vision and strategy is created and shared around CPD to ensure that it is regarded as a priority. This ultimately enables clarity for all staff members and a sense of purpose and alignment. It is an integral part of the culture and ethos of eternal learning. This includes the strategy surrounding succession planning and opportunities for professional challenge. </w:t>
      </w:r>
    </w:p>
    <w:p w14:paraId="2F8BB08C" w14:textId="77777777" w:rsidR="00C202BC" w:rsidRPr="00C202BC" w:rsidRDefault="00C202BC" w:rsidP="00C202BC">
      <w:pPr>
        <w:ind w:left="360"/>
      </w:pPr>
    </w:p>
    <w:p w14:paraId="437BAEC2" w14:textId="77777777" w:rsidR="00C202BC" w:rsidRPr="00C202BC" w:rsidRDefault="00C202BC" w:rsidP="000952CD">
      <w:pPr>
        <w:pStyle w:val="ListParagraph"/>
        <w:numPr>
          <w:ilvl w:val="0"/>
          <w:numId w:val="7"/>
        </w:numPr>
      </w:pPr>
      <w:r w:rsidRPr="00C202BC">
        <w:rPr>
          <w:b/>
          <w:bCs/>
        </w:rPr>
        <w:t>Purposeful Alignment:</w:t>
      </w:r>
      <w:r w:rsidRPr="00C202BC">
        <w:t xml:space="preserve"> The leaders have a commitment to forming well-understood Academy goals that are communicated and disseminated to teachers and can relate to their own personal goals. We believe that achieving a coherent and shared sense of purpose during professional development is an important factor for success.</w:t>
      </w:r>
    </w:p>
    <w:p w14:paraId="7AEC1161" w14:textId="77777777" w:rsidR="00C202BC" w:rsidRPr="00C202BC" w:rsidRDefault="00C202BC" w:rsidP="00C202BC">
      <w:pPr>
        <w:ind w:left="360"/>
      </w:pPr>
    </w:p>
    <w:p w14:paraId="4D63AC53" w14:textId="77777777" w:rsidR="00C202BC" w:rsidRPr="00C202BC" w:rsidRDefault="00C202BC" w:rsidP="000952CD">
      <w:pPr>
        <w:pStyle w:val="ListParagraph"/>
        <w:numPr>
          <w:ilvl w:val="0"/>
          <w:numId w:val="7"/>
        </w:numPr>
      </w:pPr>
      <w:r w:rsidRPr="00C202BC">
        <w:rPr>
          <w:b/>
          <w:bCs/>
        </w:rPr>
        <w:t>A Multi-faceted approach:</w:t>
      </w:r>
      <w:r w:rsidRPr="00C202BC">
        <w:t xml:space="preserve">  Where possible, CPD will aim to feature a variety of approaches related to the intended aspect for development. The aim of this being to reinforce the learning and key messages, alongside testing ideas from different perspectives.</w:t>
      </w:r>
    </w:p>
    <w:p w14:paraId="03D6D030" w14:textId="77777777" w:rsidR="00C202BC" w:rsidRPr="00C202BC" w:rsidRDefault="00C202BC" w:rsidP="00C202BC">
      <w:pPr>
        <w:ind w:left="360"/>
      </w:pPr>
    </w:p>
    <w:p w14:paraId="62FD615B" w14:textId="77777777" w:rsidR="00C202BC" w:rsidRPr="00C202BC" w:rsidRDefault="00C202BC" w:rsidP="000952CD">
      <w:pPr>
        <w:pStyle w:val="ListParagraph"/>
        <w:numPr>
          <w:ilvl w:val="0"/>
          <w:numId w:val="7"/>
        </w:numPr>
      </w:pPr>
      <w:r w:rsidRPr="00C202BC">
        <w:rPr>
          <w:b/>
          <w:bCs/>
        </w:rPr>
        <w:t>Sustained and Embedded:</w:t>
      </w:r>
      <w:r w:rsidRPr="00C202BC">
        <w:t xml:space="preserve"> Aspects of CPD are sustained and embedded. This is achieved by revisiting CPD which has been received and the multi-faceted approach listed previously. Leaders ensure that staff are given time to engage with longer term programmes so that superficial learning and a temporary change in practice is avoided. We acknowledge that new skills and ideas need time to take hold; experimentation and refinement is the best way to embed new ideas and practice. </w:t>
      </w:r>
    </w:p>
    <w:p w14:paraId="2D8CC86F" w14:textId="77777777" w:rsidR="00C202BC" w:rsidRPr="00C202BC" w:rsidRDefault="00C202BC" w:rsidP="00C202BC">
      <w:pPr>
        <w:ind w:left="360"/>
      </w:pPr>
    </w:p>
    <w:p w14:paraId="0CF22524" w14:textId="77777777" w:rsidR="00C202BC" w:rsidRPr="00C202BC" w:rsidRDefault="00C202BC" w:rsidP="000952CD">
      <w:pPr>
        <w:pStyle w:val="ListParagraph"/>
        <w:numPr>
          <w:ilvl w:val="0"/>
          <w:numId w:val="7"/>
        </w:numPr>
      </w:pPr>
      <w:r w:rsidRPr="00C202BC">
        <w:rPr>
          <w:b/>
          <w:bCs/>
        </w:rPr>
        <w:t>Involved:</w:t>
      </w:r>
      <w:r w:rsidRPr="00C202BC">
        <w:t xml:space="preserve"> Effective leaders are themselves involved in the monitoring and identification of needs.  This is vital in matching the CPD need to the right provision. </w:t>
      </w:r>
    </w:p>
    <w:p w14:paraId="40878F40" w14:textId="77777777" w:rsidR="00C202BC" w:rsidRPr="00C202BC" w:rsidRDefault="00C202BC" w:rsidP="00C202BC">
      <w:pPr>
        <w:ind w:left="360"/>
        <w:rPr>
          <w:b/>
          <w:bCs/>
        </w:rPr>
      </w:pPr>
    </w:p>
    <w:p w14:paraId="2B8F546E" w14:textId="77777777" w:rsidR="00C202BC" w:rsidRPr="00C202BC" w:rsidRDefault="00C202BC" w:rsidP="000952CD">
      <w:pPr>
        <w:pStyle w:val="ListParagraph"/>
        <w:numPr>
          <w:ilvl w:val="0"/>
          <w:numId w:val="7"/>
        </w:numPr>
      </w:pPr>
      <w:r w:rsidRPr="00C202BC">
        <w:rPr>
          <w:b/>
          <w:bCs/>
        </w:rPr>
        <w:t>Understanding CPD:</w:t>
      </w:r>
      <w:r w:rsidRPr="00C202BC">
        <w:t xml:space="preserve"> Leaders must distinguish between a range of professional development opportunities and have a thorough understanding of the best strategic approach to meet the professional need. </w:t>
      </w:r>
    </w:p>
    <w:p w14:paraId="34A6D30F" w14:textId="77777777" w:rsidR="00C202BC" w:rsidRPr="00C202BC" w:rsidRDefault="00C202BC" w:rsidP="00C202BC">
      <w:pPr>
        <w:ind w:left="360"/>
      </w:pPr>
    </w:p>
    <w:p w14:paraId="7EFBAAC8" w14:textId="77777777" w:rsidR="00C202BC" w:rsidRPr="00C202BC" w:rsidRDefault="00C202BC" w:rsidP="000952CD">
      <w:pPr>
        <w:pStyle w:val="ListParagraph"/>
        <w:numPr>
          <w:ilvl w:val="0"/>
          <w:numId w:val="7"/>
        </w:numPr>
      </w:pPr>
      <w:r w:rsidRPr="00C202BC">
        <w:rPr>
          <w:b/>
          <w:bCs/>
        </w:rPr>
        <w:t>Risk Taking:</w:t>
      </w:r>
      <w:r w:rsidRPr="00C202BC">
        <w:t xml:space="preserve"> Leaders create an environment which enables staff to experiment in their role and trial approaches. They work alongside staff to strategically analyse the outcomes so that the potential of any negative impact is minimised. </w:t>
      </w:r>
    </w:p>
    <w:p w14:paraId="17D3ADAD" w14:textId="77777777" w:rsidR="00C202BC" w:rsidRPr="00C202BC" w:rsidRDefault="00C202BC" w:rsidP="00C202BC">
      <w:pPr>
        <w:ind w:left="360"/>
      </w:pPr>
    </w:p>
    <w:p w14:paraId="2EBA726E" w14:textId="77777777" w:rsidR="00C202BC" w:rsidRPr="00C202BC" w:rsidRDefault="00C202BC" w:rsidP="000952CD">
      <w:pPr>
        <w:pStyle w:val="ListParagraph"/>
        <w:numPr>
          <w:ilvl w:val="0"/>
          <w:numId w:val="7"/>
        </w:numPr>
      </w:pPr>
      <w:r w:rsidRPr="00C202BC">
        <w:rPr>
          <w:b/>
          <w:bCs/>
        </w:rPr>
        <w:lastRenderedPageBreak/>
        <w:t>Support/ Coaching/ Mentoring/ Reflection:</w:t>
      </w:r>
      <w:r w:rsidRPr="00C202BC">
        <w:t xml:space="preserve"> Coaching and mentoring from experienced colleagues and leaders is a fundamental aspect. This is achieved by creating an orderly and supportive environment and one which has the opportunity for constructive challenge. </w:t>
      </w:r>
    </w:p>
    <w:p w14:paraId="41C4C2B9" w14:textId="77777777" w:rsidR="00C202BC" w:rsidRPr="00C202BC" w:rsidRDefault="00C202BC" w:rsidP="00C202BC">
      <w:pPr>
        <w:ind w:left="360"/>
      </w:pPr>
    </w:p>
    <w:p w14:paraId="346F081A" w14:textId="77777777" w:rsidR="00C202BC" w:rsidRPr="00C202BC" w:rsidRDefault="00C202BC" w:rsidP="000952CD">
      <w:pPr>
        <w:pStyle w:val="ListParagraph"/>
        <w:numPr>
          <w:ilvl w:val="0"/>
          <w:numId w:val="7"/>
        </w:numPr>
      </w:pPr>
      <w:r w:rsidRPr="00C202BC">
        <w:rPr>
          <w:b/>
          <w:bCs/>
        </w:rPr>
        <w:t>Performance and Expectations Focused:</w:t>
      </w:r>
      <w:r w:rsidRPr="00C202BC">
        <w:t xml:space="preserve"> Performance targets are set </w:t>
      </w:r>
      <w:r w:rsidRPr="00C202BC">
        <w:rPr>
          <w:rStyle w:val="Emphasis"/>
          <w:color w:val="24305D"/>
          <w:sz w:val="22"/>
          <w:szCs w:val="22"/>
        </w:rPr>
        <w:t>with</w:t>
      </w:r>
      <w:r w:rsidRPr="00C202BC">
        <w:t xml:space="preserve"> staff with clear lines of accountability, clarity and an understanding of the CPD approach. Regular feedback in relation to these targets is in place.  </w:t>
      </w:r>
    </w:p>
    <w:p w14:paraId="22969F92" w14:textId="77777777" w:rsidR="00C202BC" w:rsidRPr="00C202BC" w:rsidRDefault="00C202BC" w:rsidP="00C202BC">
      <w:pPr>
        <w:ind w:left="360"/>
      </w:pPr>
    </w:p>
    <w:p w14:paraId="07745A84" w14:textId="77777777" w:rsidR="00C202BC" w:rsidRPr="00C202BC" w:rsidRDefault="00C202BC" w:rsidP="000952CD">
      <w:pPr>
        <w:pStyle w:val="ListParagraph"/>
        <w:numPr>
          <w:ilvl w:val="0"/>
          <w:numId w:val="7"/>
        </w:numPr>
      </w:pPr>
      <w:r w:rsidRPr="00C202BC">
        <w:rPr>
          <w:b/>
          <w:bCs/>
        </w:rPr>
        <w:t>Timely and Needs Based:</w:t>
      </w:r>
      <w:r w:rsidRPr="00C202BC">
        <w:t xml:space="preserve"> Where possible, all CPD is timely and based accurately upon the needs of the staff member involved. </w:t>
      </w:r>
    </w:p>
    <w:p w14:paraId="15C12F74" w14:textId="77777777" w:rsidR="00C202BC" w:rsidRPr="00C202BC" w:rsidRDefault="00C202BC" w:rsidP="00C202BC">
      <w:pPr>
        <w:ind w:left="360"/>
      </w:pPr>
    </w:p>
    <w:p w14:paraId="2F464324" w14:textId="77777777" w:rsidR="00C202BC" w:rsidRPr="00C202BC" w:rsidRDefault="00C202BC" w:rsidP="000952CD">
      <w:pPr>
        <w:pStyle w:val="ListParagraph"/>
        <w:numPr>
          <w:ilvl w:val="0"/>
          <w:numId w:val="7"/>
        </w:numPr>
      </w:pPr>
      <w:r w:rsidRPr="00C202BC">
        <w:rPr>
          <w:b/>
          <w:bCs/>
        </w:rPr>
        <w:t>Evaluative:</w:t>
      </w:r>
      <w:r w:rsidRPr="00C202BC">
        <w:t xml:space="preserve"> The overall impact of CPD is evaluated and monitored effectively to justify value for money. Strategically, next steps are planned following this evaluation. </w:t>
      </w:r>
    </w:p>
    <w:p w14:paraId="7F751659" w14:textId="77777777" w:rsidR="00C202BC" w:rsidRPr="00C202BC" w:rsidRDefault="00C202BC" w:rsidP="00C202BC">
      <w:pPr>
        <w:ind w:left="360"/>
      </w:pPr>
    </w:p>
    <w:p w14:paraId="4CD6442B" w14:textId="3668AF37" w:rsidR="00C202BC" w:rsidRDefault="00C202BC" w:rsidP="000952CD">
      <w:pPr>
        <w:pStyle w:val="Heading4"/>
        <w:numPr>
          <w:ilvl w:val="0"/>
          <w:numId w:val="6"/>
        </w:numPr>
      </w:pPr>
      <w:r w:rsidRPr="00DE37C5">
        <w:t xml:space="preserve">Culture Resource and Environment </w:t>
      </w:r>
    </w:p>
    <w:p w14:paraId="6916A75F" w14:textId="77777777" w:rsidR="00C202BC" w:rsidRPr="00C202BC" w:rsidRDefault="00C202BC" w:rsidP="00C202BC"/>
    <w:p w14:paraId="0F5BBBE9" w14:textId="02BF4272" w:rsidR="00C202BC" w:rsidRDefault="00C202BC" w:rsidP="00C202BC">
      <w:r w:rsidRPr="00DE37C5">
        <w:rPr>
          <w:shd w:val="clear" w:color="auto" w:fill="FFFFFF"/>
        </w:rPr>
        <w:t>A fundamental responsibility of the CPD leader and Leadership team collectively is to create the environment, space, behaviours, culture and resource for effective CPD to happen.</w:t>
      </w:r>
      <w:r w:rsidRPr="00DE37C5">
        <w:t xml:space="preserve"> </w:t>
      </w:r>
      <w:r w:rsidRPr="00DE37C5">
        <w:rPr>
          <w:highlight w:val="yellow"/>
        </w:rPr>
        <w:t>At XXX</w:t>
      </w:r>
      <w:r w:rsidRPr="00DE37C5">
        <w:t xml:space="preserve"> Academy we strive to ensure that each of these factors are equally addressed and prioritised.</w:t>
      </w:r>
    </w:p>
    <w:p w14:paraId="7E64D458" w14:textId="77777777" w:rsidR="00C202BC" w:rsidRPr="00C202BC" w:rsidRDefault="00C202BC" w:rsidP="00C202BC">
      <w:pPr>
        <w:rPr>
          <w:i/>
          <w:color w:val="000000" w:themeColor="text1"/>
          <w:u w:val="single"/>
        </w:rPr>
      </w:pPr>
    </w:p>
    <w:p w14:paraId="4D44A612" w14:textId="77777777" w:rsidR="00C202BC" w:rsidRPr="00324AEA" w:rsidRDefault="00C202BC" w:rsidP="00C202BC">
      <w:pPr>
        <w:pStyle w:val="Subtitle"/>
      </w:pPr>
      <w:r w:rsidRPr="00324AEA">
        <w:t xml:space="preserve">Dedicated Time /Resource for CPD/Environment </w:t>
      </w:r>
    </w:p>
    <w:p w14:paraId="5DA3E4DE" w14:textId="77777777" w:rsidR="00C202BC" w:rsidRPr="00324AEA" w:rsidRDefault="00C202BC" w:rsidP="00C202BC">
      <w:pPr>
        <w:rPr>
          <w:i/>
          <w:color w:val="000000" w:themeColor="text1"/>
          <w:u w:val="single"/>
        </w:rPr>
      </w:pPr>
    </w:p>
    <w:p w14:paraId="738FFACD" w14:textId="77777777" w:rsidR="00C202BC" w:rsidRPr="00DE37C5" w:rsidRDefault="00C202BC" w:rsidP="00C202BC">
      <w:pPr>
        <w:rPr>
          <w:b/>
          <w:i/>
          <w:u w:val="single"/>
        </w:rPr>
      </w:pPr>
      <w:r w:rsidRPr="00DE37C5">
        <w:t>We endeavour to create a culture of collegiality, collaboration and professional challenge. In doing so</w:t>
      </w:r>
      <w:r w:rsidRPr="00DE37C5">
        <w:rPr>
          <w:i/>
        </w:rPr>
        <w:t xml:space="preserve"> </w:t>
      </w:r>
      <w:r w:rsidRPr="00DE37C5">
        <w:t xml:space="preserve">staff need time dedicated to professional development where they are given the opportunity to enhance their skills or knowledge. We ensure that this is possible via: </w:t>
      </w:r>
    </w:p>
    <w:p w14:paraId="759588B9" w14:textId="77777777" w:rsidR="00C202BC" w:rsidRPr="00DE37C5" w:rsidRDefault="00C202BC" w:rsidP="000952CD">
      <w:pPr>
        <w:pStyle w:val="ListParagraph"/>
        <w:numPr>
          <w:ilvl w:val="0"/>
          <w:numId w:val="8"/>
        </w:numPr>
      </w:pPr>
      <w:r w:rsidRPr="00DE37C5">
        <w:t>dedicated staff meeting time</w:t>
      </w:r>
    </w:p>
    <w:p w14:paraId="04AB23F6" w14:textId="77777777" w:rsidR="00C202BC" w:rsidRPr="00DE37C5" w:rsidRDefault="00C202BC" w:rsidP="000952CD">
      <w:pPr>
        <w:pStyle w:val="ListParagraph"/>
        <w:numPr>
          <w:ilvl w:val="0"/>
          <w:numId w:val="8"/>
        </w:numPr>
      </w:pPr>
      <w:r>
        <w:t>Inset training d</w:t>
      </w:r>
      <w:r w:rsidRPr="00DE37C5">
        <w:t>ays</w:t>
      </w:r>
    </w:p>
    <w:p w14:paraId="348F467F" w14:textId="77777777" w:rsidR="00C202BC" w:rsidRPr="00DE37C5" w:rsidRDefault="00C202BC" w:rsidP="000952CD">
      <w:pPr>
        <w:pStyle w:val="ListParagraph"/>
        <w:numPr>
          <w:ilvl w:val="0"/>
          <w:numId w:val="8"/>
        </w:numPr>
      </w:pPr>
      <w:r w:rsidRPr="00DE37C5">
        <w:t>time allocated for the release of staff in order to undertake strategically planned CPD opportunities</w:t>
      </w:r>
    </w:p>
    <w:p w14:paraId="77903D77" w14:textId="77777777" w:rsidR="00C202BC" w:rsidRPr="00DE37C5" w:rsidRDefault="00C202BC" w:rsidP="000952CD">
      <w:pPr>
        <w:pStyle w:val="ListParagraph"/>
        <w:numPr>
          <w:ilvl w:val="0"/>
          <w:numId w:val="8"/>
        </w:numPr>
      </w:pPr>
      <w:r w:rsidRPr="00DE37C5">
        <w:t>time dedicated to reflection and personalised aspects of CPD</w:t>
      </w:r>
    </w:p>
    <w:p w14:paraId="7392FB6F" w14:textId="3559BEAA" w:rsidR="00C202BC" w:rsidRDefault="00C202BC" w:rsidP="000952CD">
      <w:pPr>
        <w:pStyle w:val="ListParagraph"/>
        <w:numPr>
          <w:ilvl w:val="0"/>
          <w:numId w:val="8"/>
        </w:numPr>
      </w:pPr>
      <w:r w:rsidRPr="00DE37C5">
        <w:t>time given to learn collaboratively</w:t>
      </w:r>
    </w:p>
    <w:p w14:paraId="4EF456D3" w14:textId="0957BBC8" w:rsidR="007C261B" w:rsidRPr="00DE37C5" w:rsidRDefault="007C261B" w:rsidP="000952CD">
      <w:pPr>
        <w:pStyle w:val="ListParagraph"/>
        <w:numPr>
          <w:ilvl w:val="0"/>
          <w:numId w:val="8"/>
        </w:numPr>
      </w:pPr>
      <w:r>
        <w:t>Rebecca Riley is Huntingdon’s CPD Lead</w:t>
      </w:r>
    </w:p>
    <w:p w14:paraId="5EE99958" w14:textId="77777777" w:rsidR="00C202BC" w:rsidRPr="00DE37C5" w:rsidRDefault="00C202BC" w:rsidP="00C202BC">
      <w:pPr>
        <w:rPr>
          <w:b/>
          <w:u w:val="single"/>
        </w:rPr>
      </w:pPr>
      <w:r w:rsidRPr="00DE37C5">
        <w:t xml:space="preserve">The physical environment during this time is equally as crucial to achieving the maximum outcomes in learning. We strive to hold professional discussions in a suitable space where distractions are kept to a minimum. </w:t>
      </w:r>
    </w:p>
    <w:p w14:paraId="58A6F32B" w14:textId="77777777" w:rsidR="00C202BC" w:rsidRDefault="00C202BC" w:rsidP="00C202BC">
      <w:pPr>
        <w:pStyle w:val="NormalWeb"/>
        <w:shd w:val="clear" w:color="auto" w:fill="FFFFFF"/>
        <w:spacing w:before="0" w:beforeAutospacing="0" w:after="150" w:afterAutospacing="0"/>
        <w:rPr>
          <w:rFonts w:asciiTheme="minorHAnsi" w:hAnsiTheme="minorHAnsi" w:cs="Arial"/>
          <w:i/>
          <w:color w:val="000000" w:themeColor="text1"/>
          <w:szCs w:val="21"/>
          <w:u w:val="single"/>
        </w:rPr>
      </w:pPr>
    </w:p>
    <w:p w14:paraId="24A1EB70" w14:textId="77777777" w:rsidR="008741BE" w:rsidRDefault="008741BE" w:rsidP="00C202BC">
      <w:pPr>
        <w:pStyle w:val="Subtitle"/>
      </w:pPr>
    </w:p>
    <w:p w14:paraId="7BF65C35" w14:textId="77777777" w:rsidR="008741BE" w:rsidRDefault="008741BE" w:rsidP="00C202BC">
      <w:pPr>
        <w:pStyle w:val="Subtitle"/>
      </w:pPr>
    </w:p>
    <w:p w14:paraId="641FCE2F" w14:textId="77777777" w:rsidR="008741BE" w:rsidRDefault="008741BE" w:rsidP="00C202BC">
      <w:pPr>
        <w:pStyle w:val="Subtitle"/>
      </w:pPr>
    </w:p>
    <w:p w14:paraId="42ACAD6B" w14:textId="353C4495" w:rsidR="00C202BC" w:rsidRPr="00AA63E9" w:rsidRDefault="00C202BC" w:rsidP="00C202BC">
      <w:pPr>
        <w:pStyle w:val="Subtitle"/>
      </w:pPr>
      <w:r w:rsidRPr="00AA63E9">
        <w:lastRenderedPageBreak/>
        <w:t>The Profile and Culture of Professional Learning/ Challenge and CPD</w:t>
      </w:r>
    </w:p>
    <w:p w14:paraId="33164B94" w14:textId="77777777" w:rsidR="00C202BC" w:rsidRDefault="00C202BC" w:rsidP="00C202BC"/>
    <w:p w14:paraId="7585C3A6" w14:textId="6B67E1EA" w:rsidR="00C202BC" w:rsidRDefault="00C202BC" w:rsidP="00C202BC">
      <w:r w:rsidRPr="00DE37C5">
        <w:t xml:space="preserve">It is our aim </w:t>
      </w:r>
      <w:r w:rsidRPr="007C261B">
        <w:t xml:space="preserve">at </w:t>
      </w:r>
      <w:r w:rsidR="007C261B" w:rsidRPr="007C261B">
        <w:t>Huntingdon</w:t>
      </w:r>
      <w:r w:rsidRPr="007C261B">
        <w:t xml:space="preserve"> Academy </w:t>
      </w:r>
      <w:r w:rsidRPr="00DE37C5">
        <w:t xml:space="preserve">to embed a positive culture surrounding professional learning and challenge which permeates all roles. We strive to achieve this by establishing a ‘culture of scholarship’ where the environment is characterised by mutual trust, respect, openness, and a genuine commitment to pupil achievement. We believe that the culture needs to enable staff to excel and be reflective practitioners who engage in developing their own skills and sharing expertise. Within this, challenge is viewed as a healthy aspect where it leads to further enhanced outcomes and learning for all involved. </w:t>
      </w:r>
    </w:p>
    <w:p w14:paraId="7B4AE1AB" w14:textId="77777777" w:rsidR="00C202BC" w:rsidRPr="00DE37C5" w:rsidRDefault="00C202BC" w:rsidP="00C202BC"/>
    <w:p w14:paraId="27AFB915" w14:textId="1B7F471B" w:rsidR="00C202BC" w:rsidRDefault="00C202BC" w:rsidP="00C202BC">
      <w:pPr>
        <w:rPr>
          <w:rFonts w:cs="Arial"/>
        </w:rPr>
      </w:pPr>
      <w:r w:rsidRPr="00DE37C5">
        <w:rPr>
          <w:rFonts w:cs="Arial"/>
        </w:rPr>
        <w:t xml:space="preserve">At </w:t>
      </w:r>
      <w:r w:rsidR="007C261B" w:rsidRPr="007C261B">
        <w:rPr>
          <w:rFonts w:cs="Arial"/>
        </w:rPr>
        <w:t>Huntingdon</w:t>
      </w:r>
      <w:r w:rsidRPr="007C261B">
        <w:rPr>
          <w:rFonts w:cs="Arial"/>
        </w:rPr>
        <w:t xml:space="preserve"> Academy, we</w:t>
      </w:r>
      <w:r w:rsidRPr="00DE37C5">
        <w:rPr>
          <w:rFonts w:cs="Arial"/>
        </w:rPr>
        <w:t xml:space="preserve"> ultimately accept that the culture of professional d</w:t>
      </w:r>
      <w:r>
        <w:rPr>
          <w:rFonts w:cs="Arial"/>
        </w:rPr>
        <w:t xml:space="preserve">evelopment is led and modelled </w:t>
      </w:r>
      <w:r w:rsidRPr="00DE37C5">
        <w:rPr>
          <w:rFonts w:cs="Arial"/>
        </w:rPr>
        <w:t xml:space="preserve">by the senior leaders and the Head teacher. Please refer to the leadership section for further detail. </w:t>
      </w:r>
    </w:p>
    <w:p w14:paraId="2908480E" w14:textId="7CD7943F" w:rsidR="00C202BC" w:rsidRDefault="00C202BC" w:rsidP="00C202BC">
      <w:pPr>
        <w:rPr>
          <w:rFonts w:cs="Arial"/>
        </w:rPr>
      </w:pPr>
    </w:p>
    <w:p w14:paraId="755F32FD" w14:textId="77192274" w:rsidR="007C261B" w:rsidRPr="00DE37C5" w:rsidRDefault="007C261B" w:rsidP="00C202BC">
      <w:pPr>
        <w:rPr>
          <w:rFonts w:cs="Arial"/>
        </w:rPr>
      </w:pPr>
      <w:r>
        <w:rPr>
          <w:rFonts w:cs="Arial"/>
        </w:rPr>
        <w:t xml:space="preserve">All our senior leaders are trained </w:t>
      </w:r>
      <w:proofErr w:type="gramStart"/>
      <w:r>
        <w:rPr>
          <w:rFonts w:cs="Arial"/>
        </w:rPr>
        <w:t>coaches</w:t>
      </w:r>
      <w:proofErr w:type="gramEnd"/>
      <w:r>
        <w:rPr>
          <w:rFonts w:cs="Arial"/>
        </w:rPr>
        <w:t xml:space="preserve"> and we ensure that a coaching climate permeates through our school ethos. Each teacher in school is allocated a coach to enable them to reflect and progress with their area of development in line with the school priorities. In addition to this every member of staff at Huntingdon has coaching conversations around their ways of working.</w:t>
      </w:r>
    </w:p>
    <w:p w14:paraId="390B4BA6" w14:textId="77777777" w:rsidR="00C202BC" w:rsidRPr="00DE37C5" w:rsidRDefault="00C202BC" w:rsidP="00C202BC">
      <w:pPr>
        <w:pStyle w:val="NormalWeb"/>
        <w:shd w:val="clear" w:color="auto" w:fill="FFFFFF"/>
        <w:spacing w:before="0" w:beforeAutospacing="0" w:after="150" w:afterAutospacing="0"/>
        <w:rPr>
          <w:rFonts w:asciiTheme="minorHAnsi" w:hAnsiTheme="minorHAnsi"/>
          <w:color w:val="000000" w:themeColor="text1"/>
          <w:sz w:val="22"/>
        </w:rPr>
      </w:pPr>
    </w:p>
    <w:p w14:paraId="0161F567" w14:textId="77777777" w:rsidR="00C202BC" w:rsidRPr="00AA63E9" w:rsidRDefault="00C202BC" w:rsidP="00C202BC">
      <w:pPr>
        <w:pStyle w:val="Subtitle"/>
      </w:pPr>
      <w:r w:rsidRPr="00AA63E9">
        <w:t>Expectations of Professional Behaviour and Conduct in relation to CPD</w:t>
      </w:r>
    </w:p>
    <w:p w14:paraId="2D40E297" w14:textId="77777777" w:rsidR="00C202BC" w:rsidRDefault="00C202BC" w:rsidP="00C202BC"/>
    <w:p w14:paraId="26101895" w14:textId="0F9A530F" w:rsidR="00C202BC" w:rsidRPr="00DE37C5" w:rsidRDefault="00C202BC" w:rsidP="00C202BC">
      <w:r w:rsidRPr="00DE37C5">
        <w:t xml:space="preserve">At </w:t>
      </w:r>
      <w:r w:rsidR="007C261B" w:rsidRPr="007C261B">
        <w:t>Huntingdon</w:t>
      </w:r>
      <w:r w:rsidRPr="007C261B">
        <w:t xml:space="preserve"> Academy</w:t>
      </w:r>
      <w:r w:rsidRPr="00DE37C5">
        <w:t xml:space="preserve">, </w:t>
      </w:r>
      <w:proofErr w:type="gramStart"/>
      <w:r w:rsidRPr="00DE37C5">
        <w:t>It</w:t>
      </w:r>
      <w:proofErr w:type="gramEnd"/>
      <w:r w:rsidRPr="00DE37C5">
        <w:t xml:space="preserve"> is expected that: </w:t>
      </w:r>
    </w:p>
    <w:p w14:paraId="528BCD64" w14:textId="77777777" w:rsidR="00C202BC" w:rsidRPr="00DE37C5" w:rsidRDefault="00C202BC" w:rsidP="00C202BC">
      <w:pPr>
        <w:pStyle w:val="ListParagraph"/>
      </w:pPr>
      <w:r w:rsidRPr="00DE37C5">
        <w:t xml:space="preserve"> Staff demonstrate a positive commitment and attitude to CPD in its many forms. </w:t>
      </w:r>
    </w:p>
    <w:p w14:paraId="585362AF" w14:textId="77777777" w:rsidR="00C202BC" w:rsidRPr="00DE37C5" w:rsidRDefault="00C202BC" w:rsidP="00C202BC">
      <w:pPr>
        <w:pStyle w:val="ListParagraph"/>
      </w:pPr>
      <w:r w:rsidRPr="00DE37C5">
        <w:t>Leaders are expected to equally demonstrate a positive attitude to CPD whereby they strive to support teachers in their efforts to succeed and develop professionally.</w:t>
      </w:r>
    </w:p>
    <w:p w14:paraId="11FDC492" w14:textId="77777777" w:rsidR="00C202BC" w:rsidRPr="00DE37C5" w:rsidRDefault="00C202BC" w:rsidP="00C202BC">
      <w:pPr>
        <w:pStyle w:val="ListParagraph"/>
      </w:pPr>
      <w:r w:rsidRPr="00DE37C5">
        <w:t>Teachers collaborate with professional and respectful dialogue to refine their teaching practice. This equally includes appropriate behaviours in relation to a climate of constructive challenge and reflection.</w:t>
      </w:r>
    </w:p>
    <w:p w14:paraId="4F6AC538" w14:textId="77777777" w:rsidR="00C202BC" w:rsidRPr="00DE37C5" w:rsidRDefault="00C202BC" w:rsidP="00C202BC">
      <w:pPr>
        <w:pStyle w:val="ListParagraph"/>
      </w:pPr>
      <w:r w:rsidRPr="00DE37C5">
        <w:t>Leaders support teachers to address their professional concerns and individual needs. They foster the expertise and skills demonstrated by staff members.</w:t>
      </w:r>
    </w:p>
    <w:p w14:paraId="4E1CC751" w14:textId="77777777" w:rsidR="00C202BC" w:rsidRPr="00B603DE" w:rsidRDefault="00C202BC" w:rsidP="00C202BC">
      <w:pPr>
        <w:pStyle w:val="ListParagraph"/>
      </w:pPr>
      <w:r w:rsidRPr="00DE37C5">
        <w:t xml:space="preserve">Leaders work collaboratively and professionally to support other settings when designated to do so. </w:t>
      </w:r>
    </w:p>
    <w:p w14:paraId="41173D53" w14:textId="77777777" w:rsidR="00C202BC" w:rsidRPr="00324AEA" w:rsidRDefault="00C202BC" w:rsidP="00C202BC">
      <w:pPr>
        <w:rPr>
          <w:color w:val="000000"/>
        </w:rPr>
      </w:pPr>
    </w:p>
    <w:p w14:paraId="33987D42" w14:textId="77777777" w:rsidR="00C202BC" w:rsidRPr="00DE37C5" w:rsidRDefault="00C202BC" w:rsidP="000952CD">
      <w:pPr>
        <w:pStyle w:val="Heading4"/>
        <w:numPr>
          <w:ilvl w:val="0"/>
          <w:numId w:val="6"/>
        </w:numPr>
      </w:pPr>
      <w:r w:rsidRPr="00DE37C5">
        <w:t>Impact and Needs Based</w:t>
      </w:r>
    </w:p>
    <w:p w14:paraId="7C0A1A39" w14:textId="77777777" w:rsidR="00C202BC" w:rsidRPr="00324AEA" w:rsidRDefault="00C202BC" w:rsidP="00C202BC">
      <w:pPr>
        <w:jc w:val="both"/>
        <w:rPr>
          <w:b/>
          <w:u w:val="single"/>
        </w:rPr>
      </w:pPr>
    </w:p>
    <w:p w14:paraId="2A9D0753" w14:textId="77777777" w:rsidR="00C202BC" w:rsidRPr="00DE37C5" w:rsidRDefault="00C202BC" w:rsidP="00C202BC">
      <w:r w:rsidRPr="00DE37C5">
        <w:t xml:space="preserve">We regard the impact upon pupil outcomes as a central factor in relation to the purpose for high quality CPD. It is essential that this is coupled with a needs based approach so that CPD is well tailored to the staff member in receipt of it. We therefore follow these </w:t>
      </w:r>
      <w:r>
        <w:t>principle</w:t>
      </w:r>
      <w:r w:rsidRPr="00DE37C5">
        <w:t xml:space="preserve">s: </w:t>
      </w:r>
    </w:p>
    <w:p w14:paraId="652ED67D" w14:textId="77777777" w:rsidR="00C202BC" w:rsidRPr="00DE37C5" w:rsidRDefault="00C202BC" w:rsidP="00C202BC">
      <w:pPr>
        <w:rPr>
          <w:b/>
          <w:u w:val="single"/>
        </w:rPr>
      </w:pPr>
    </w:p>
    <w:p w14:paraId="50E7635C" w14:textId="77777777" w:rsidR="00C202BC" w:rsidRPr="00DE37C5" w:rsidRDefault="00C202BC" w:rsidP="00C202BC">
      <w:pPr>
        <w:pStyle w:val="ListParagraph"/>
        <w:rPr>
          <w:lang w:eastAsia="en-GB"/>
        </w:rPr>
      </w:pPr>
      <w:r w:rsidRPr="00DE37C5">
        <w:rPr>
          <w:lang w:eastAsia="en-GB"/>
        </w:rPr>
        <w:t>We maintain a tight focus on pupils</w:t>
      </w:r>
      <w:r>
        <w:rPr>
          <w:lang w:eastAsia="en-GB"/>
        </w:rPr>
        <w:t>’</w:t>
      </w:r>
      <w:r w:rsidRPr="00DE37C5">
        <w:rPr>
          <w:lang w:eastAsia="en-GB"/>
        </w:rPr>
        <w:t xml:space="preserve"> learning and needs with ongoing, rigorous evaluation of the outcomes. The CPD is then refined accordingly. </w:t>
      </w:r>
    </w:p>
    <w:p w14:paraId="57DB941E" w14:textId="77777777" w:rsidR="00C202BC" w:rsidRPr="00DE37C5" w:rsidRDefault="00C202BC" w:rsidP="00C202BC">
      <w:pPr>
        <w:pStyle w:val="ListParagraph"/>
        <w:rPr>
          <w:lang w:eastAsia="en-GB"/>
        </w:rPr>
      </w:pPr>
      <w:r w:rsidRPr="00DE37C5">
        <w:rPr>
          <w:lang w:eastAsia="en-GB"/>
        </w:rPr>
        <w:t xml:space="preserve">CPD is rigorously evaluated against the acquisition of new skills, knowledge, confidence or concepts in relation to a starting point.  </w:t>
      </w:r>
    </w:p>
    <w:p w14:paraId="1DCE189E" w14:textId="77777777" w:rsidR="00C202BC" w:rsidRPr="00DE37C5" w:rsidRDefault="00C202BC" w:rsidP="00C202BC">
      <w:pPr>
        <w:pStyle w:val="ListParagraph"/>
        <w:rPr>
          <w:lang w:eastAsia="en-GB"/>
        </w:rPr>
      </w:pPr>
      <w:r w:rsidRPr="00DE37C5">
        <w:rPr>
          <w:lang w:eastAsia="en-GB"/>
        </w:rPr>
        <w:lastRenderedPageBreak/>
        <w:t>We ensure that CPD is applicable and relevant to the teacher’s context, and contributes towards whole-school development</w:t>
      </w:r>
    </w:p>
    <w:p w14:paraId="06933773" w14:textId="77777777" w:rsidR="00C202BC" w:rsidRPr="00DE37C5" w:rsidRDefault="00C202BC" w:rsidP="00C202BC">
      <w:pPr>
        <w:pStyle w:val="ListParagraph"/>
        <w:rPr>
          <w:color w:val="000000" w:themeColor="text1"/>
          <w:lang w:eastAsia="en-GB"/>
        </w:rPr>
      </w:pPr>
      <w:r w:rsidRPr="00DE37C5">
        <w:rPr>
          <w:color w:val="000000" w:themeColor="text1"/>
          <w:lang w:eastAsia="en-GB"/>
        </w:rPr>
        <w:t xml:space="preserve">We believe that CPD should be relevant to the needs of individual teachers and their role as opposed to always having a ‘one size fits all’ model. </w:t>
      </w:r>
    </w:p>
    <w:p w14:paraId="58C2E648" w14:textId="77777777" w:rsidR="00C202BC" w:rsidRPr="00DE37C5" w:rsidRDefault="00C202BC" w:rsidP="00C202BC">
      <w:pPr>
        <w:pStyle w:val="ListParagraph"/>
        <w:rPr>
          <w:b/>
          <w:sz w:val="20"/>
          <w:u w:val="single"/>
        </w:rPr>
      </w:pPr>
      <w:r w:rsidRPr="00DE37C5">
        <w:rPr>
          <w:color w:val="000000" w:themeColor="text1"/>
          <w:lang w:eastAsia="en-GB"/>
        </w:rPr>
        <w:t>Evaluations of CPD include an analysis of the value for money.</w:t>
      </w:r>
    </w:p>
    <w:p w14:paraId="48093824" w14:textId="7A32805B" w:rsidR="00C202BC" w:rsidRPr="00C202BC" w:rsidRDefault="00C202BC" w:rsidP="00C202BC">
      <w:pPr>
        <w:pStyle w:val="ListParagraph"/>
        <w:rPr>
          <w:b/>
          <w:sz w:val="20"/>
          <w:u w:val="single"/>
        </w:rPr>
      </w:pPr>
      <w:r w:rsidRPr="00DE37C5">
        <w:rPr>
          <w:color w:val="000000" w:themeColor="text1"/>
          <w:lang w:eastAsia="en-GB"/>
        </w:rPr>
        <w:t xml:space="preserve">Needs in relation to career progression and professional challenge are highly considered as the starting point for CPD.  </w:t>
      </w:r>
    </w:p>
    <w:p w14:paraId="7E732BF3" w14:textId="77777777" w:rsidR="00C202BC" w:rsidRPr="00DE37C5" w:rsidRDefault="00C202BC" w:rsidP="00C202BC">
      <w:pPr>
        <w:pStyle w:val="ListParagraph"/>
        <w:numPr>
          <w:ilvl w:val="0"/>
          <w:numId w:val="0"/>
        </w:numPr>
        <w:ind w:left="720"/>
        <w:rPr>
          <w:b/>
          <w:sz w:val="20"/>
          <w:u w:val="single"/>
        </w:rPr>
      </w:pPr>
    </w:p>
    <w:p w14:paraId="24BB8AB5" w14:textId="77777777" w:rsidR="00C202BC" w:rsidRPr="00DE37C5" w:rsidRDefault="00C202BC" w:rsidP="000952CD">
      <w:pPr>
        <w:pStyle w:val="Heading4"/>
        <w:numPr>
          <w:ilvl w:val="0"/>
          <w:numId w:val="6"/>
        </w:numPr>
      </w:pPr>
      <w:r w:rsidRPr="00DE37C5">
        <w:t>Research Driven</w:t>
      </w:r>
    </w:p>
    <w:p w14:paraId="49C4FC1F" w14:textId="77777777" w:rsidR="00C202BC" w:rsidRPr="00324AEA" w:rsidRDefault="00C202BC" w:rsidP="00C202BC">
      <w:pPr>
        <w:jc w:val="both"/>
        <w:rPr>
          <w:rFonts w:cs="Helvetica"/>
          <w:color w:val="000000"/>
          <w:sz w:val="23"/>
          <w:szCs w:val="23"/>
          <w:lang w:eastAsia="en-GB"/>
        </w:rPr>
      </w:pPr>
    </w:p>
    <w:p w14:paraId="25091E36" w14:textId="06F8BE02" w:rsidR="00C202BC" w:rsidRPr="00252C3F" w:rsidRDefault="00C202BC" w:rsidP="00C202BC">
      <w:pPr>
        <w:rPr>
          <w:rFonts w:cs="Times New Roman"/>
          <w:lang w:eastAsia="en-GB"/>
        </w:rPr>
      </w:pPr>
      <w:r w:rsidRPr="00DE37C5">
        <w:rPr>
          <w:rFonts w:cs="Helvetica"/>
          <w:lang w:eastAsia="en-GB"/>
        </w:rPr>
        <w:t xml:space="preserve">Research is central to underpinning the CPD provided at </w:t>
      </w:r>
      <w:r w:rsidR="007C261B" w:rsidRPr="007C261B">
        <w:rPr>
          <w:rFonts w:cs="Helvetica"/>
          <w:lang w:eastAsia="en-GB"/>
        </w:rPr>
        <w:t xml:space="preserve">Huntingdon </w:t>
      </w:r>
      <w:r w:rsidRPr="007C261B">
        <w:rPr>
          <w:rFonts w:cs="Helvetica"/>
          <w:lang w:eastAsia="en-GB"/>
        </w:rPr>
        <w:t>Academy. We</w:t>
      </w:r>
      <w:r w:rsidRPr="00DE37C5">
        <w:rPr>
          <w:rFonts w:cs="Helvetica"/>
          <w:lang w:eastAsia="en-GB"/>
        </w:rPr>
        <w:t xml:space="preserve"> ensure that CPD is </w:t>
      </w:r>
      <w:r w:rsidRPr="00DE37C5">
        <w:rPr>
          <w:lang w:eastAsia="en-GB"/>
        </w:rPr>
        <w:t xml:space="preserve">informed by evidence of a positive impact and that approaches can be supported by research or by experts with enough credibility in their field (whether external or internal). </w:t>
      </w:r>
      <w:r w:rsidRPr="00252C3F">
        <w:rPr>
          <w:lang w:eastAsia="en-GB"/>
        </w:rPr>
        <w:t xml:space="preserve">We seek to develop </w:t>
      </w:r>
      <w:r w:rsidRPr="00252C3F">
        <w:rPr>
          <w:rFonts w:cs="Times New Roman"/>
          <w:lang w:eastAsia="en-GB"/>
        </w:rPr>
        <w:t>innovative ways of improving teaching and learning and providing staff with the expertise to evaluate their impact.</w:t>
      </w:r>
    </w:p>
    <w:p w14:paraId="69D8B523" w14:textId="77777777" w:rsidR="00C202BC" w:rsidRPr="00DE37C5" w:rsidRDefault="00C202BC" w:rsidP="00C202BC">
      <w:pPr>
        <w:jc w:val="both"/>
        <w:rPr>
          <w:color w:val="000000" w:themeColor="text1"/>
          <w:lang w:eastAsia="en-GB"/>
        </w:rPr>
      </w:pPr>
    </w:p>
    <w:p w14:paraId="39A9F068" w14:textId="77777777" w:rsidR="00C202BC" w:rsidRPr="00DE37C5" w:rsidRDefault="00C202BC" w:rsidP="000952CD">
      <w:pPr>
        <w:pStyle w:val="Heading4"/>
        <w:numPr>
          <w:ilvl w:val="0"/>
          <w:numId w:val="6"/>
        </w:numPr>
      </w:pPr>
      <w:r w:rsidRPr="00DE37C5">
        <w:t>Collaboration/ Expert Challenge</w:t>
      </w:r>
    </w:p>
    <w:p w14:paraId="5BF515FB" w14:textId="77777777" w:rsidR="00C202BC" w:rsidRDefault="00C202BC" w:rsidP="00C202BC"/>
    <w:p w14:paraId="4778A6D0" w14:textId="64591D0A" w:rsidR="00C202BC" w:rsidRDefault="00C202BC" w:rsidP="00C202BC">
      <w:r w:rsidRPr="00DE37C5">
        <w:t>We believe that working with others to provide challenge can strengthen outcomes significantly</w:t>
      </w:r>
      <w:r>
        <w:t xml:space="preserve">. Our </w:t>
      </w:r>
      <w:r w:rsidRPr="00936E46">
        <w:t>principles in relation</w:t>
      </w:r>
      <w:r w:rsidRPr="00DE37C5">
        <w:t xml:space="preserve"> to this are outlined below: </w:t>
      </w:r>
    </w:p>
    <w:p w14:paraId="49BC0730" w14:textId="77777777" w:rsidR="00C202BC" w:rsidRPr="00DE37C5" w:rsidRDefault="00C202BC" w:rsidP="00C202BC"/>
    <w:p w14:paraId="7AA45C04" w14:textId="77777777" w:rsidR="00C202BC" w:rsidRPr="00DE37C5" w:rsidRDefault="00C202BC" w:rsidP="00C202BC">
      <w:pPr>
        <w:pStyle w:val="ListParagraph"/>
        <w:rPr>
          <w:lang w:eastAsia="en-GB"/>
        </w:rPr>
      </w:pPr>
      <w:r w:rsidRPr="00DE37C5">
        <w:rPr>
          <w:lang w:eastAsia="en-GB"/>
        </w:rPr>
        <w:t>Collective participation in CPD between staff is regarded as highly important.</w:t>
      </w:r>
    </w:p>
    <w:p w14:paraId="0E6AF938" w14:textId="77777777" w:rsidR="00C202BC" w:rsidRPr="00DE37C5" w:rsidRDefault="00C202BC" w:rsidP="00C202BC">
      <w:pPr>
        <w:pStyle w:val="ListParagraph"/>
        <w:rPr>
          <w:lang w:eastAsia="en-GB"/>
        </w:rPr>
      </w:pPr>
      <w:r w:rsidRPr="00DE37C5">
        <w:rPr>
          <w:lang w:eastAsia="en-GB"/>
        </w:rPr>
        <w:t>An insular approach is avoided by providing opportunities for external support and challenge.</w:t>
      </w:r>
    </w:p>
    <w:p w14:paraId="38E7A53F" w14:textId="77777777" w:rsidR="00C202BC" w:rsidRPr="00DE37C5" w:rsidRDefault="00C202BC" w:rsidP="00C202BC">
      <w:pPr>
        <w:pStyle w:val="ListParagraph"/>
        <w:rPr>
          <w:lang w:eastAsia="en-GB"/>
        </w:rPr>
      </w:pPr>
      <w:r w:rsidRPr="00DE37C5">
        <w:rPr>
          <w:shd w:val="clear" w:color="auto" w:fill="FFFFFF"/>
        </w:rPr>
        <w:t>Time for staff to work together in developing their own practice is regarded as a highly important.</w:t>
      </w:r>
    </w:p>
    <w:p w14:paraId="29BB3BCD" w14:textId="77777777" w:rsidR="00C202BC" w:rsidRPr="00DE37C5" w:rsidRDefault="00C202BC" w:rsidP="00C202BC">
      <w:pPr>
        <w:pStyle w:val="ListParagraph"/>
        <w:rPr>
          <w:lang w:eastAsia="en-GB"/>
        </w:rPr>
      </w:pPr>
      <w:r w:rsidRPr="00DE37C5">
        <w:rPr>
          <w:lang w:eastAsia="en-GB"/>
        </w:rPr>
        <w:t>Staff gain opportunities to discuss with each other both the theory </w:t>
      </w:r>
      <w:r w:rsidRPr="00DE37C5">
        <w:rPr>
          <w:i/>
          <w:iCs/>
          <w:lang w:eastAsia="en-GB"/>
        </w:rPr>
        <w:t>and</w:t>
      </w:r>
      <w:r>
        <w:rPr>
          <w:lang w:eastAsia="en-GB"/>
        </w:rPr>
        <w:t> practice of new ideas;</w:t>
      </w:r>
      <w:r w:rsidRPr="00DE37C5">
        <w:rPr>
          <w:lang w:eastAsia="en-GB"/>
        </w:rPr>
        <w:t xml:space="preserve"> to test practices and ideas out</w:t>
      </w:r>
      <w:r>
        <w:rPr>
          <w:lang w:eastAsia="en-GB"/>
        </w:rPr>
        <w:t xml:space="preserve"> in classrooms;</w:t>
      </w:r>
      <w:r w:rsidRPr="00DE37C5">
        <w:rPr>
          <w:lang w:eastAsia="en-GB"/>
        </w:rPr>
        <w:t xml:space="preserve"> to see practices expertly modelled</w:t>
      </w:r>
      <w:r>
        <w:rPr>
          <w:lang w:eastAsia="en-GB"/>
        </w:rPr>
        <w:t>;</w:t>
      </w:r>
      <w:r w:rsidRPr="00DE37C5">
        <w:rPr>
          <w:lang w:eastAsia="en-GB"/>
        </w:rPr>
        <w:t xml:space="preserve"> and to receive expert feedback on their own efforts;</w:t>
      </w:r>
    </w:p>
    <w:p w14:paraId="0EF2001E" w14:textId="77777777" w:rsidR="00C202BC" w:rsidRPr="00DE37C5" w:rsidRDefault="00C202BC" w:rsidP="00C202BC">
      <w:pPr>
        <w:pStyle w:val="ListParagraph"/>
        <w:rPr>
          <w:lang w:eastAsia="en-GB"/>
        </w:rPr>
      </w:pPr>
      <w:r w:rsidRPr="00DE37C5">
        <w:rPr>
          <w:lang w:eastAsia="en-GB"/>
        </w:rPr>
        <w:t xml:space="preserve">Staff </w:t>
      </w:r>
      <w:proofErr w:type="gramStart"/>
      <w:r w:rsidRPr="00DE37C5">
        <w:rPr>
          <w:lang w:eastAsia="en-GB"/>
        </w:rPr>
        <w:t>have the opportunity to</w:t>
      </w:r>
      <w:proofErr w:type="gramEnd"/>
      <w:r w:rsidRPr="00DE37C5">
        <w:rPr>
          <w:lang w:eastAsia="en-GB"/>
        </w:rPr>
        <w:t xml:space="preserve"> engage in a collaborative </w:t>
      </w:r>
      <w:r>
        <w:rPr>
          <w:lang w:eastAsia="en-GB"/>
        </w:rPr>
        <w:t>process</w:t>
      </w:r>
      <w:r w:rsidRPr="00DE37C5">
        <w:rPr>
          <w:lang w:eastAsia="en-GB"/>
        </w:rPr>
        <w:t xml:space="preserve"> which challenges</w:t>
      </w:r>
      <w:r>
        <w:rPr>
          <w:lang w:eastAsia="en-GB"/>
        </w:rPr>
        <w:t>,</w:t>
      </w:r>
      <w:r w:rsidRPr="00DE37C5">
        <w:rPr>
          <w:lang w:eastAsia="en-GB"/>
        </w:rPr>
        <w:t xml:space="preserve"> disrupts</w:t>
      </w:r>
      <w:r w:rsidRPr="00DE37C5">
        <w:rPr>
          <w:i/>
          <w:iCs/>
          <w:lang w:eastAsia="en-GB"/>
        </w:rPr>
        <w:t>,</w:t>
      </w:r>
      <w:r w:rsidRPr="00DE37C5">
        <w:rPr>
          <w:lang w:eastAsia="en-GB"/>
        </w:rPr>
        <w:t xml:space="preserve"> deepens and extends th</w:t>
      </w:r>
      <w:r>
        <w:rPr>
          <w:lang w:eastAsia="en-GB"/>
        </w:rPr>
        <w:t>eir thinking</w:t>
      </w:r>
      <w:r w:rsidRPr="00DE37C5">
        <w:rPr>
          <w:lang w:eastAsia="en-GB"/>
        </w:rPr>
        <w:t>. This is most likely to occur when some external ideas, suppo</w:t>
      </w:r>
      <w:r>
        <w:rPr>
          <w:lang w:eastAsia="en-GB"/>
        </w:rPr>
        <w:t>rt and challenge are included</w:t>
      </w:r>
      <w:r w:rsidRPr="00DE37C5">
        <w:rPr>
          <w:lang w:eastAsia="en-GB"/>
        </w:rPr>
        <w:t xml:space="preserve"> so that they are not just having the same discussions with the same people and reinforcing the same orthodoxies and biases.</w:t>
      </w:r>
    </w:p>
    <w:p w14:paraId="74FB2DCD" w14:textId="77777777" w:rsidR="00C202BC" w:rsidRPr="00DE37C5" w:rsidRDefault="00C202BC" w:rsidP="00C202BC">
      <w:pPr>
        <w:pStyle w:val="ListParagraph"/>
        <w:rPr>
          <w:lang w:eastAsia="en-GB"/>
        </w:rPr>
      </w:pPr>
      <w:r w:rsidRPr="00DE37C5">
        <w:t xml:space="preserve">Challenge from an expert is very closely linked to need and areas for development. </w:t>
      </w:r>
    </w:p>
    <w:p w14:paraId="6319066F" w14:textId="77777777" w:rsidR="00C202BC" w:rsidRPr="00DE37C5" w:rsidRDefault="00C202BC" w:rsidP="00C202BC">
      <w:pPr>
        <w:pStyle w:val="ListParagraph"/>
        <w:rPr>
          <w:lang w:eastAsia="en-GB"/>
        </w:rPr>
      </w:pPr>
      <w:r w:rsidRPr="00DE37C5">
        <w:t xml:space="preserve">All collaboration and challenge is conducted with the philosophy of high expectations. </w:t>
      </w:r>
    </w:p>
    <w:p w14:paraId="5218BEFE" w14:textId="6988E858" w:rsidR="00BA2C69" w:rsidRDefault="00BA2C69">
      <w:pPr>
        <w:spacing w:after="200" w:line="276" w:lineRule="auto"/>
      </w:pPr>
      <w:r>
        <w:br w:type="page"/>
      </w:r>
    </w:p>
    <w:p w14:paraId="3262EAC5" w14:textId="17D5612F" w:rsidR="00BA2C69" w:rsidRDefault="00BA2C69" w:rsidP="00BA2C69"/>
    <w:p w14:paraId="6FFE04D7" w14:textId="7F0C91DB" w:rsidR="00BA2C69" w:rsidRDefault="00BA2C69" w:rsidP="00BA2C69"/>
    <w:p w14:paraId="2044722D" w14:textId="7CDCE64F" w:rsidR="00BA2C69" w:rsidRDefault="00BA2C69" w:rsidP="00BA2C69"/>
    <w:p w14:paraId="417C6D38" w14:textId="5D76D562" w:rsidR="00BA2C69" w:rsidRDefault="00BA2C69" w:rsidP="00BA2C69"/>
    <w:p w14:paraId="32E4FADA" w14:textId="15784667" w:rsidR="00BA2C69" w:rsidRDefault="00BA2C69" w:rsidP="00BA2C69"/>
    <w:p w14:paraId="4231A2A7" w14:textId="0539B438" w:rsidR="00BA2C69" w:rsidRDefault="00BA2C69" w:rsidP="00BA2C69"/>
    <w:p w14:paraId="11C369C4" w14:textId="10BD3822" w:rsidR="00BA2C69" w:rsidRDefault="00BA2C69" w:rsidP="00BA2C69"/>
    <w:p w14:paraId="461F1F1B" w14:textId="32F935D6" w:rsidR="00BA2C69" w:rsidRDefault="00BA2C69" w:rsidP="00BA2C69"/>
    <w:p w14:paraId="1D932338" w14:textId="742AD7D4" w:rsidR="00BA2C69" w:rsidRDefault="00BA2C69" w:rsidP="00BA2C69"/>
    <w:p w14:paraId="2AA6CBB0" w14:textId="5BE0F986" w:rsidR="007E1A2D" w:rsidRDefault="007E1A2D" w:rsidP="00BA2C69"/>
    <w:p w14:paraId="60D17AAB" w14:textId="77777777" w:rsidR="007E1A2D" w:rsidRDefault="007E1A2D" w:rsidP="00BA2C69"/>
    <w:p w14:paraId="2A57EFD9" w14:textId="3C876CBA" w:rsidR="00BA2C69" w:rsidRPr="00BA2C69" w:rsidRDefault="00BA2C69" w:rsidP="00BA2C69">
      <w:pPr>
        <w:pStyle w:val="Title"/>
        <w:rPr>
          <w:rFonts w:asciiTheme="minorHAnsi" w:hAnsiTheme="minorHAnsi"/>
          <w:b/>
          <w:bCs w:val="0"/>
          <w:sz w:val="22"/>
        </w:rPr>
      </w:pPr>
      <w:r w:rsidRPr="00BA2C69">
        <w:rPr>
          <w:b/>
          <w:bCs w:val="0"/>
        </w:rPr>
        <w:t>Roles and Responsibilities</w:t>
      </w:r>
    </w:p>
    <w:p w14:paraId="1A63FAFB" w14:textId="30BAD1F8" w:rsidR="00BA2C69" w:rsidRDefault="00BA2C69">
      <w:pPr>
        <w:spacing w:after="200" w:line="276" w:lineRule="auto"/>
      </w:pPr>
      <w:r>
        <w:br w:type="page"/>
      </w:r>
    </w:p>
    <w:p w14:paraId="3F8619A3" w14:textId="77777777" w:rsidR="00F705C9" w:rsidRPr="00252C3F" w:rsidRDefault="00F705C9" w:rsidP="00F705C9">
      <w:pPr>
        <w:pStyle w:val="Heading1"/>
      </w:pPr>
      <w:r w:rsidRPr="00252C3F">
        <w:lastRenderedPageBreak/>
        <w:t>Roles and Responsibilities</w:t>
      </w:r>
    </w:p>
    <w:p w14:paraId="16924FB2" w14:textId="77777777" w:rsidR="00F705C9" w:rsidRPr="00DE37C5" w:rsidRDefault="00F705C9" w:rsidP="00F705C9">
      <w:pPr>
        <w:autoSpaceDE w:val="0"/>
        <w:autoSpaceDN w:val="0"/>
        <w:adjustRightInd w:val="0"/>
        <w:rPr>
          <w:rFonts w:cs="Helvetica-Bold"/>
          <w:bCs/>
        </w:rPr>
      </w:pPr>
      <w:r w:rsidRPr="00DE37C5">
        <w:rPr>
          <w:rFonts w:cs="Helvetica-Bold"/>
          <w:bCs/>
        </w:rPr>
        <w:t>CPD has many participants within the process. This can be summarised in the diagram below</w:t>
      </w:r>
      <w:r>
        <w:rPr>
          <w:rFonts w:cs="Helvetica-Bold"/>
          <w:bCs/>
        </w:rPr>
        <w:t>:</w:t>
      </w:r>
      <w:r w:rsidRPr="00DE37C5">
        <w:rPr>
          <w:rFonts w:cs="Helvetica-Bold"/>
          <w:bCs/>
        </w:rPr>
        <w:t xml:space="preserve"> </w:t>
      </w:r>
    </w:p>
    <w:p w14:paraId="06080C1A" w14:textId="77777777" w:rsidR="00F705C9" w:rsidRPr="00324AEA" w:rsidRDefault="00F705C9" w:rsidP="00F705C9">
      <w:pPr>
        <w:autoSpaceDE w:val="0"/>
        <w:autoSpaceDN w:val="0"/>
        <w:adjustRightInd w:val="0"/>
        <w:rPr>
          <w:rFonts w:cs="Helvetica-Bold"/>
          <w:b/>
          <w:bCs/>
          <w:sz w:val="28"/>
        </w:rPr>
      </w:pPr>
      <w:r w:rsidRPr="00324AEA">
        <w:rPr>
          <w:rFonts w:cs="Helvetica-Bold"/>
          <w:b/>
          <w:bCs/>
          <w:noProof/>
          <w:sz w:val="28"/>
          <w:lang w:eastAsia="en-GB"/>
        </w:rPr>
        <w:drawing>
          <wp:inline distT="0" distB="0" distL="0" distR="0" wp14:anchorId="5D81DDB4" wp14:editId="5A232E49">
            <wp:extent cx="6214533" cy="4030133"/>
            <wp:effectExtent l="0" t="19050" r="0" b="8890"/>
            <wp:docPr id="55" name="Diagram 5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7DC4E9E7" w14:textId="77777777" w:rsidR="00F705C9" w:rsidRPr="00324AEA" w:rsidRDefault="00F705C9" w:rsidP="00F705C9">
      <w:pPr>
        <w:autoSpaceDE w:val="0"/>
        <w:autoSpaceDN w:val="0"/>
        <w:adjustRightInd w:val="0"/>
        <w:rPr>
          <w:rFonts w:cs="Helvetica-Bold"/>
          <w:bCs/>
        </w:rPr>
      </w:pPr>
    </w:p>
    <w:p w14:paraId="064E466C" w14:textId="77777777" w:rsidR="00F705C9" w:rsidRPr="00DE37C5" w:rsidRDefault="00F705C9" w:rsidP="00F705C9">
      <w:pPr>
        <w:autoSpaceDE w:val="0"/>
        <w:autoSpaceDN w:val="0"/>
        <w:adjustRightInd w:val="0"/>
        <w:rPr>
          <w:rFonts w:cs="Helvetica-Bold"/>
          <w:bCs/>
        </w:rPr>
      </w:pPr>
      <w:r w:rsidRPr="00DE37C5">
        <w:rPr>
          <w:rFonts w:cs="Helvetica-Bold"/>
          <w:bCs/>
        </w:rPr>
        <w:t xml:space="preserve">The role and responsibility of these members can be outlined in further detail </w:t>
      </w:r>
      <w:r>
        <w:rPr>
          <w:rFonts w:cs="Helvetica-Bold"/>
          <w:bCs/>
        </w:rPr>
        <w:t xml:space="preserve">below: </w:t>
      </w:r>
    </w:p>
    <w:p w14:paraId="03F04852" w14:textId="77777777" w:rsidR="00F705C9" w:rsidRPr="00DE37C5" w:rsidRDefault="00F705C9" w:rsidP="00F705C9">
      <w:pPr>
        <w:autoSpaceDE w:val="0"/>
        <w:autoSpaceDN w:val="0"/>
        <w:adjustRightInd w:val="0"/>
        <w:rPr>
          <w:rFonts w:cs="Helvetica"/>
          <w:b/>
          <w:u w:val="single"/>
        </w:rPr>
      </w:pPr>
    </w:p>
    <w:p w14:paraId="34133646" w14:textId="77777777" w:rsidR="00F705C9" w:rsidRPr="00DE37C5" w:rsidRDefault="00F705C9" w:rsidP="00BF1AC1">
      <w:pPr>
        <w:pStyle w:val="Subtitle"/>
      </w:pPr>
      <w:r w:rsidRPr="00DE37C5">
        <w:t xml:space="preserve">The Trust: </w:t>
      </w:r>
    </w:p>
    <w:p w14:paraId="6015F604" w14:textId="77777777" w:rsidR="00F705C9" w:rsidRPr="00DE37C5" w:rsidRDefault="00F705C9" w:rsidP="00F705C9">
      <w:pPr>
        <w:autoSpaceDE w:val="0"/>
        <w:autoSpaceDN w:val="0"/>
        <w:adjustRightInd w:val="0"/>
        <w:rPr>
          <w:rFonts w:cs="Helvetica"/>
        </w:rPr>
      </w:pPr>
      <w:r w:rsidRPr="00DE37C5">
        <w:rPr>
          <w:rFonts w:cs="Helvetica"/>
        </w:rPr>
        <w:t xml:space="preserve">The Trust’s Strategic Teaching and Learning Team has responsibility for developing a programme of CPD which is appropriate for each academy’s needs based on a career-stage model. The Strategic Teaching and Learning Team works closely with academy representatives and are responsible for the following aspects: </w:t>
      </w:r>
    </w:p>
    <w:p w14:paraId="458BE872" w14:textId="77777777" w:rsidR="00F705C9" w:rsidRPr="00DE37C5" w:rsidRDefault="00F705C9" w:rsidP="00F705C9">
      <w:pPr>
        <w:autoSpaceDE w:val="0"/>
        <w:autoSpaceDN w:val="0"/>
        <w:adjustRightInd w:val="0"/>
        <w:rPr>
          <w:rFonts w:cs="Helvetica"/>
          <w:b/>
          <w:u w:val="single"/>
        </w:rPr>
      </w:pPr>
    </w:p>
    <w:p w14:paraId="236133F5" w14:textId="77777777" w:rsidR="00F705C9" w:rsidRPr="00BF1AC1" w:rsidRDefault="00F705C9" w:rsidP="00BF1AC1">
      <w:pPr>
        <w:pStyle w:val="ListParagraph"/>
      </w:pPr>
      <w:r w:rsidRPr="00BF1AC1">
        <w:t xml:space="preserve">A programme of CPD of offer which is matched to need. </w:t>
      </w:r>
    </w:p>
    <w:p w14:paraId="63130FF9" w14:textId="77777777" w:rsidR="00F705C9" w:rsidRPr="00BF1AC1" w:rsidRDefault="00F705C9" w:rsidP="00BF1AC1">
      <w:pPr>
        <w:pStyle w:val="ListParagraph"/>
      </w:pPr>
      <w:r w:rsidRPr="00BF1AC1">
        <w:t>Ensuring that each academy has a member of staff with responsibility to lead and manage Teaching and Learning and CPD in their academy.</w:t>
      </w:r>
    </w:p>
    <w:p w14:paraId="6D58B8B8" w14:textId="77777777" w:rsidR="00F705C9" w:rsidRPr="00BF1AC1" w:rsidRDefault="00F705C9" w:rsidP="00BF1AC1">
      <w:pPr>
        <w:pStyle w:val="ListParagraph"/>
      </w:pPr>
      <w:r w:rsidRPr="00BF1AC1">
        <w:t>To keep up-to-date with CPD development locally and nationally.</w:t>
      </w:r>
    </w:p>
    <w:p w14:paraId="7FB34EF2" w14:textId="77777777" w:rsidR="00F705C9" w:rsidRPr="00BF1AC1" w:rsidRDefault="00F705C9" w:rsidP="00BF1AC1">
      <w:pPr>
        <w:pStyle w:val="ListParagraph"/>
      </w:pPr>
      <w:r w:rsidRPr="00BF1AC1">
        <w:t xml:space="preserve"> To promote CPD as a central element of appraisal and academy improvement</w:t>
      </w:r>
    </w:p>
    <w:p w14:paraId="1CE88D88" w14:textId="77777777" w:rsidR="00F705C9" w:rsidRPr="00BF1AC1" w:rsidRDefault="00F705C9" w:rsidP="00BF1AC1">
      <w:pPr>
        <w:pStyle w:val="ListParagraph"/>
      </w:pPr>
      <w:r w:rsidRPr="00BF1AC1">
        <w:t>To provide details on the range of CPD opportunities and disseminate information to the appropriate staff.</w:t>
      </w:r>
    </w:p>
    <w:p w14:paraId="208A5860" w14:textId="77777777" w:rsidR="00F705C9" w:rsidRPr="00BF1AC1" w:rsidRDefault="00F705C9" w:rsidP="00BF1AC1">
      <w:pPr>
        <w:pStyle w:val="ListParagraph"/>
      </w:pPr>
      <w:r w:rsidRPr="00BF1AC1">
        <w:t>To quality-assure providers of CPD</w:t>
      </w:r>
    </w:p>
    <w:p w14:paraId="766D16AA" w14:textId="77777777" w:rsidR="00F705C9" w:rsidRPr="00BF1AC1" w:rsidRDefault="00F705C9" w:rsidP="00BF1AC1">
      <w:pPr>
        <w:pStyle w:val="ListParagraph"/>
      </w:pPr>
      <w:r w:rsidRPr="00BF1AC1">
        <w:lastRenderedPageBreak/>
        <w:t>To identify each academy’s CPD needs through mechanisms such as academy self-evaluation, analysis of appraisal targets, local/national priorities, internal/external monitoring, informal/formal discussions with individuals and teams.</w:t>
      </w:r>
    </w:p>
    <w:p w14:paraId="520B7603" w14:textId="77777777" w:rsidR="00F705C9" w:rsidRPr="00BF1AC1" w:rsidRDefault="00F705C9" w:rsidP="00BF1AC1">
      <w:pPr>
        <w:pStyle w:val="ListParagraph"/>
      </w:pPr>
      <w:r w:rsidRPr="00BF1AC1">
        <w:t xml:space="preserve">To discuss with the Head teacher the main CPD priorities and the budgetary implications </w:t>
      </w:r>
    </w:p>
    <w:p w14:paraId="1CBB2D7B" w14:textId="77777777" w:rsidR="00F705C9" w:rsidRPr="00BF1AC1" w:rsidRDefault="00F705C9" w:rsidP="00BF1AC1">
      <w:pPr>
        <w:pStyle w:val="ListParagraph"/>
      </w:pPr>
      <w:r w:rsidRPr="00BF1AC1">
        <w:t xml:space="preserve"> To report to the academy AAB and to the Trust on the provision and the impact of CPD</w:t>
      </w:r>
    </w:p>
    <w:p w14:paraId="53CC79BC" w14:textId="77777777" w:rsidR="00F705C9" w:rsidRPr="00BF1AC1" w:rsidRDefault="00F705C9" w:rsidP="00BF1AC1">
      <w:pPr>
        <w:pStyle w:val="ListParagraph"/>
      </w:pPr>
      <w:r w:rsidRPr="00BF1AC1">
        <w:t>To ensure whether any follow-up is needed to CPD and to action this, e.g. feedback to the provider</w:t>
      </w:r>
    </w:p>
    <w:p w14:paraId="66670806" w14:textId="77777777" w:rsidR="00F705C9" w:rsidRPr="00BF1AC1" w:rsidRDefault="00F705C9" w:rsidP="00BF1AC1">
      <w:pPr>
        <w:pStyle w:val="ListParagraph"/>
      </w:pPr>
      <w:r w:rsidRPr="00BF1AC1">
        <w:t>To provide guidance to colleagues on the most effective procedures for disseminating information following CPD</w:t>
      </w:r>
    </w:p>
    <w:p w14:paraId="5B631EBD" w14:textId="3A699AB6" w:rsidR="00F705C9" w:rsidRPr="00BF1AC1" w:rsidRDefault="00F705C9" w:rsidP="00BF1AC1">
      <w:pPr>
        <w:pStyle w:val="ListParagraph"/>
      </w:pPr>
      <w:r w:rsidRPr="00BF1AC1">
        <w:t xml:space="preserve"> To produce a calendar for Trust CPD opportunities which allows optimum participation</w:t>
      </w:r>
    </w:p>
    <w:p w14:paraId="670E193A" w14:textId="77777777" w:rsidR="00F705C9" w:rsidRDefault="00F705C9" w:rsidP="00F705C9">
      <w:pPr>
        <w:autoSpaceDE w:val="0"/>
        <w:autoSpaceDN w:val="0"/>
        <w:adjustRightInd w:val="0"/>
        <w:rPr>
          <w:rFonts w:cs="Helvetica"/>
          <w:b/>
          <w:u w:val="single"/>
        </w:rPr>
      </w:pPr>
    </w:p>
    <w:p w14:paraId="22EAC30E" w14:textId="77777777" w:rsidR="00F705C9" w:rsidRPr="00DE37C5" w:rsidRDefault="00F705C9" w:rsidP="00BF1AC1">
      <w:pPr>
        <w:pStyle w:val="Subtitle"/>
      </w:pPr>
      <w:r w:rsidRPr="00DE37C5">
        <w:t xml:space="preserve">The individual engaging with CPD will be expected to: </w:t>
      </w:r>
    </w:p>
    <w:p w14:paraId="2349A2AA" w14:textId="77777777" w:rsidR="00F705C9" w:rsidRPr="00DE37C5" w:rsidRDefault="00F705C9" w:rsidP="00BF1AC1">
      <w:pPr>
        <w:pStyle w:val="ListParagraph"/>
        <w:rPr>
          <w:lang w:eastAsia="en-GB"/>
        </w:rPr>
      </w:pPr>
      <w:r w:rsidRPr="00DE37C5">
        <w:rPr>
          <w:lang w:eastAsia="en-GB"/>
        </w:rPr>
        <w:t>Engage with any relevant self-evaluation or skills audit.</w:t>
      </w:r>
    </w:p>
    <w:p w14:paraId="5AF21E89" w14:textId="77777777" w:rsidR="00F705C9" w:rsidRPr="00DE37C5" w:rsidRDefault="00F705C9" w:rsidP="00BF1AC1">
      <w:pPr>
        <w:pStyle w:val="ListParagraph"/>
        <w:rPr>
          <w:lang w:eastAsia="en-GB"/>
        </w:rPr>
      </w:pPr>
      <w:r w:rsidRPr="00DE37C5">
        <w:rPr>
          <w:lang w:eastAsia="en-GB"/>
        </w:rPr>
        <w:t>Be aware of main issues and developments affecting specialist area, including recent surveys and reports.</w:t>
      </w:r>
    </w:p>
    <w:p w14:paraId="158A5240" w14:textId="77777777" w:rsidR="00F705C9" w:rsidRPr="00DE37C5" w:rsidRDefault="00F705C9" w:rsidP="00BF1AC1">
      <w:pPr>
        <w:pStyle w:val="ListParagraph"/>
        <w:rPr>
          <w:lang w:eastAsia="en-GB"/>
        </w:rPr>
      </w:pPr>
      <w:r w:rsidRPr="00DE37C5">
        <w:rPr>
          <w:lang w:eastAsia="en-GB"/>
        </w:rPr>
        <w:t>Recognise significance of performance data and other monitoring evidence.</w:t>
      </w:r>
    </w:p>
    <w:p w14:paraId="76822AFA" w14:textId="77777777" w:rsidR="00F705C9" w:rsidRPr="00DE37C5" w:rsidRDefault="00F705C9" w:rsidP="00BF1AC1">
      <w:pPr>
        <w:pStyle w:val="ListParagraph"/>
        <w:rPr>
          <w:lang w:eastAsia="en-GB"/>
        </w:rPr>
      </w:pPr>
      <w:r w:rsidRPr="00DE37C5">
        <w:rPr>
          <w:lang w:eastAsia="en-GB"/>
        </w:rPr>
        <w:t>Encourage informal feedback.</w:t>
      </w:r>
    </w:p>
    <w:p w14:paraId="7AB7AED4" w14:textId="77777777" w:rsidR="00F705C9" w:rsidRPr="00DE37C5" w:rsidRDefault="00F705C9" w:rsidP="00BF1AC1">
      <w:pPr>
        <w:pStyle w:val="ListParagraph"/>
        <w:rPr>
          <w:lang w:eastAsia="en-GB"/>
        </w:rPr>
      </w:pPr>
      <w:r w:rsidRPr="00DE37C5">
        <w:rPr>
          <w:lang w:eastAsia="en-GB"/>
        </w:rPr>
        <w:t>Take part in performance management and performance development.</w:t>
      </w:r>
    </w:p>
    <w:p w14:paraId="73BAFE83" w14:textId="77777777" w:rsidR="00F705C9" w:rsidRPr="00DE37C5" w:rsidRDefault="00F705C9" w:rsidP="00BF1AC1">
      <w:pPr>
        <w:pStyle w:val="ListParagraph"/>
        <w:rPr>
          <w:lang w:eastAsia="en-GB"/>
        </w:rPr>
      </w:pPr>
      <w:r w:rsidRPr="00DE37C5">
        <w:rPr>
          <w:lang w:eastAsia="en-GB"/>
        </w:rPr>
        <w:t>Consider career, personal and professional aspirations and needs, discussing with others as appropriate.</w:t>
      </w:r>
    </w:p>
    <w:p w14:paraId="67C2DF66" w14:textId="77777777" w:rsidR="00F705C9" w:rsidRPr="00DE37C5" w:rsidRDefault="00F705C9" w:rsidP="00BF1AC1">
      <w:pPr>
        <w:pStyle w:val="ListParagraph"/>
        <w:rPr>
          <w:lang w:eastAsia="en-GB"/>
        </w:rPr>
      </w:pPr>
      <w:r w:rsidRPr="00DE37C5">
        <w:rPr>
          <w:lang w:eastAsia="en-GB"/>
        </w:rPr>
        <w:t>Investigate responsibilities available.</w:t>
      </w:r>
    </w:p>
    <w:p w14:paraId="3A0136FA" w14:textId="77777777" w:rsidR="00F705C9" w:rsidRPr="00DE37C5" w:rsidRDefault="00F705C9" w:rsidP="00BF1AC1">
      <w:pPr>
        <w:pStyle w:val="ListParagraph"/>
        <w:rPr>
          <w:lang w:eastAsia="en-GB"/>
        </w:rPr>
      </w:pPr>
      <w:r w:rsidRPr="00DE37C5">
        <w:rPr>
          <w:lang w:eastAsia="en-GB"/>
        </w:rPr>
        <w:t>Maintain currency with reading, membership of appropriate bodies, etc.</w:t>
      </w:r>
    </w:p>
    <w:p w14:paraId="5BA6F660" w14:textId="77777777" w:rsidR="00F705C9" w:rsidRPr="00DE37C5" w:rsidRDefault="00F705C9" w:rsidP="00BF1AC1">
      <w:pPr>
        <w:pStyle w:val="ListParagraph"/>
        <w:rPr>
          <w:lang w:eastAsia="en-GB"/>
        </w:rPr>
      </w:pPr>
      <w:r w:rsidRPr="00DE37C5">
        <w:rPr>
          <w:lang w:eastAsia="en-GB"/>
        </w:rPr>
        <w:t>Match own needs against those of the school.</w:t>
      </w:r>
    </w:p>
    <w:p w14:paraId="2F46ADBF" w14:textId="77777777" w:rsidR="00F705C9" w:rsidRPr="00DE37C5" w:rsidRDefault="00F705C9" w:rsidP="00BF1AC1">
      <w:pPr>
        <w:pStyle w:val="ListParagraph"/>
        <w:rPr>
          <w:lang w:eastAsia="en-GB"/>
        </w:rPr>
      </w:pPr>
      <w:r w:rsidRPr="00DE37C5">
        <w:rPr>
          <w:lang w:eastAsia="en-GB"/>
        </w:rPr>
        <w:t>Consider resource implications and value-for-money aspects of own CPD.</w:t>
      </w:r>
    </w:p>
    <w:p w14:paraId="2E2B4D39" w14:textId="77777777" w:rsidR="00BF1AC1" w:rsidRDefault="00BF1AC1" w:rsidP="00F705C9">
      <w:pPr>
        <w:autoSpaceDE w:val="0"/>
        <w:autoSpaceDN w:val="0"/>
        <w:adjustRightInd w:val="0"/>
        <w:rPr>
          <w:rFonts w:cs="Helvetica"/>
          <w:b/>
          <w:u w:val="single"/>
        </w:rPr>
      </w:pPr>
    </w:p>
    <w:p w14:paraId="7FE331C8" w14:textId="7423FF89" w:rsidR="00F705C9" w:rsidRPr="00DE37C5" w:rsidRDefault="00F705C9" w:rsidP="00BF1AC1">
      <w:pPr>
        <w:pStyle w:val="Subtitle"/>
        <w:rPr>
          <w:sz w:val="22"/>
        </w:rPr>
      </w:pPr>
      <w:r w:rsidRPr="00DE37C5">
        <w:t>Senior Leaders have responsibility to:</w:t>
      </w:r>
    </w:p>
    <w:p w14:paraId="49F9CCAD" w14:textId="77777777" w:rsidR="00F705C9" w:rsidRPr="00DE37C5" w:rsidRDefault="00F705C9" w:rsidP="00BF1AC1">
      <w:pPr>
        <w:pStyle w:val="ListParagraph"/>
      </w:pPr>
      <w:r w:rsidRPr="00DE37C5">
        <w:t xml:space="preserve">Ensure that strategic plans are in place relating to CPD. </w:t>
      </w:r>
    </w:p>
    <w:p w14:paraId="0F2DEEFA" w14:textId="77777777" w:rsidR="00F705C9" w:rsidRPr="00DE37C5" w:rsidRDefault="00F705C9" w:rsidP="00BF1AC1">
      <w:pPr>
        <w:pStyle w:val="ListParagraph"/>
      </w:pPr>
      <w:r w:rsidRPr="00DE37C5">
        <w:t>Ensure that staff are undertaking appropriate and sufficient CPD</w:t>
      </w:r>
    </w:p>
    <w:p w14:paraId="7035B666" w14:textId="77777777" w:rsidR="00F705C9" w:rsidRPr="00DE37C5" w:rsidRDefault="00F705C9" w:rsidP="00BF1AC1">
      <w:pPr>
        <w:pStyle w:val="ListParagraph"/>
      </w:pPr>
      <w:r w:rsidRPr="00DE37C5">
        <w:t>Support staff in developing longer-terms plans for their professional development based around career stages</w:t>
      </w:r>
    </w:p>
    <w:p w14:paraId="57A34F21" w14:textId="77777777" w:rsidR="00F705C9" w:rsidRPr="00DE37C5" w:rsidRDefault="00F705C9" w:rsidP="00BF1AC1">
      <w:pPr>
        <w:pStyle w:val="ListParagraph"/>
      </w:pPr>
      <w:r w:rsidRPr="00DE37C5">
        <w:t>Monitor and evaluate the effectiveness of staff CPD plans</w:t>
      </w:r>
    </w:p>
    <w:p w14:paraId="2F1F8A5E" w14:textId="77777777" w:rsidR="00F705C9" w:rsidRPr="00DE37C5" w:rsidRDefault="00F705C9" w:rsidP="00BF1AC1">
      <w:pPr>
        <w:pStyle w:val="ListParagraph"/>
      </w:pPr>
      <w:r w:rsidRPr="00DE37C5">
        <w:t>Keep the member of SLT with responsibility for Teaching and Learning informed as to the impact of CPD programmes.</w:t>
      </w:r>
    </w:p>
    <w:p w14:paraId="680C08C5" w14:textId="77777777" w:rsidR="00F705C9" w:rsidRPr="00DE37C5" w:rsidRDefault="00F705C9" w:rsidP="00BF1AC1">
      <w:pPr>
        <w:pStyle w:val="ListParagraph"/>
        <w:rPr>
          <w:color w:val="1A1A1A"/>
        </w:rPr>
      </w:pPr>
      <w:r w:rsidRPr="00DE37C5">
        <w:rPr>
          <w:color w:val="1A1A1A"/>
        </w:rPr>
        <w:t>Implement appraisal which provides meaningful feedback that helps teachers improve their instruction, and is conducted in an objective and consistent manner. </w:t>
      </w:r>
    </w:p>
    <w:p w14:paraId="30B9587E" w14:textId="77777777" w:rsidR="00F705C9" w:rsidRPr="00DE37C5" w:rsidRDefault="00F705C9" w:rsidP="00BF1AC1">
      <w:pPr>
        <w:pStyle w:val="ListParagraph"/>
        <w:rPr>
          <w:color w:val="1A1A1A"/>
        </w:rPr>
      </w:pPr>
      <w:r w:rsidRPr="00DE37C5">
        <w:rPr>
          <w:color w:val="1A1A1A"/>
        </w:rPr>
        <w:t xml:space="preserve">Ensure that all </w:t>
      </w:r>
      <w:r>
        <w:rPr>
          <w:color w:val="1A1A1A"/>
        </w:rPr>
        <w:t>principle</w:t>
      </w:r>
      <w:r w:rsidRPr="00DE37C5">
        <w:rPr>
          <w:color w:val="1A1A1A"/>
        </w:rPr>
        <w:t xml:space="preserve">s from the Leadership section of this document are embedded. </w:t>
      </w:r>
    </w:p>
    <w:p w14:paraId="23741E49" w14:textId="77777777" w:rsidR="00BF1AC1" w:rsidRDefault="00BF1AC1" w:rsidP="00F705C9">
      <w:pPr>
        <w:rPr>
          <w:b/>
          <w:u w:val="single"/>
        </w:rPr>
      </w:pPr>
    </w:p>
    <w:p w14:paraId="518494F7" w14:textId="0060FA6F" w:rsidR="00F705C9" w:rsidRPr="00DE37C5" w:rsidRDefault="00F705C9" w:rsidP="00BF1AC1">
      <w:pPr>
        <w:pStyle w:val="Subtitle"/>
      </w:pPr>
      <w:r w:rsidRPr="00DE37C5">
        <w:t>CPD Leader Responsibilities</w:t>
      </w:r>
    </w:p>
    <w:p w14:paraId="6653B499" w14:textId="77777777" w:rsidR="00F705C9" w:rsidRPr="00DE37C5" w:rsidRDefault="00F705C9" w:rsidP="00BF1AC1">
      <w:pPr>
        <w:rPr>
          <w:lang w:eastAsia="en-GB"/>
        </w:rPr>
      </w:pPr>
      <w:r w:rsidRPr="00DE37C5">
        <w:rPr>
          <w:lang w:eastAsia="en-GB"/>
        </w:rPr>
        <w:t xml:space="preserve">The CPD leader is a crucial aspect in the leadership of effective professional development.  The responsibility of the CPD leader is to: </w:t>
      </w:r>
    </w:p>
    <w:p w14:paraId="34444EDD" w14:textId="77777777" w:rsidR="00F705C9" w:rsidRPr="00DE37C5" w:rsidRDefault="00F705C9" w:rsidP="00BF1AC1">
      <w:pPr>
        <w:pStyle w:val="ListParagraph"/>
        <w:rPr>
          <w:lang w:eastAsia="en-GB"/>
        </w:rPr>
      </w:pPr>
      <w:r w:rsidRPr="00DE37C5">
        <w:rPr>
          <w:lang w:eastAsia="en-GB"/>
        </w:rPr>
        <w:t>empower individual staff to be responsible for their own professional development</w:t>
      </w:r>
    </w:p>
    <w:p w14:paraId="3B9242BC" w14:textId="77777777" w:rsidR="00F705C9" w:rsidRPr="00DE37C5" w:rsidRDefault="00F705C9" w:rsidP="00BF1AC1">
      <w:pPr>
        <w:pStyle w:val="ListParagraph"/>
        <w:rPr>
          <w:lang w:eastAsia="en-GB"/>
        </w:rPr>
      </w:pPr>
      <w:r w:rsidRPr="00DE37C5">
        <w:rPr>
          <w:lang w:eastAsia="en-GB"/>
        </w:rPr>
        <w:lastRenderedPageBreak/>
        <w:t>empower team leaders to be responsible for their team’s learning programmes</w:t>
      </w:r>
    </w:p>
    <w:p w14:paraId="751706F4" w14:textId="77777777" w:rsidR="00F705C9" w:rsidRPr="00DE37C5" w:rsidRDefault="00F705C9" w:rsidP="00BF1AC1">
      <w:pPr>
        <w:pStyle w:val="ListParagraph"/>
        <w:rPr>
          <w:lang w:eastAsia="en-GB"/>
        </w:rPr>
      </w:pPr>
      <w:r w:rsidRPr="00DE37C5">
        <w:rPr>
          <w:lang w:eastAsia="en-GB"/>
        </w:rPr>
        <w:t>have an overview of the learning of all staff in the school and its impact on standards and school improvement</w:t>
      </w:r>
    </w:p>
    <w:p w14:paraId="0F72A49F" w14:textId="77777777" w:rsidR="00F705C9" w:rsidRPr="00DE37C5" w:rsidRDefault="00F705C9" w:rsidP="00BF1AC1">
      <w:pPr>
        <w:pStyle w:val="ListParagraph"/>
        <w:rPr>
          <w:lang w:eastAsia="en-GB"/>
        </w:rPr>
      </w:pPr>
      <w:r w:rsidRPr="00DE37C5">
        <w:rPr>
          <w:lang w:eastAsia="en-GB"/>
        </w:rPr>
        <w:t>ensure that CPD and performance management are integral to the improvement cycle of the school</w:t>
      </w:r>
    </w:p>
    <w:p w14:paraId="3C22237B" w14:textId="77777777" w:rsidR="00F705C9" w:rsidRPr="00DE37C5" w:rsidRDefault="00F705C9" w:rsidP="00BF1AC1">
      <w:pPr>
        <w:pStyle w:val="ListParagraph"/>
        <w:rPr>
          <w:lang w:eastAsia="en-GB"/>
        </w:rPr>
      </w:pPr>
      <w:r w:rsidRPr="00DE37C5">
        <w:rPr>
          <w:lang w:eastAsia="en-GB"/>
        </w:rPr>
        <w:t>ensure the characteristics of high–quality, professional learning are applied to development opportunities available to all staff</w:t>
      </w:r>
    </w:p>
    <w:p w14:paraId="04B7F69C" w14:textId="77777777" w:rsidR="00F705C9" w:rsidRPr="00DE37C5" w:rsidRDefault="00F705C9" w:rsidP="00BF1AC1">
      <w:pPr>
        <w:pStyle w:val="ListParagraph"/>
        <w:rPr>
          <w:lang w:eastAsia="en-GB"/>
        </w:rPr>
      </w:pPr>
      <w:r w:rsidRPr="00DE37C5">
        <w:rPr>
          <w:lang w:eastAsia="en-GB"/>
        </w:rPr>
        <w:t>promote the link between effective professional learning and the standards of teaching and learning</w:t>
      </w:r>
    </w:p>
    <w:p w14:paraId="207C78BE" w14:textId="77777777" w:rsidR="00F705C9" w:rsidRPr="00DE37C5" w:rsidRDefault="00F705C9" w:rsidP="00BF1AC1">
      <w:pPr>
        <w:pStyle w:val="ListParagraph"/>
        <w:rPr>
          <w:lang w:eastAsia="en-GB"/>
        </w:rPr>
      </w:pPr>
      <w:r w:rsidRPr="00DE37C5">
        <w:rPr>
          <w:lang w:eastAsia="en-GB"/>
        </w:rPr>
        <w:t xml:space="preserve">integrate local, regional and national opportunities into </w:t>
      </w:r>
      <w:r>
        <w:rPr>
          <w:lang w:eastAsia="en-GB"/>
        </w:rPr>
        <w:t xml:space="preserve">staff learning plans </w:t>
      </w:r>
      <w:r w:rsidRPr="00936E46">
        <w:rPr>
          <w:lang w:eastAsia="en-GB"/>
        </w:rPr>
        <w:t>and relate these</w:t>
      </w:r>
      <w:r w:rsidRPr="00DE37C5">
        <w:rPr>
          <w:lang w:eastAsia="en-GB"/>
        </w:rPr>
        <w:t xml:space="preserve"> to school priorities</w:t>
      </w:r>
    </w:p>
    <w:p w14:paraId="6230E218" w14:textId="77777777" w:rsidR="00F705C9" w:rsidRPr="00DE37C5" w:rsidRDefault="00F705C9" w:rsidP="00BF1AC1">
      <w:pPr>
        <w:pStyle w:val="ListParagraph"/>
        <w:rPr>
          <w:lang w:eastAsia="en-GB"/>
        </w:rPr>
      </w:pPr>
      <w:r w:rsidRPr="00DE37C5">
        <w:rPr>
          <w:lang w:eastAsia="en-GB"/>
        </w:rPr>
        <w:t>use CPD resources strategically to bring about school improvement</w:t>
      </w:r>
    </w:p>
    <w:p w14:paraId="085EA118" w14:textId="77777777" w:rsidR="00F705C9" w:rsidRPr="00DE37C5" w:rsidRDefault="00F705C9" w:rsidP="00BF1AC1">
      <w:pPr>
        <w:pStyle w:val="ListParagraph"/>
        <w:rPr>
          <w:lang w:eastAsia="en-GB"/>
        </w:rPr>
      </w:pPr>
      <w:r w:rsidRPr="00DE37C5">
        <w:rPr>
          <w:lang w:eastAsia="en-GB"/>
        </w:rPr>
        <w:t>ensure all staff contribute to effective school evaluation and improvement processes</w:t>
      </w:r>
    </w:p>
    <w:p w14:paraId="3156B830" w14:textId="77777777" w:rsidR="00F705C9" w:rsidRPr="00DE37C5" w:rsidRDefault="00F705C9" w:rsidP="00BF1AC1">
      <w:pPr>
        <w:pStyle w:val="Subtitle"/>
      </w:pPr>
    </w:p>
    <w:p w14:paraId="66E4D231" w14:textId="77777777" w:rsidR="00F705C9" w:rsidRPr="00BF1AC1" w:rsidRDefault="00F705C9" w:rsidP="00BF1AC1">
      <w:pPr>
        <w:pStyle w:val="Subtitle"/>
      </w:pPr>
      <w:r w:rsidRPr="00BF1AC1">
        <w:t>Support Staff Leaders</w:t>
      </w:r>
    </w:p>
    <w:p w14:paraId="736089F3" w14:textId="77777777" w:rsidR="00F705C9" w:rsidRPr="00DE37C5" w:rsidRDefault="00F705C9" w:rsidP="00F705C9">
      <w:r w:rsidRPr="00DE37C5">
        <w:t xml:space="preserve">Support Staff leaders will: </w:t>
      </w:r>
    </w:p>
    <w:p w14:paraId="59991B8C" w14:textId="77777777" w:rsidR="00F705C9" w:rsidRPr="00DE37C5" w:rsidRDefault="00F705C9" w:rsidP="00BF1AC1">
      <w:pPr>
        <w:pStyle w:val="ListParagraph"/>
        <w:rPr>
          <w:lang w:eastAsia="en-GB"/>
        </w:rPr>
      </w:pPr>
      <w:r w:rsidRPr="00DE37C5">
        <w:rPr>
          <w:lang w:eastAsia="en-GB"/>
        </w:rPr>
        <w:t>Encourage skills audits in relation to each role and analyse the strengths and aspects for development.</w:t>
      </w:r>
    </w:p>
    <w:p w14:paraId="61C2B5D4" w14:textId="77777777" w:rsidR="00F705C9" w:rsidRPr="00DE37C5" w:rsidRDefault="00F705C9" w:rsidP="00BF1AC1">
      <w:pPr>
        <w:pStyle w:val="ListParagraph"/>
        <w:rPr>
          <w:lang w:eastAsia="en-GB"/>
        </w:rPr>
      </w:pPr>
      <w:r w:rsidRPr="00DE37C5">
        <w:rPr>
          <w:lang w:eastAsia="en-GB"/>
        </w:rPr>
        <w:t>Manage performance management/development.</w:t>
      </w:r>
    </w:p>
    <w:p w14:paraId="05C67C68" w14:textId="77777777" w:rsidR="00F705C9" w:rsidRPr="00DE37C5" w:rsidRDefault="00F705C9" w:rsidP="00BF1AC1">
      <w:pPr>
        <w:pStyle w:val="ListParagraph"/>
        <w:rPr>
          <w:lang w:eastAsia="en-GB"/>
        </w:rPr>
      </w:pPr>
      <w:r w:rsidRPr="00DE37C5">
        <w:rPr>
          <w:lang w:eastAsia="en-GB"/>
        </w:rPr>
        <w:t>Collate formal and incidental evidence about development requirements.</w:t>
      </w:r>
    </w:p>
    <w:p w14:paraId="2A9F54F5" w14:textId="77777777" w:rsidR="00F705C9" w:rsidRPr="00DE37C5" w:rsidRDefault="00F705C9" w:rsidP="00BF1AC1">
      <w:pPr>
        <w:pStyle w:val="ListParagraph"/>
        <w:rPr>
          <w:lang w:eastAsia="en-GB"/>
        </w:rPr>
      </w:pPr>
      <w:r w:rsidRPr="00DE37C5">
        <w:rPr>
          <w:lang w:eastAsia="en-GB"/>
        </w:rPr>
        <w:t>Discuss perceptions and evidence from pupils and others.</w:t>
      </w:r>
    </w:p>
    <w:p w14:paraId="3D8B172B" w14:textId="77777777" w:rsidR="00F705C9" w:rsidRPr="00DE37C5" w:rsidRDefault="00F705C9" w:rsidP="00BF1AC1">
      <w:pPr>
        <w:pStyle w:val="ListParagraph"/>
        <w:rPr>
          <w:lang w:eastAsia="en-GB"/>
        </w:rPr>
      </w:pPr>
      <w:r w:rsidRPr="00DE37C5">
        <w:rPr>
          <w:lang w:eastAsia="en-GB"/>
        </w:rPr>
        <w:t>Communicate CPD opportunities to workforce.</w:t>
      </w:r>
    </w:p>
    <w:p w14:paraId="1C049022" w14:textId="77777777" w:rsidR="00F705C9" w:rsidRPr="00DE37C5" w:rsidRDefault="00F705C9" w:rsidP="00BF1AC1">
      <w:pPr>
        <w:pStyle w:val="ListParagraph"/>
        <w:rPr>
          <w:lang w:eastAsia="en-GB"/>
        </w:rPr>
      </w:pPr>
      <w:r w:rsidRPr="00DE37C5">
        <w:rPr>
          <w:lang w:eastAsia="en-GB"/>
        </w:rPr>
        <w:t>Develop training plan with support staff.</w:t>
      </w:r>
    </w:p>
    <w:p w14:paraId="761A3513" w14:textId="77777777" w:rsidR="00F705C9" w:rsidRPr="00DE37C5" w:rsidRDefault="00F705C9" w:rsidP="00BF1AC1">
      <w:pPr>
        <w:pStyle w:val="ListParagraph"/>
        <w:rPr>
          <w:lang w:eastAsia="en-GB"/>
        </w:rPr>
      </w:pPr>
      <w:r w:rsidRPr="00DE37C5">
        <w:rPr>
          <w:lang w:eastAsia="en-GB"/>
        </w:rPr>
        <w:t>Liaise with CPD leaders.</w:t>
      </w:r>
    </w:p>
    <w:p w14:paraId="66731A1A" w14:textId="77777777" w:rsidR="00F705C9" w:rsidRPr="00E73ABB" w:rsidRDefault="00F705C9" w:rsidP="00BF1AC1">
      <w:pPr>
        <w:pStyle w:val="ListParagraph"/>
        <w:rPr>
          <w:lang w:eastAsia="en-GB"/>
        </w:rPr>
      </w:pPr>
      <w:r w:rsidRPr="00DE37C5">
        <w:rPr>
          <w:lang w:eastAsia="en-GB"/>
        </w:rPr>
        <w:t>Evaluate impact of training and development of support staff.</w:t>
      </w:r>
    </w:p>
    <w:p w14:paraId="6B6EAC1A" w14:textId="77777777" w:rsidR="00BF1AC1" w:rsidRDefault="00BF1AC1" w:rsidP="00BF1AC1">
      <w:pPr>
        <w:pStyle w:val="Subtitle"/>
      </w:pPr>
    </w:p>
    <w:p w14:paraId="68BD4F8E" w14:textId="38BAA592" w:rsidR="00F705C9" w:rsidRPr="00DE37C5" w:rsidRDefault="00F705C9" w:rsidP="00BF1AC1">
      <w:pPr>
        <w:pStyle w:val="Subtitle"/>
        <w:rPr>
          <w:szCs w:val="22"/>
        </w:rPr>
      </w:pPr>
      <w:r w:rsidRPr="00DE37C5">
        <w:rPr>
          <w:szCs w:val="22"/>
        </w:rPr>
        <w:t>Middle Leaders and Subject Leaders</w:t>
      </w:r>
    </w:p>
    <w:p w14:paraId="41A1DAF2" w14:textId="77777777" w:rsidR="00F705C9" w:rsidRPr="00DE37C5" w:rsidRDefault="00F705C9" w:rsidP="00F705C9">
      <w:r w:rsidRPr="00DE37C5">
        <w:t xml:space="preserve">Subject leaders, middle leaders and support staff leaders all have responsibility for ensuring accurate CPD. In leading their areas, they ensure that: </w:t>
      </w:r>
    </w:p>
    <w:p w14:paraId="79594004" w14:textId="77777777" w:rsidR="00F705C9" w:rsidRPr="00DE37C5" w:rsidRDefault="00F705C9" w:rsidP="00BF1AC1">
      <w:pPr>
        <w:pStyle w:val="ListParagraph"/>
        <w:rPr>
          <w:lang w:eastAsia="en-GB"/>
        </w:rPr>
      </w:pPr>
      <w:r w:rsidRPr="00DE37C5">
        <w:rPr>
          <w:lang w:eastAsia="en-GB"/>
        </w:rPr>
        <w:t xml:space="preserve">Monitor and evaluate performance in subject or area, </w:t>
      </w:r>
      <w:r>
        <w:rPr>
          <w:lang w:eastAsia="en-GB"/>
        </w:rPr>
        <w:t xml:space="preserve">for example assessment, lessons and work </w:t>
      </w:r>
      <w:proofErr w:type="spellStart"/>
      <w:r>
        <w:rPr>
          <w:lang w:eastAsia="en-GB"/>
        </w:rPr>
        <w:t>scrutinies</w:t>
      </w:r>
      <w:proofErr w:type="spellEnd"/>
      <w:r w:rsidRPr="00DE37C5">
        <w:rPr>
          <w:lang w:eastAsia="en-GB"/>
        </w:rPr>
        <w:t>.</w:t>
      </w:r>
    </w:p>
    <w:p w14:paraId="6FF9CBF1" w14:textId="77777777" w:rsidR="00F705C9" w:rsidRPr="00DE37C5" w:rsidRDefault="00F705C9" w:rsidP="00BF1AC1">
      <w:pPr>
        <w:pStyle w:val="ListParagraph"/>
        <w:rPr>
          <w:lang w:eastAsia="en-GB"/>
        </w:rPr>
      </w:pPr>
      <w:r w:rsidRPr="00DE37C5">
        <w:rPr>
          <w:lang w:eastAsia="en-GB"/>
        </w:rPr>
        <w:t>Collate evidence from surveys, reviews, inspections, and perceptions from pupils and community.</w:t>
      </w:r>
    </w:p>
    <w:p w14:paraId="5D11CB5E" w14:textId="77777777" w:rsidR="00F705C9" w:rsidRPr="00DE37C5" w:rsidRDefault="00F705C9" w:rsidP="00BF1AC1">
      <w:pPr>
        <w:pStyle w:val="ListParagraph"/>
        <w:rPr>
          <w:lang w:eastAsia="en-GB"/>
        </w:rPr>
      </w:pPr>
      <w:r w:rsidRPr="00DE37C5">
        <w:rPr>
          <w:lang w:eastAsia="en-GB"/>
        </w:rPr>
        <w:t>Ensure performance management takes place.</w:t>
      </w:r>
    </w:p>
    <w:p w14:paraId="0EB3C7DE" w14:textId="77777777" w:rsidR="00F705C9" w:rsidRPr="00DE37C5" w:rsidRDefault="00F705C9" w:rsidP="00BF1AC1">
      <w:pPr>
        <w:pStyle w:val="ListParagraph"/>
        <w:rPr>
          <w:lang w:eastAsia="en-GB"/>
        </w:rPr>
      </w:pPr>
      <w:r w:rsidRPr="00DE37C5">
        <w:rPr>
          <w:lang w:eastAsia="en-GB"/>
        </w:rPr>
        <w:t>Support skills and other audits.</w:t>
      </w:r>
    </w:p>
    <w:p w14:paraId="220746A6" w14:textId="77777777" w:rsidR="00F705C9" w:rsidRPr="00DE37C5" w:rsidRDefault="00F705C9" w:rsidP="00BF1AC1">
      <w:pPr>
        <w:pStyle w:val="ListParagraph"/>
        <w:rPr>
          <w:lang w:eastAsia="en-GB"/>
        </w:rPr>
      </w:pPr>
      <w:r w:rsidRPr="00DE37C5">
        <w:rPr>
          <w:lang w:eastAsia="en-GB"/>
        </w:rPr>
        <w:t>Devise subject and area development plans.</w:t>
      </w:r>
    </w:p>
    <w:p w14:paraId="0C2E0E39" w14:textId="77777777" w:rsidR="00F705C9" w:rsidRPr="00DE37C5" w:rsidRDefault="00F705C9" w:rsidP="00BF1AC1">
      <w:pPr>
        <w:pStyle w:val="ListParagraph"/>
        <w:rPr>
          <w:lang w:eastAsia="en-GB"/>
        </w:rPr>
      </w:pPr>
      <w:r w:rsidRPr="00DE37C5">
        <w:rPr>
          <w:lang w:eastAsia="en-GB"/>
        </w:rPr>
        <w:t>Advise colleagues on appropriate development.</w:t>
      </w:r>
    </w:p>
    <w:p w14:paraId="5DE451DC" w14:textId="77777777" w:rsidR="00F705C9" w:rsidRPr="00DE37C5" w:rsidRDefault="00F705C9" w:rsidP="00BF1AC1">
      <w:pPr>
        <w:pStyle w:val="ListParagraph"/>
        <w:rPr>
          <w:lang w:eastAsia="en-GB"/>
        </w:rPr>
      </w:pPr>
      <w:r w:rsidRPr="00DE37C5">
        <w:rPr>
          <w:lang w:eastAsia="en-GB"/>
        </w:rPr>
        <w:t>Discuss development needs and methods with appropriate colleagues within and beyond school.</w:t>
      </w:r>
    </w:p>
    <w:p w14:paraId="1B2544C2" w14:textId="77777777" w:rsidR="00F705C9" w:rsidRPr="00DE37C5" w:rsidRDefault="00F705C9" w:rsidP="00BF1AC1">
      <w:pPr>
        <w:pStyle w:val="ListParagraph"/>
        <w:rPr>
          <w:lang w:eastAsia="en-GB"/>
        </w:rPr>
      </w:pPr>
      <w:r w:rsidRPr="00DE37C5">
        <w:rPr>
          <w:lang w:eastAsia="en-GB"/>
        </w:rPr>
        <w:t>Facilitate appropriate in-school training and updating.</w:t>
      </w:r>
    </w:p>
    <w:p w14:paraId="7FCB8629" w14:textId="77777777" w:rsidR="00F705C9" w:rsidRPr="00DE37C5" w:rsidRDefault="00F705C9" w:rsidP="00BF1AC1">
      <w:pPr>
        <w:pStyle w:val="ListParagraph"/>
        <w:rPr>
          <w:lang w:eastAsia="en-GB"/>
        </w:rPr>
      </w:pPr>
      <w:r w:rsidRPr="00DE37C5">
        <w:rPr>
          <w:lang w:eastAsia="en-GB"/>
        </w:rPr>
        <w:t>Evaluate impact of training on subject or area.</w:t>
      </w:r>
    </w:p>
    <w:p w14:paraId="031676CB" w14:textId="250CB90D" w:rsidR="00C202BC" w:rsidRDefault="00F705C9" w:rsidP="00BF1AC1">
      <w:pPr>
        <w:pStyle w:val="ListParagraph"/>
        <w:rPr>
          <w:lang w:eastAsia="en-GB"/>
        </w:rPr>
      </w:pPr>
      <w:r w:rsidRPr="00DE37C5">
        <w:rPr>
          <w:lang w:eastAsia="en-GB"/>
        </w:rPr>
        <w:t>Develop relevant subject-specific CPD resources.</w:t>
      </w:r>
    </w:p>
    <w:p w14:paraId="3EACC07A" w14:textId="240F267A" w:rsidR="00BF1AC1" w:rsidRDefault="00BF1AC1">
      <w:pPr>
        <w:spacing w:after="200" w:line="276" w:lineRule="auto"/>
      </w:pPr>
      <w:r>
        <w:br w:type="page"/>
      </w:r>
    </w:p>
    <w:p w14:paraId="7443EBF6" w14:textId="64EDB183" w:rsidR="00202CB4" w:rsidRDefault="00202CB4" w:rsidP="00093025"/>
    <w:p w14:paraId="0DBFE3DB" w14:textId="1595064D" w:rsidR="007E1A2D" w:rsidRDefault="007E1A2D" w:rsidP="00093025"/>
    <w:p w14:paraId="111F853A" w14:textId="0146BFF7" w:rsidR="007E1A2D" w:rsidRDefault="007E1A2D" w:rsidP="00093025"/>
    <w:p w14:paraId="123F1B8F" w14:textId="1A10F29A" w:rsidR="007E1A2D" w:rsidRDefault="007E1A2D" w:rsidP="00093025"/>
    <w:p w14:paraId="1737BF06" w14:textId="50A8066F" w:rsidR="007E1A2D" w:rsidRDefault="007E1A2D" w:rsidP="00093025"/>
    <w:p w14:paraId="590BA9D3" w14:textId="2F7EEF8D" w:rsidR="007E1A2D" w:rsidRDefault="007E1A2D" w:rsidP="00093025"/>
    <w:p w14:paraId="33B8BD47" w14:textId="51422A74" w:rsidR="007E1A2D" w:rsidRDefault="007E1A2D" w:rsidP="00093025"/>
    <w:p w14:paraId="72637FED" w14:textId="6E2F947E" w:rsidR="007E1A2D" w:rsidRDefault="007E1A2D" w:rsidP="00093025"/>
    <w:p w14:paraId="3260871B" w14:textId="3C2BEEDA" w:rsidR="007E1A2D" w:rsidRDefault="007E1A2D" w:rsidP="00093025"/>
    <w:p w14:paraId="7C76E514" w14:textId="783F1FD5" w:rsidR="007E1A2D" w:rsidRDefault="007E1A2D" w:rsidP="00093025"/>
    <w:p w14:paraId="28B51A0D" w14:textId="25C8F1F4" w:rsidR="007E1A2D" w:rsidRDefault="007E1A2D" w:rsidP="007E1A2D">
      <w:pPr>
        <w:pStyle w:val="Title"/>
        <w:rPr>
          <w:b/>
          <w:bCs w:val="0"/>
        </w:rPr>
      </w:pPr>
      <w:r w:rsidRPr="007E1A2D">
        <w:rPr>
          <w:b/>
          <w:bCs w:val="0"/>
        </w:rPr>
        <w:t>The Effective Implementation and Evaluation of CPD</w:t>
      </w:r>
    </w:p>
    <w:p w14:paraId="28F6DB4F" w14:textId="21482BFC" w:rsidR="007E1A2D" w:rsidRDefault="007E1A2D">
      <w:pPr>
        <w:spacing w:after="200" w:line="276" w:lineRule="auto"/>
      </w:pPr>
      <w:r>
        <w:br w:type="page"/>
      </w:r>
    </w:p>
    <w:p w14:paraId="6F3489A9" w14:textId="77777777" w:rsidR="007E1A2D" w:rsidRPr="00DE37C5" w:rsidRDefault="007E1A2D" w:rsidP="007E1A2D">
      <w:pPr>
        <w:pStyle w:val="Heading1"/>
      </w:pPr>
      <w:r w:rsidRPr="00DE37C5">
        <w:lastRenderedPageBreak/>
        <w:t>The Implementation and Evaluation of CPD</w:t>
      </w:r>
    </w:p>
    <w:p w14:paraId="47596E12" w14:textId="77777777" w:rsidR="007E1A2D" w:rsidRDefault="007E1A2D" w:rsidP="007E1A2D"/>
    <w:p w14:paraId="4D920650" w14:textId="3DE8C45E" w:rsidR="007E1A2D" w:rsidRPr="00DE37C5" w:rsidRDefault="007E1A2D" w:rsidP="007E1A2D">
      <w:r w:rsidRPr="00DE37C5">
        <w:t xml:space="preserve">In implementing and evaluating CPD, we seek to ensure that the highest impact upon pupil outcomes, staff skills, knowledge and attitudes are sustained. In pursuing this aim, the following model is recommended and used at </w:t>
      </w:r>
      <w:r w:rsidR="007C261B">
        <w:t>Huntingdon Academy</w:t>
      </w:r>
      <w:r w:rsidRPr="00DE37C5">
        <w:t xml:space="preserve">. Underpinned by the most recent research, each aspect has been summarised in the diagram and expanded upon in further detail. </w:t>
      </w:r>
    </w:p>
    <w:p w14:paraId="760916E2" w14:textId="390F44F7" w:rsidR="007E1A2D" w:rsidRPr="00324AEA" w:rsidRDefault="007E1A2D" w:rsidP="007E1A2D">
      <w:pPr>
        <w:rPr>
          <w:sz w:val="16"/>
        </w:rPr>
      </w:pPr>
    </w:p>
    <w:p w14:paraId="55BFC48D" w14:textId="1AF97A17" w:rsidR="007E1A2D" w:rsidRPr="00324AEA" w:rsidRDefault="007E1A2D" w:rsidP="007E1A2D">
      <w:r>
        <w:rPr>
          <w:noProof/>
          <w:lang w:eastAsia="en-GB"/>
        </w:rPr>
        <mc:AlternateContent>
          <mc:Choice Requires="wps">
            <w:drawing>
              <wp:anchor distT="0" distB="0" distL="114300" distR="114300" simplePos="0" relativeHeight="251701248" behindDoc="0" locked="0" layoutInCell="1" allowOverlap="1" wp14:anchorId="73331DD4" wp14:editId="3BC2524A">
                <wp:simplePos x="0" y="0"/>
                <wp:positionH relativeFrom="column">
                  <wp:posOffset>-154940</wp:posOffset>
                </wp:positionH>
                <wp:positionV relativeFrom="paragraph">
                  <wp:posOffset>207645</wp:posOffset>
                </wp:positionV>
                <wp:extent cx="1346200" cy="539750"/>
                <wp:effectExtent l="0" t="0" r="25400" b="12700"/>
                <wp:wrapNone/>
                <wp:docPr id="13" name="Rectangle 13"/>
                <wp:cNvGraphicFramePr/>
                <a:graphic xmlns:a="http://schemas.openxmlformats.org/drawingml/2006/main">
                  <a:graphicData uri="http://schemas.microsoft.com/office/word/2010/wordprocessingShape">
                    <wps:wsp>
                      <wps:cNvSpPr/>
                      <wps:spPr>
                        <a:xfrm>
                          <a:off x="0" y="0"/>
                          <a:ext cx="1346200" cy="539750"/>
                        </a:xfrm>
                        <a:prstGeom prst="rect">
                          <a:avLst/>
                        </a:prstGeom>
                        <a:solidFill>
                          <a:schemeClr val="bg2">
                            <a:lumMod val="9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3941BD4" w14:textId="77777777" w:rsidR="007C261B" w:rsidRPr="00D849A9" w:rsidRDefault="007C261B" w:rsidP="007E1A2D">
                            <w:pPr>
                              <w:jc w:val="center"/>
                              <w:rPr>
                                <w:b/>
                                <w:color w:val="000000" w:themeColor="text1"/>
                              </w:rPr>
                            </w:pPr>
                            <w:r w:rsidRPr="00D849A9">
                              <w:rPr>
                                <w:b/>
                                <w:color w:val="000000" w:themeColor="text1"/>
                              </w:rPr>
                              <w:t>Sustain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331DD4" id="Rectangle 13" o:spid="_x0000_s1034" style="position:absolute;margin-left:-12.2pt;margin-top:16.35pt;width:106pt;height:42.5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" fillcolor="#ddd8c2 [2894]" strokecolor="#243f60 [1604]" strokeweight="2pt">
                <v:textbox>
                  <w:txbxContent>
                    <w:p w14:paraId="13941BD4" w14:textId="77777777" w:rsidR="007C261B" w:rsidRPr="00D849A9" w:rsidRDefault="007C261B" w:rsidP="007E1A2D">
                      <w:pPr>
                        <w:jc w:val="center"/>
                        <w:rPr>
                          <w:b/>
                          <w:color w:val="000000" w:themeColor="text1"/>
                        </w:rPr>
                      </w:pPr>
                      <w:r w:rsidRPr="00D849A9">
                        <w:rPr>
                          <w:b/>
                          <w:color w:val="000000" w:themeColor="text1"/>
                        </w:rPr>
                        <w:t>Sustain</w:t>
                      </w:r>
                    </w:p>
                  </w:txbxContent>
                </v:textbox>
              </v:rect>
            </w:pict>
          </mc:Fallback>
        </mc:AlternateContent>
      </w:r>
      <w:r>
        <w:rPr>
          <w:noProof/>
          <w:lang w:eastAsia="en-GB"/>
        </w:rPr>
        <mc:AlternateContent>
          <mc:Choice Requires="wps">
            <w:drawing>
              <wp:anchor distT="0" distB="0" distL="114300" distR="114300" simplePos="0" relativeHeight="251702272" behindDoc="0" locked="0" layoutInCell="1" allowOverlap="1" wp14:anchorId="6F4A4CE2" wp14:editId="10746840">
                <wp:simplePos x="0" y="0"/>
                <wp:positionH relativeFrom="column">
                  <wp:posOffset>-148590</wp:posOffset>
                </wp:positionH>
                <wp:positionV relativeFrom="paragraph">
                  <wp:posOffset>2487295</wp:posOffset>
                </wp:positionV>
                <wp:extent cx="1346200" cy="539750"/>
                <wp:effectExtent l="0" t="0" r="25400" b="12700"/>
                <wp:wrapNone/>
                <wp:docPr id="14" name="Rectangle 14"/>
                <wp:cNvGraphicFramePr/>
                <a:graphic xmlns:a="http://schemas.openxmlformats.org/drawingml/2006/main">
                  <a:graphicData uri="http://schemas.microsoft.com/office/word/2010/wordprocessingShape">
                    <wps:wsp>
                      <wps:cNvSpPr/>
                      <wps:spPr>
                        <a:xfrm>
                          <a:off x="0" y="0"/>
                          <a:ext cx="1346200" cy="539750"/>
                        </a:xfrm>
                        <a:prstGeom prst="rect">
                          <a:avLst/>
                        </a:prstGeom>
                        <a:solidFill>
                          <a:schemeClr val="bg2">
                            <a:lumMod val="9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F49EA36" w14:textId="77777777" w:rsidR="007C261B" w:rsidRPr="00D849A9" w:rsidRDefault="007C261B" w:rsidP="007E1A2D">
                            <w:pPr>
                              <w:jc w:val="center"/>
                              <w:rPr>
                                <w:b/>
                                <w:color w:val="000000" w:themeColor="text1"/>
                              </w:rPr>
                            </w:pPr>
                            <w:r w:rsidRPr="00D849A9">
                              <w:rPr>
                                <w:b/>
                                <w:color w:val="000000" w:themeColor="text1"/>
                              </w:rPr>
                              <w:t>Deliver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4A4CE2" id="Rectangle 14" o:spid="_x0000_s1035" style="position:absolute;margin-left:-11.7pt;margin-top:195.85pt;width:106pt;height:42.5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" fillcolor="#ddd8c2 [2894]" strokecolor="#243f60 [1604]" strokeweight="2pt">
                <v:textbox>
                  <w:txbxContent>
                    <w:p w14:paraId="6F49EA36" w14:textId="77777777" w:rsidR="007C261B" w:rsidRPr="00D849A9" w:rsidRDefault="007C261B" w:rsidP="007E1A2D">
                      <w:pPr>
                        <w:jc w:val="center"/>
                        <w:rPr>
                          <w:b/>
                          <w:color w:val="000000" w:themeColor="text1"/>
                        </w:rPr>
                      </w:pPr>
                      <w:r w:rsidRPr="00D849A9">
                        <w:rPr>
                          <w:b/>
                          <w:color w:val="000000" w:themeColor="text1"/>
                        </w:rPr>
                        <w:t>Deliver</w:t>
                      </w:r>
                    </w:p>
                  </w:txbxContent>
                </v:textbox>
              </v:rect>
            </w:pict>
          </mc:Fallback>
        </mc:AlternateContent>
      </w:r>
      <w:r>
        <w:rPr>
          <w:noProof/>
          <w:lang w:eastAsia="en-GB"/>
        </w:rPr>
        <mc:AlternateContent>
          <mc:Choice Requires="wps">
            <w:drawing>
              <wp:anchor distT="0" distB="0" distL="114300" distR="114300" simplePos="0" relativeHeight="251699200" behindDoc="0" locked="0" layoutInCell="1" allowOverlap="1" wp14:anchorId="5CD01353" wp14:editId="35823A35">
                <wp:simplePos x="0" y="0"/>
                <wp:positionH relativeFrom="column">
                  <wp:posOffset>4740910</wp:posOffset>
                </wp:positionH>
                <wp:positionV relativeFrom="paragraph">
                  <wp:posOffset>226695</wp:posOffset>
                </wp:positionV>
                <wp:extent cx="1346200" cy="539750"/>
                <wp:effectExtent l="0" t="0" r="25400" b="12700"/>
                <wp:wrapNone/>
                <wp:docPr id="10" name="Rectangle 10"/>
                <wp:cNvGraphicFramePr/>
                <a:graphic xmlns:a="http://schemas.openxmlformats.org/drawingml/2006/main">
                  <a:graphicData uri="http://schemas.microsoft.com/office/word/2010/wordprocessingShape">
                    <wps:wsp>
                      <wps:cNvSpPr/>
                      <wps:spPr>
                        <a:xfrm>
                          <a:off x="0" y="0"/>
                          <a:ext cx="1346200" cy="539750"/>
                        </a:xfrm>
                        <a:prstGeom prst="rect">
                          <a:avLst/>
                        </a:prstGeom>
                        <a:solidFill>
                          <a:schemeClr val="bg2">
                            <a:lumMod val="9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AAE8EC3" w14:textId="77777777" w:rsidR="007C261B" w:rsidRPr="00D849A9" w:rsidRDefault="007C261B" w:rsidP="007E1A2D">
                            <w:pPr>
                              <w:jc w:val="center"/>
                              <w:rPr>
                                <w:b/>
                                <w:color w:val="000000" w:themeColor="text1"/>
                              </w:rPr>
                            </w:pPr>
                            <w:r w:rsidRPr="00D849A9">
                              <w:rPr>
                                <w:b/>
                                <w:color w:val="000000" w:themeColor="text1"/>
                              </w:rPr>
                              <w:t>Explore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D01353" id="Rectangle 10" o:spid="_x0000_s1036" style="position:absolute;margin-left:373.3pt;margin-top:17.85pt;width:106pt;height:42.5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" fillcolor="#ddd8c2 [2894]" strokecolor="#243f60 [1604]" strokeweight="2pt">
                <v:textbox>
                  <w:txbxContent>
                    <w:p w14:paraId="1AAE8EC3" w14:textId="77777777" w:rsidR="007C261B" w:rsidRPr="00D849A9" w:rsidRDefault="007C261B" w:rsidP="007E1A2D">
                      <w:pPr>
                        <w:jc w:val="center"/>
                        <w:rPr>
                          <w:b/>
                          <w:color w:val="000000" w:themeColor="text1"/>
                        </w:rPr>
                      </w:pPr>
                      <w:r w:rsidRPr="00D849A9">
                        <w:rPr>
                          <w:b/>
                          <w:color w:val="000000" w:themeColor="text1"/>
                        </w:rPr>
                        <w:t>Explore</w:t>
                      </w:r>
                    </w:p>
                  </w:txbxContent>
                </v:textbox>
              </v:rect>
            </w:pict>
          </mc:Fallback>
        </mc:AlternateContent>
      </w:r>
      <w:r>
        <w:rPr>
          <w:noProof/>
          <w:lang w:eastAsia="en-GB"/>
        </w:rPr>
        <mc:AlternateContent>
          <mc:Choice Requires="wps">
            <w:drawing>
              <wp:anchor distT="0" distB="0" distL="114300" distR="114300" simplePos="0" relativeHeight="251700224" behindDoc="0" locked="0" layoutInCell="1" allowOverlap="1" wp14:anchorId="5FFFE209" wp14:editId="768F6ADA">
                <wp:simplePos x="0" y="0"/>
                <wp:positionH relativeFrom="column">
                  <wp:posOffset>4740910</wp:posOffset>
                </wp:positionH>
                <wp:positionV relativeFrom="paragraph">
                  <wp:posOffset>2303145</wp:posOffset>
                </wp:positionV>
                <wp:extent cx="1346200" cy="539750"/>
                <wp:effectExtent l="0" t="0" r="25400" b="12700"/>
                <wp:wrapNone/>
                <wp:docPr id="11" name="Rectangle 11"/>
                <wp:cNvGraphicFramePr/>
                <a:graphic xmlns:a="http://schemas.openxmlformats.org/drawingml/2006/main">
                  <a:graphicData uri="http://schemas.microsoft.com/office/word/2010/wordprocessingShape">
                    <wps:wsp>
                      <wps:cNvSpPr/>
                      <wps:spPr>
                        <a:xfrm>
                          <a:off x="0" y="0"/>
                          <a:ext cx="1346200" cy="539750"/>
                        </a:xfrm>
                        <a:prstGeom prst="rect">
                          <a:avLst/>
                        </a:prstGeom>
                        <a:solidFill>
                          <a:schemeClr val="bg2">
                            <a:lumMod val="9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841CEF3" w14:textId="77777777" w:rsidR="007C261B" w:rsidRPr="00D849A9" w:rsidRDefault="007C261B" w:rsidP="007E1A2D">
                            <w:pPr>
                              <w:jc w:val="center"/>
                              <w:rPr>
                                <w:b/>
                                <w:color w:val="000000" w:themeColor="text1"/>
                              </w:rPr>
                            </w:pPr>
                            <w:r w:rsidRPr="00D849A9">
                              <w:rPr>
                                <w:b/>
                                <w:color w:val="000000" w:themeColor="text1"/>
                              </w:rPr>
                              <w:t>Prepare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FFE209" id="Rectangle 11" o:spid="_x0000_s1037" style="position:absolute;margin-left:373.3pt;margin-top:181.35pt;width:106pt;height:42.5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" fillcolor="#ddd8c2 [2894]" strokecolor="#243f60 [1604]" strokeweight="2pt">
                <v:textbox>
                  <w:txbxContent>
                    <w:p w14:paraId="7841CEF3" w14:textId="77777777" w:rsidR="007C261B" w:rsidRPr="00D849A9" w:rsidRDefault="007C261B" w:rsidP="007E1A2D">
                      <w:pPr>
                        <w:jc w:val="center"/>
                        <w:rPr>
                          <w:b/>
                          <w:color w:val="000000" w:themeColor="text1"/>
                        </w:rPr>
                      </w:pPr>
                      <w:r w:rsidRPr="00D849A9">
                        <w:rPr>
                          <w:b/>
                          <w:color w:val="000000" w:themeColor="text1"/>
                        </w:rPr>
                        <w:t>Prepare</w:t>
                      </w:r>
                    </w:p>
                  </w:txbxContent>
                </v:textbox>
              </v:rect>
            </w:pict>
          </mc:Fallback>
        </mc:AlternateContent>
      </w:r>
      <w:r w:rsidRPr="00324AEA">
        <w:rPr>
          <w:noProof/>
          <w:lang w:eastAsia="en-GB"/>
        </w:rPr>
        <w:drawing>
          <wp:inline distT="0" distB="0" distL="0" distR="0" wp14:anchorId="77032980" wp14:editId="4199B84E">
            <wp:extent cx="6089650" cy="3689350"/>
            <wp:effectExtent l="0" t="57150" r="0" b="44450"/>
            <wp:docPr id="18" name="Di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38E43728" w14:textId="6C478279" w:rsidR="007E1A2D" w:rsidRPr="00324AEA" w:rsidRDefault="007E1A2D" w:rsidP="007E1A2D">
      <w:pPr>
        <w:ind w:firstLine="720"/>
      </w:pPr>
      <w:r w:rsidRPr="00324AEA">
        <w:rPr>
          <w:noProof/>
          <w:lang w:eastAsia="en-GB"/>
        </w:rPr>
        <w:drawing>
          <wp:anchor distT="0" distB="0" distL="114300" distR="114300" simplePos="0" relativeHeight="251679744" behindDoc="1" locked="0" layoutInCell="1" allowOverlap="1" wp14:anchorId="16A6DD98" wp14:editId="2A967A1D">
            <wp:simplePos x="0" y="0"/>
            <wp:positionH relativeFrom="column">
              <wp:posOffset>5092700</wp:posOffset>
            </wp:positionH>
            <wp:positionV relativeFrom="paragraph">
              <wp:posOffset>180791</wp:posOffset>
            </wp:positionV>
            <wp:extent cx="948055" cy="679450"/>
            <wp:effectExtent l="0" t="0" r="4445" b="6350"/>
            <wp:wrapTight wrapText="bothSides">
              <wp:wrapPolygon edited="0">
                <wp:start x="0" y="0"/>
                <wp:lineTo x="0" y="21196"/>
                <wp:lineTo x="21267" y="21196"/>
                <wp:lineTo x="21267" y="0"/>
                <wp:lineTo x="0"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cstate="print">
                      <a:extLst>
                        <a:ext uri="{28A0092B-C50C-407E-A947-70E740481C1C}">
                          <a14:useLocalDpi xmlns:a14="http://schemas.microsoft.com/office/drawing/2010/main" val="0"/>
                        </a:ext>
                      </a:extLst>
                    </a:blip>
                    <a:srcRect l="50796" t="27947" r="37866" b="57601"/>
                    <a:stretch/>
                  </pic:blipFill>
                  <pic:spPr bwMode="auto">
                    <a:xfrm>
                      <a:off x="0" y="0"/>
                      <a:ext cx="948055" cy="679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624BC85" w14:textId="40E7FEC3" w:rsidR="007E1A2D" w:rsidRPr="00324AEA" w:rsidRDefault="007E1A2D" w:rsidP="007E1A2D">
      <w:pPr>
        <w:ind w:firstLine="720"/>
      </w:pPr>
    </w:p>
    <w:p w14:paraId="6A60FCA0" w14:textId="1F255A2E" w:rsidR="007E1A2D" w:rsidRPr="00DE37C5" w:rsidRDefault="007E1A2D" w:rsidP="000952CD">
      <w:pPr>
        <w:pStyle w:val="Heading4"/>
        <w:numPr>
          <w:ilvl w:val="0"/>
          <w:numId w:val="12"/>
        </w:numPr>
      </w:pPr>
      <w:r w:rsidRPr="00DE37C5">
        <w:rPr>
          <w:noProof/>
          <w:lang w:eastAsia="en-GB"/>
        </w:rPr>
        <mc:AlternateContent>
          <mc:Choice Requires="wps">
            <w:drawing>
              <wp:anchor distT="0" distB="0" distL="114300" distR="114300" simplePos="0" relativeHeight="251678720" behindDoc="1" locked="0" layoutInCell="1" allowOverlap="1" wp14:anchorId="19D763E1" wp14:editId="69D76487">
                <wp:simplePos x="0" y="0"/>
                <wp:positionH relativeFrom="column">
                  <wp:posOffset>4614545</wp:posOffset>
                </wp:positionH>
                <wp:positionV relativeFrom="paragraph">
                  <wp:posOffset>1905</wp:posOffset>
                </wp:positionV>
                <wp:extent cx="406400" cy="171450"/>
                <wp:effectExtent l="25400" t="38100" r="25400" b="44450"/>
                <wp:wrapNone/>
                <wp:docPr id="56" name="Notched Right Arrow 56"/>
                <wp:cNvGraphicFramePr/>
                <a:graphic xmlns:a="http://schemas.openxmlformats.org/drawingml/2006/main">
                  <a:graphicData uri="http://schemas.microsoft.com/office/word/2010/wordprocessingShape">
                    <wps:wsp>
                      <wps:cNvSpPr/>
                      <wps:spPr>
                        <a:xfrm rot="10800000">
                          <a:off x="0" y="0"/>
                          <a:ext cx="406400" cy="171450"/>
                        </a:xfrm>
                        <a:prstGeom prst="notchedRightArrow">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E1AF0CD"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Notched Right Arrow 56" o:spid="_x0000_s1026" type="#_x0000_t94" style="position:absolute;margin-left:363.35pt;margin-top:.15pt;width:32pt;height:13.5pt;rotation:180;z-index:-251637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" adj="17044" fillcolor="#eeece1 [3214]" strokecolor="#243f60 [1604]" strokeweight="2pt"/>
            </w:pict>
          </mc:Fallback>
        </mc:AlternateContent>
      </w:r>
      <w:r w:rsidRPr="00DE37C5">
        <w:t xml:space="preserve">How to Audit/ Identify the Need </w:t>
      </w:r>
    </w:p>
    <w:p w14:paraId="25C87CD0" w14:textId="77777777" w:rsidR="007E1A2D" w:rsidRDefault="007E1A2D" w:rsidP="007E1A2D">
      <w:pPr>
        <w:autoSpaceDE w:val="0"/>
        <w:autoSpaceDN w:val="0"/>
        <w:adjustRightInd w:val="0"/>
      </w:pPr>
    </w:p>
    <w:p w14:paraId="332F80B7" w14:textId="3AEEF860" w:rsidR="007E1A2D" w:rsidRDefault="007E1A2D" w:rsidP="007E1A2D">
      <w:pPr>
        <w:autoSpaceDE w:val="0"/>
        <w:autoSpaceDN w:val="0"/>
        <w:adjustRightInd w:val="0"/>
        <w:rPr>
          <w:rFonts w:cs="CenturyGothic"/>
        </w:rPr>
      </w:pPr>
      <w:r w:rsidRPr="00DE37C5">
        <w:rPr>
          <w:rFonts w:cs="Helvetica"/>
        </w:rPr>
        <w:t xml:space="preserve">CPD is a cyclical process that is continuously evolving. The Trust has in place effective measures to audit the professional and personal needs of staff and associated links to the appraisal system. Equally, </w:t>
      </w:r>
      <w:r w:rsidRPr="00DE37C5">
        <w:rPr>
          <w:rFonts w:cs="CenturyGothic"/>
        </w:rPr>
        <w:t>at</w:t>
      </w:r>
      <w:r w:rsidR="007C261B">
        <w:rPr>
          <w:rFonts w:cs="CenturyGothic"/>
        </w:rPr>
        <w:t xml:space="preserve"> Huntingdon</w:t>
      </w:r>
      <w:r w:rsidRPr="00DE37C5">
        <w:rPr>
          <w:rFonts w:cs="CenturyGothic"/>
          <w:highlight w:val="yellow"/>
        </w:rPr>
        <w:t xml:space="preserve"> </w:t>
      </w:r>
      <w:r w:rsidRPr="007C261B">
        <w:rPr>
          <w:rFonts w:cs="CenturyGothic"/>
        </w:rPr>
        <w:t>Academy we</w:t>
      </w:r>
      <w:r w:rsidRPr="00DE37C5">
        <w:rPr>
          <w:rFonts w:cs="CenturyGothic"/>
        </w:rPr>
        <w:t xml:space="preserve"> use a range of methods to accurately identify the </w:t>
      </w:r>
      <w:r>
        <w:rPr>
          <w:rFonts w:cs="CenturyGothic"/>
        </w:rPr>
        <w:t xml:space="preserve">CPD </w:t>
      </w:r>
      <w:r w:rsidRPr="00DE37C5">
        <w:rPr>
          <w:rFonts w:cs="CenturyGothic"/>
        </w:rPr>
        <w:t xml:space="preserve">needs of all staff members and pupils. We consider it important to identify what learning a staff member would additionally want and/or need to support their aspirations and skillset. </w:t>
      </w:r>
    </w:p>
    <w:p w14:paraId="5AC5E29E" w14:textId="77777777" w:rsidR="007E1A2D" w:rsidRDefault="007E1A2D" w:rsidP="007E1A2D">
      <w:pPr>
        <w:autoSpaceDE w:val="0"/>
        <w:autoSpaceDN w:val="0"/>
        <w:adjustRightInd w:val="0"/>
        <w:rPr>
          <w:rFonts w:cs="CenturyGothic"/>
        </w:rPr>
      </w:pPr>
    </w:p>
    <w:p w14:paraId="4069B17D" w14:textId="4CE07A6F" w:rsidR="007E1A2D" w:rsidRPr="00DE37C5" w:rsidRDefault="007E1A2D" w:rsidP="007E1A2D">
      <w:pPr>
        <w:autoSpaceDE w:val="0"/>
        <w:autoSpaceDN w:val="0"/>
        <w:adjustRightInd w:val="0"/>
        <w:rPr>
          <w:rFonts w:cs="Helvetica"/>
        </w:rPr>
      </w:pPr>
      <w:r w:rsidRPr="00DE37C5">
        <w:rPr>
          <w:rFonts w:cs="CenturyGothic"/>
        </w:rPr>
        <w:t xml:space="preserve">These methods are used to identify both individual and collective needs in order to ultimately improve outcomes for pupils:  </w:t>
      </w:r>
    </w:p>
    <w:p w14:paraId="31CAED6A" w14:textId="77777777" w:rsidR="007E1A2D" w:rsidRPr="008D722D" w:rsidRDefault="007E1A2D" w:rsidP="007E1A2D">
      <w:pPr>
        <w:tabs>
          <w:tab w:val="left" w:pos="9638"/>
        </w:tabs>
        <w:autoSpaceDE w:val="0"/>
        <w:autoSpaceDN w:val="0"/>
        <w:adjustRightInd w:val="0"/>
        <w:rPr>
          <w:rFonts w:cs="CenturyGothic"/>
        </w:rPr>
      </w:pPr>
    </w:p>
    <w:tbl>
      <w:tblPr>
        <w:tblStyle w:val="MediumGrid1-Accent1"/>
        <w:tblpPr w:leftFromText="180" w:rightFromText="180" w:vertAnchor="text" w:horzAnchor="margin" w:tblpY="10"/>
        <w:tblW w:w="0" w:type="auto"/>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ook w:val="04A0" w:firstRow="1" w:lastRow="0" w:firstColumn="1" w:lastColumn="0" w:noHBand="0" w:noVBand="1"/>
      </w:tblPr>
      <w:tblGrid>
        <w:gridCol w:w="2392"/>
        <w:gridCol w:w="2392"/>
        <w:gridCol w:w="2393"/>
        <w:gridCol w:w="2393"/>
      </w:tblGrid>
      <w:tr w:rsidR="007E1A2D" w14:paraId="1C2138F1" w14:textId="77777777" w:rsidTr="00181D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2" w:type="dxa"/>
            <w:shd w:val="clear" w:color="auto" w:fill="EEECE1" w:themeFill="background2"/>
          </w:tcPr>
          <w:p w14:paraId="5102CFA7" w14:textId="77777777" w:rsidR="007E1A2D" w:rsidRPr="008D722D" w:rsidRDefault="007E1A2D" w:rsidP="007E1A2D">
            <w:r w:rsidRPr="008D722D">
              <w:lastRenderedPageBreak/>
              <w:t>SEF within the Academy</w:t>
            </w:r>
          </w:p>
        </w:tc>
        <w:tc>
          <w:tcPr>
            <w:tcW w:w="2392" w:type="dxa"/>
            <w:shd w:val="clear" w:color="auto" w:fill="EEECE1" w:themeFill="background2"/>
          </w:tcPr>
          <w:p w14:paraId="73E512D4" w14:textId="77777777" w:rsidR="007E1A2D" w:rsidRPr="008D722D" w:rsidRDefault="007E1A2D" w:rsidP="007E1A2D">
            <w:pPr>
              <w:cnfStyle w:val="100000000000" w:firstRow="1" w:lastRow="0" w:firstColumn="0" w:lastColumn="0" w:oddVBand="0" w:evenVBand="0" w:oddHBand="0" w:evenHBand="0" w:firstRowFirstColumn="0" w:firstRowLastColumn="0" w:lastRowFirstColumn="0" w:lastRowLastColumn="0"/>
            </w:pPr>
            <w:r w:rsidRPr="008D722D">
              <w:t xml:space="preserve">National or Local </w:t>
            </w:r>
            <w:r>
              <w:t xml:space="preserve">audits </w:t>
            </w:r>
            <w:r w:rsidRPr="008D722D">
              <w:t>e.g. a phonics</w:t>
            </w:r>
            <w:r>
              <w:t xml:space="preserve">/ reading </w:t>
            </w:r>
            <w:r w:rsidRPr="008D722D">
              <w:t xml:space="preserve"> audit</w:t>
            </w:r>
          </w:p>
        </w:tc>
        <w:tc>
          <w:tcPr>
            <w:tcW w:w="2393" w:type="dxa"/>
            <w:shd w:val="clear" w:color="auto" w:fill="EEECE1" w:themeFill="background2"/>
          </w:tcPr>
          <w:p w14:paraId="36105510" w14:textId="77777777" w:rsidR="007E1A2D" w:rsidRPr="008D722D" w:rsidRDefault="007E1A2D" w:rsidP="007E1A2D">
            <w:pPr>
              <w:cnfStyle w:val="100000000000" w:firstRow="1" w:lastRow="0" w:firstColumn="0" w:lastColumn="0" w:oddVBand="0" w:evenVBand="0" w:oddHBand="0" w:evenHBand="0" w:firstRowFirstColumn="0" w:firstRowLastColumn="0" w:lastRowFirstColumn="0" w:lastRowLastColumn="0"/>
            </w:pPr>
            <w:r w:rsidRPr="008D722D">
              <w:t>Rigorous Monitoring Processes e.g.</w:t>
            </w:r>
          </w:p>
          <w:p w14:paraId="2B9C1F01" w14:textId="77777777" w:rsidR="007E1A2D" w:rsidRPr="00C56DBB" w:rsidRDefault="007E1A2D" w:rsidP="000952CD">
            <w:pPr>
              <w:pStyle w:val="ListParagraph"/>
              <w:numPr>
                <w:ilvl w:val="0"/>
                <w:numId w:val="11"/>
              </w:numPr>
              <w:cnfStyle w:val="100000000000" w:firstRow="1" w:lastRow="0" w:firstColumn="0" w:lastColumn="0" w:oddVBand="0" w:evenVBand="0" w:oddHBand="0" w:evenHBand="0" w:firstRowFirstColumn="0" w:firstRowLastColumn="0" w:lastRowFirstColumn="0" w:lastRowLastColumn="0"/>
            </w:pPr>
            <w:r w:rsidRPr="00C56DBB">
              <w:t>Observations</w:t>
            </w:r>
          </w:p>
          <w:p w14:paraId="1F5E3B30" w14:textId="77777777" w:rsidR="007E1A2D" w:rsidRPr="00C56DBB" w:rsidRDefault="007E1A2D" w:rsidP="000952CD">
            <w:pPr>
              <w:pStyle w:val="ListParagraph"/>
              <w:numPr>
                <w:ilvl w:val="0"/>
                <w:numId w:val="11"/>
              </w:numPr>
              <w:cnfStyle w:val="100000000000" w:firstRow="1" w:lastRow="0" w:firstColumn="0" w:lastColumn="0" w:oddVBand="0" w:evenVBand="0" w:oddHBand="0" w:evenHBand="0" w:firstRowFirstColumn="0" w:firstRowLastColumn="0" w:lastRowFirstColumn="0" w:lastRowLastColumn="0"/>
            </w:pPr>
            <w:r w:rsidRPr="00C56DBB">
              <w:t>Learning Walk</w:t>
            </w:r>
          </w:p>
          <w:p w14:paraId="7D116166" w14:textId="77777777" w:rsidR="007E1A2D" w:rsidRPr="00C56DBB" w:rsidRDefault="007E1A2D" w:rsidP="000952CD">
            <w:pPr>
              <w:pStyle w:val="ListParagraph"/>
              <w:numPr>
                <w:ilvl w:val="0"/>
                <w:numId w:val="11"/>
              </w:numPr>
              <w:cnfStyle w:val="100000000000" w:firstRow="1" w:lastRow="0" w:firstColumn="0" w:lastColumn="0" w:oddVBand="0" w:evenVBand="0" w:oddHBand="0" w:evenHBand="0" w:firstRowFirstColumn="0" w:firstRowLastColumn="0" w:lastRowFirstColumn="0" w:lastRowLastColumn="0"/>
            </w:pPr>
            <w:r w:rsidRPr="00C56DBB">
              <w:t>Pupil Discussions</w:t>
            </w:r>
          </w:p>
          <w:p w14:paraId="1ED27267" w14:textId="77777777" w:rsidR="007E1A2D" w:rsidRPr="00C56DBB" w:rsidRDefault="007E1A2D" w:rsidP="000952CD">
            <w:pPr>
              <w:pStyle w:val="ListParagraph"/>
              <w:numPr>
                <w:ilvl w:val="0"/>
                <w:numId w:val="11"/>
              </w:numPr>
              <w:cnfStyle w:val="100000000000" w:firstRow="1" w:lastRow="0" w:firstColumn="0" w:lastColumn="0" w:oddVBand="0" w:evenVBand="0" w:oddHBand="0" w:evenHBand="0" w:firstRowFirstColumn="0" w:firstRowLastColumn="0" w:lastRowFirstColumn="0" w:lastRowLastColumn="0"/>
            </w:pPr>
            <w:r w:rsidRPr="00C56DBB">
              <w:t>Surveys</w:t>
            </w:r>
          </w:p>
          <w:p w14:paraId="0A7BA613" w14:textId="77777777" w:rsidR="007E1A2D" w:rsidRPr="00C56DBB" w:rsidRDefault="007E1A2D" w:rsidP="000952CD">
            <w:pPr>
              <w:pStyle w:val="ListParagraph"/>
              <w:numPr>
                <w:ilvl w:val="0"/>
                <w:numId w:val="11"/>
              </w:numPr>
              <w:cnfStyle w:val="100000000000" w:firstRow="1" w:lastRow="0" w:firstColumn="0" w:lastColumn="0" w:oddVBand="0" w:evenVBand="0" w:oddHBand="0" w:evenHBand="0" w:firstRowFirstColumn="0" w:firstRowLastColumn="0" w:lastRowFirstColumn="0" w:lastRowLastColumn="0"/>
            </w:pPr>
            <w:r w:rsidRPr="00C56DBB">
              <w:t>Environment</w:t>
            </w:r>
          </w:p>
        </w:tc>
        <w:tc>
          <w:tcPr>
            <w:tcW w:w="2393" w:type="dxa"/>
            <w:shd w:val="clear" w:color="auto" w:fill="EEECE1" w:themeFill="background2"/>
          </w:tcPr>
          <w:p w14:paraId="449ED369" w14:textId="77777777" w:rsidR="007E1A2D" w:rsidRPr="008D722D" w:rsidRDefault="007E1A2D" w:rsidP="007E1A2D">
            <w:pPr>
              <w:cnfStyle w:val="100000000000" w:firstRow="1" w:lastRow="0" w:firstColumn="0" w:lastColumn="0" w:oddVBand="0" w:evenVBand="0" w:oddHBand="0" w:evenHBand="0" w:firstRowFirstColumn="0" w:firstRowLastColumn="0" w:lastRowFirstColumn="0" w:lastRowLastColumn="0"/>
            </w:pPr>
            <w:r w:rsidRPr="008D722D">
              <w:t>Specialist Leader /Local Leader or National Leader Audit or Review</w:t>
            </w:r>
          </w:p>
        </w:tc>
      </w:tr>
      <w:tr w:rsidR="007E1A2D" w14:paraId="7AA05D5A" w14:textId="77777777" w:rsidTr="00181D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2" w:type="dxa"/>
            <w:shd w:val="clear" w:color="auto" w:fill="EEECE1" w:themeFill="background2"/>
          </w:tcPr>
          <w:p w14:paraId="41922834" w14:textId="77777777" w:rsidR="007E1A2D" w:rsidRPr="008D722D" w:rsidRDefault="007E1A2D" w:rsidP="007E1A2D">
            <w:r w:rsidRPr="008D722D">
              <w:t>Staff Appraisal Process</w:t>
            </w:r>
          </w:p>
        </w:tc>
        <w:tc>
          <w:tcPr>
            <w:tcW w:w="2392" w:type="dxa"/>
            <w:shd w:val="clear" w:color="auto" w:fill="EEECE1" w:themeFill="background2"/>
          </w:tcPr>
          <w:p w14:paraId="1F1D24A4" w14:textId="77777777" w:rsidR="007E1A2D" w:rsidRPr="008D722D" w:rsidRDefault="007E1A2D" w:rsidP="007E1A2D">
            <w:pPr>
              <w:cnfStyle w:val="000000100000" w:firstRow="0" w:lastRow="0" w:firstColumn="0" w:lastColumn="0" w:oddVBand="0" w:evenVBand="0" w:oddHBand="1" w:evenHBand="0" w:firstRowFirstColumn="0" w:firstRowLastColumn="0" w:lastRowFirstColumn="0" w:lastRowLastColumn="0"/>
            </w:pPr>
            <w:r w:rsidRPr="008D722D">
              <w:t>Individual CPD requests</w:t>
            </w:r>
            <w:r>
              <w:t>/ Staff self-audit their needs</w:t>
            </w:r>
          </w:p>
        </w:tc>
        <w:tc>
          <w:tcPr>
            <w:tcW w:w="2393" w:type="dxa"/>
            <w:shd w:val="clear" w:color="auto" w:fill="EEECE1" w:themeFill="background2"/>
          </w:tcPr>
          <w:p w14:paraId="3C136193" w14:textId="77777777" w:rsidR="007E1A2D" w:rsidRPr="008D722D" w:rsidRDefault="007E1A2D" w:rsidP="007E1A2D">
            <w:pPr>
              <w:cnfStyle w:val="000000100000" w:firstRow="0" w:lastRow="0" w:firstColumn="0" w:lastColumn="0" w:oddVBand="0" w:evenVBand="0" w:oddHBand="1" w:evenHBand="0" w:firstRowFirstColumn="0" w:firstRowLastColumn="0" w:lastRowFirstColumn="0" w:lastRowLastColumn="0"/>
            </w:pPr>
            <w:r w:rsidRPr="008D722D">
              <w:t>Analysis of Data</w:t>
            </w:r>
          </w:p>
        </w:tc>
        <w:tc>
          <w:tcPr>
            <w:tcW w:w="2393" w:type="dxa"/>
            <w:shd w:val="clear" w:color="auto" w:fill="EEECE1" w:themeFill="background2"/>
          </w:tcPr>
          <w:p w14:paraId="4E930E82" w14:textId="77777777" w:rsidR="007E1A2D" w:rsidRPr="008D722D" w:rsidRDefault="007E1A2D" w:rsidP="007E1A2D">
            <w:pPr>
              <w:cnfStyle w:val="000000100000" w:firstRow="0" w:lastRow="0" w:firstColumn="0" w:lastColumn="0" w:oddVBand="0" w:evenVBand="0" w:oddHBand="1" w:evenHBand="0" w:firstRowFirstColumn="0" w:firstRowLastColumn="0" w:lastRowFirstColumn="0" w:lastRowLastColumn="0"/>
            </w:pPr>
            <w:r w:rsidRPr="008D722D">
              <w:t>Fe</w:t>
            </w:r>
            <w:r>
              <w:t>edback via discussions: Staff/ Parents/ P</w:t>
            </w:r>
            <w:r w:rsidRPr="008D722D">
              <w:t xml:space="preserve">upils/ </w:t>
            </w:r>
            <w:r>
              <w:t>G</w:t>
            </w:r>
            <w:r w:rsidRPr="008D722D">
              <w:t>overnors</w:t>
            </w:r>
          </w:p>
        </w:tc>
      </w:tr>
      <w:tr w:rsidR="007E1A2D" w14:paraId="798955D3" w14:textId="77777777" w:rsidTr="00181D35">
        <w:tc>
          <w:tcPr>
            <w:cnfStyle w:val="001000000000" w:firstRow="0" w:lastRow="0" w:firstColumn="1" w:lastColumn="0" w:oddVBand="0" w:evenVBand="0" w:oddHBand="0" w:evenHBand="0" w:firstRowFirstColumn="0" w:firstRowLastColumn="0" w:lastRowFirstColumn="0" w:lastRowLastColumn="0"/>
            <w:tcW w:w="2392" w:type="dxa"/>
            <w:shd w:val="clear" w:color="auto" w:fill="EEECE1" w:themeFill="background2"/>
          </w:tcPr>
          <w:p w14:paraId="752A3483" w14:textId="77777777" w:rsidR="007E1A2D" w:rsidRPr="008D722D" w:rsidRDefault="007E1A2D" w:rsidP="007E1A2D">
            <w:r w:rsidRPr="008D722D">
              <w:t>QA Visits/ Reports/ Outcomes/ Discussions</w:t>
            </w:r>
          </w:p>
        </w:tc>
        <w:tc>
          <w:tcPr>
            <w:tcW w:w="2392" w:type="dxa"/>
            <w:shd w:val="clear" w:color="auto" w:fill="EEECE1" w:themeFill="background2"/>
          </w:tcPr>
          <w:p w14:paraId="6F2D784D" w14:textId="77777777" w:rsidR="007E1A2D" w:rsidRPr="008D722D" w:rsidRDefault="007E1A2D" w:rsidP="007E1A2D">
            <w:pPr>
              <w:cnfStyle w:val="000000000000" w:firstRow="0" w:lastRow="0" w:firstColumn="0" w:lastColumn="0" w:oddVBand="0" w:evenVBand="0" w:oddHBand="0" w:evenHBand="0" w:firstRowFirstColumn="0" w:firstRowLastColumn="0" w:lastRowFirstColumn="0" w:lastRowLastColumn="0"/>
            </w:pPr>
            <w:r>
              <w:t>Survey to audit needs in a given</w:t>
            </w:r>
            <w:r w:rsidRPr="008D722D">
              <w:t xml:space="preserve"> area</w:t>
            </w:r>
          </w:p>
        </w:tc>
        <w:tc>
          <w:tcPr>
            <w:tcW w:w="2393" w:type="dxa"/>
            <w:shd w:val="clear" w:color="auto" w:fill="EEECE1" w:themeFill="background2"/>
          </w:tcPr>
          <w:p w14:paraId="3E6D25C6" w14:textId="77777777" w:rsidR="007E1A2D" w:rsidRPr="008D722D" w:rsidRDefault="007E1A2D" w:rsidP="007E1A2D">
            <w:pPr>
              <w:cnfStyle w:val="000000000000" w:firstRow="0" w:lastRow="0" w:firstColumn="0" w:lastColumn="0" w:oddVBand="0" w:evenVBand="0" w:oddHBand="0" w:evenHBand="0" w:firstRowFirstColumn="0" w:firstRowLastColumn="0" w:lastRowFirstColumn="0" w:lastRowLastColumn="0"/>
            </w:pPr>
            <w:r w:rsidRPr="008D722D">
              <w:t xml:space="preserve">360 reviews and feedback </w:t>
            </w:r>
          </w:p>
        </w:tc>
        <w:tc>
          <w:tcPr>
            <w:tcW w:w="2393" w:type="dxa"/>
            <w:shd w:val="clear" w:color="auto" w:fill="EEECE1" w:themeFill="background2"/>
          </w:tcPr>
          <w:p w14:paraId="7C4EE3E2" w14:textId="77777777" w:rsidR="007E1A2D" w:rsidRPr="008D722D" w:rsidRDefault="007E1A2D" w:rsidP="007E1A2D">
            <w:pPr>
              <w:cnfStyle w:val="000000000000" w:firstRow="0" w:lastRow="0" w:firstColumn="0" w:lastColumn="0" w:oddVBand="0" w:evenVBand="0" w:oddHBand="0" w:evenHBand="0" w:firstRowFirstColumn="0" w:firstRowLastColumn="0" w:lastRowFirstColumn="0" w:lastRowLastColumn="0"/>
            </w:pPr>
            <w:r>
              <w:t>External Audit e.g. A</w:t>
            </w:r>
            <w:r w:rsidRPr="008D722D">
              <w:t>ccreditation/ Ofsted</w:t>
            </w:r>
          </w:p>
        </w:tc>
      </w:tr>
    </w:tbl>
    <w:p w14:paraId="24AE8241" w14:textId="77777777" w:rsidR="007E1A2D" w:rsidRPr="0051407A" w:rsidRDefault="007E1A2D" w:rsidP="007E1A2D">
      <w:pPr>
        <w:tabs>
          <w:tab w:val="left" w:pos="9638"/>
        </w:tabs>
        <w:autoSpaceDE w:val="0"/>
        <w:autoSpaceDN w:val="0"/>
        <w:adjustRightInd w:val="0"/>
        <w:rPr>
          <w:rFonts w:cs="CenturyGothic"/>
          <w:b/>
          <w:u w:val="single"/>
        </w:rPr>
      </w:pPr>
    </w:p>
    <w:p w14:paraId="0236CEF8" w14:textId="77777777" w:rsidR="0089667B" w:rsidRDefault="0089667B" w:rsidP="00955200">
      <w:pPr>
        <w:pStyle w:val="Subtitle"/>
      </w:pPr>
    </w:p>
    <w:p w14:paraId="0BAEAD0E" w14:textId="77777777" w:rsidR="0089667B" w:rsidRDefault="0089667B" w:rsidP="00955200">
      <w:pPr>
        <w:pStyle w:val="Subtitle"/>
      </w:pPr>
    </w:p>
    <w:p w14:paraId="4731A4F7" w14:textId="77777777" w:rsidR="0089667B" w:rsidRDefault="0089667B" w:rsidP="00955200">
      <w:pPr>
        <w:pStyle w:val="Subtitle"/>
      </w:pPr>
    </w:p>
    <w:p w14:paraId="56926F03" w14:textId="77777777" w:rsidR="0089667B" w:rsidRDefault="0089667B" w:rsidP="00955200">
      <w:pPr>
        <w:pStyle w:val="Subtitle"/>
      </w:pPr>
    </w:p>
    <w:p w14:paraId="4AB9A819" w14:textId="77777777" w:rsidR="0089667B" w:rsidRDefault="0089667B" w:rsidP="00955200">
      <w:pPr>
        <w:pStyle w:val="Subtitle"/>
      </w:pPr>
    </w:p>
    <w:p w14:paraId="4F729109" w14:textId="77777777" w:rsidR="0089667B" w:rsidRDefault="0089667B" w:rsidP="00955200">
      <w:pPr>
        <w:pStyle w:val="Subtitle"/>
      </w:pPr>
    </w:p>
    <w:p w14:paraId="7932EAD2" w14:textId="77777777" w:rsidR="0089667B" w:rsidRDefault="0089667B" w:rsidP="00955200">
      <w:pPr>
        <w:pStyle w:val="Subtitle"/>
      </w:pPr>
    </w:p>
    <w:p w14:paraId="3167715A" w14:textId="77777777" w:rsidR="0089667B" w:rsidRDefault="0089667B" w:rsidP="00955200">
      <w:pPr>
        <w:pStyle w:val="Subtitle"/>
      </w:pPr>
    </w:p>
    <w:p w14:paraId="6874554C" w14:textId="77777777" w:rsidR="0089667B" w:rsidRDefault="0089667B" w:rsidP="00955200">
      <w:pPr>
        <w:pStyle w:val="Subtitle"/>
      </w:pPr>
    </w:p>
    <w:p w14:paraId="51F92903" w14:textId="77777777" w:rsidR="0089667B" w:rsidRDefault="0089667B" w:rsidP="00955200">
      <w:pPr>
        <w:pStyle w:val="Subtitle"/>
      </w:pPr>
    </w:p>
    <w:p w14:paraId="5EA74136" w14:textId="77777777" w:rsidR="0089667B" w:rsidRDefault="0089667B" w:rsidP="00955200">
      <w:pPr>
        <w:pStyle w:val="Subtitle"/>
      </w:pPr>
    </w:p>
    <w:p w14:paraId="517DAEC0" w14:textId="77777777" w:rsidR="0089667B" w:rsidRDefault="0089667B" w:rsidP="00955200">
      <w:pPr>
        <w:pStyle w:val="Subtitle"/>
      </w:pPr>
    </w:p>
    <w:p w14:paraId="6B70BB31" w14:textId="07387F84" w:rsidR="007E1A2D" w:rsidRPr="007E1A2D" w:rsidRDefault="007E1A2D" w:rsidP="00955200">
      <w:pPr>
        <w:pStyle w:val="Subtitle"/>
      </w:pPr>
      <w:r w:rsidRPr="00324AEA">
        <w:t xml:space="preserve">Identifying </w:t>
      </w:r>
      <w:r>
        <w:t xml:space="preserve">the Focus </w:t>
      </w:r>
      <w:r w:rsidRPr="00324AEA">
        <w:t>for Development</w:t>
      </w:r>
    </w:p>
    <w:p w14:paraId="5ECA4341" w14:textId="73B2361A" w:rsidR="007E1A2D" w:rsidRPr="00DE37C5" w:rsidRDefault="007E1A2D" w:rsidP="007E1A2D">
      <w:r w:rsidRPr="00DE37C5">
        <w:t>In relation to a</w:t>
      </w:r>
      <w:r>
        <w:t>ll</w:t>
      </w:r>
      <w:r w:rsidRPr="00DE37C5">
        <w:t xml:space="preserve"> role</w:t>
      </w:r>
      <w:r>
        <w:t>s</w:t>
      </w:r>
      <w:r w:rsidRPr="00DE37C5">
        <w:t xml:space="preserve"> at </w:t>
      </w:r>
      <w:r w:rsidR="007C261B">
        <w:t>Huntingdon Academy</w:t>
      </w:r>
      <w:r w:rsidRPr="00DE37C5">
        <w:t xml:space="preserve"> the aspects for professional development may either be related to the development and enhancement of skills, knowledge, </w:t>
      </w:r>
      <w:proofErr w:type="gramStart"/>
      <w:r w:rsidRPr="00DE37C5">
        <w:t>attitudes</w:t>
      </w:r>
      <w:proofErr w:type="gramEnd"/>
      <w:r w:rsidRPr="00DE37C5">
        <w:t xml:space="preserve"> or all of these elements combined. For example, a skill may be the ability to manage behaviour effectively in a classroom as opposed to knowledge in order to deliver a subject within the curriculum. It is vital that the audit of needs identifies which strand or strands will be the focus for development.</w:t>
      </w:r>
    </w:p>
    <w:p w14:paraId="10830994" w14:textId="77777777" w:rsidR="007E1A2D" w:rsidRPr="00324AEA" w:rsidRDefault="007E1A2D" w:rsidP="007E1A2D"/>
    <w:p w14:paraId="12CB2660" w14:textId="1D8090B8" w:rsidR="007E1A2D" w:rsidRPr="00324AEA" w:rsidRDefault="007E1A2D" w:rsidP="00955200">
      <w:pPr>
        <w:pStyle w:val="Subtitle"/>
      </w:pPr>
      <w:r w:rsidRPr="00324AEA">
        <w:rPr>
          <w:noProof/>
          <w:lang w:eastAsia="en-GB"/>
        </w:rPr>
        <w:lastRenderedPageBreak/>
        <w:drawing>
          <wp:anchor distT="0" distB="0" distL="114300" distR="114300" simplePos="0" relativeHeight="251685888" behindDoc="0" locked="0" layoutInCell="1" allowOverlap="1" wp14:anchorId="0CD36974" wp14:editId="258143E9">
            <wp:simplePos x="0" y="0"/>
            <wp:positionH relativeFrom="column">
              <wp:align>left</wp:align>
            </wp:positionH>
            <wp:positionV relativeFrom="paragraph">
              <wp:align>top</wp:align>
            </wp:positionV>
            <wp:extent cx="3841750" cy="1593850"/>
            <wp:effectExtent l="0" t="0" r="25400" b="0"/>
            <wp:wrapSquare wrapText="bothSides"/>
            <wp:docPr id="60" name="Diagram 6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anchor>
        </w:drawing>
      </w:r>
      <w:r>
        <w:br w:type="textWrapping" w:clear="all"/>
      </w:r>
    </w:p>
    <w:p w14:paraId="111A32FB" w14:textId="683CAB4C" w:rsidR="007E1A2D" w:rsidRPr="007E1A2D" w:rsidRDefault="007E1A2D" w:rsidP="00955200">
      <w:pPr>
        <w:pStyle w:val="Subtitle"/>
      </w:pPr>
      <w:r>
        <w:t xml:space="preserve">Identifying Collective CPD </w:t>
      </w:r>
      <w:r w:rsidRPr="00324AEA">
        <w:t>Need</w:t>
      </w:r>
      <w:r>
        <w:t>s</w:t>
      </w:r>
      <w:r w:rsidRPr="00324AEA">
        <w:t xml:space="preserve"> </w:t>
      </w:r>
    </w:p>
    <w:p w14:paraId="35228287" w14:textId="5A6E25FB" w:rsidR="007E1A2D" w:rsidRPr="00B603DE" w:rsidRDefault="007E1A2D" w:rsidP="007E1A2D">
      <w:r w:rsidRPr="00DE37C5">
        <w:t>Within</w:t>
      </w:r>
      <w:r w:rsidR="007C261B">
        <w:t xml:space="preserve"> </w:t>
      </w:r>
      <w:r w:rsidR="007C261B" w:rsidRPr="007C261B">
        <w:t>Huntingdon</w:t>
      </w:r>
      <w:r w:rsidRPr="007C261B">
        <w:t xml:space="preserve"> Academy,</w:t>
      </w:r>
      <w:r w:rsidRPr="00DE37C5">
        <w:t xml:space="preserve"> we believe that it is important to identify the CPD needs of all staff at all levels</w:t>
      </w:r>
      <w:r>
        <w:t xml:space="preserve">. To understand this further, a ladder of staff progression can been viewed in </w:t>
      </w:r>
      <w:r w:rsidRPr="000E4F93">
        <w:rPr>
          <w:highlight w:val="green"/>
        </w:rPr>
        <w:t>Appendix 1.</w:t>
      </w:r>
      <w:r>
        <w:t xml:space="preserve"> </w:t>
      </w:r>
      <w:r w:rsidRPr="00DE37C5">
        <w:t xml:space="preserve">Using the </w:t>
      </w:r>
      <w:r>
        <w:t xml:space="preserve">previously listed methods to audit needs, the tools </w:t>
      </w:r>
      <w:r w:rsidRPr="00B603DE">
        <w:t>can be used to identify collective needs within the Academy as well as the CPD needs of individuals. These groups are exemplified in the grid below:</w:t>
      </w:r>
    </w:p>
    <w:p w14:paraId="07F6497E" w14:textId="77777777" w:rsidR="007E1A2D" w:rsidRPr="00324AEA" w:rsidRDefault="007E1A2D" w:rsidP="007E1A2D">
      <w:pPr>
        <w:tabs>
          <w:tab w:val="left" w:pos="9638"/>
        </w:tabs>
        <w:autoSpaceDE w:val="0"/>
        <w:autoSpaceDN w:val="0"/>
        <w:adjustRightInd w:val="0"/>
        <w:rPr>
          <w:rFonts w:cs="CenturyGothic"/>
        </w:rPr>
      </w:pPr>
      <w:r w:rsidRPr="00324AEA">
        <w:rPr>
          <w:rFonts w:cs="CenturyGothic"/>
          <w:noProof/>
          <w:lang w:eastAsia="en-GB"/>
        </w:rPr>
        <w:drawing>
          <wp:inline distT="0" distB="0" distL="0" distR="0" wp14:anchorId="6B170108" wp14:editId="6C8F835E">
            <wp:extent cx="3841750" cy="1593850"/>
            <wp:effectExtent l="0" t="0" r="25400" b="0"/>
            <wp:docPr id="61" name="Diagram 6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14:paraId="1A6CC76B" w14:textId="77777777" w:rsidR="007E1A2D" w:rsidRPr="00226B0B" w:rsidRDefault="007E1A2D" w:rsidP="007E1A2D">
      <w:pPr>
        <w:tabs>
          <w:tab w:val="left" w:pos="9638"/>
        </w:tabs>
        <w:autoSpaceDE w:val="0"/>
        <w:autoSpaceDN w:val="0"/>
        <w:adjustRightInd w:val="0"/>
        <w:rPr>
          <w:rFonts w:cs="CenturyGothic"/>
        </w:rPr>
      </w:pPr>
      <w:r w:rsidRPr="00226B0B">
        <w:rPr>
          <w:rFonts w:cs="CenturyGothic"/>
        </w:rPr>
        <w:t>In order to create an overview of the needs at each level, a s</w:t>
      </w:r>
      <w:r>
        <w:rPr>
          <w:rFonts w:cs="CenturyGothic"/>
        </w:rPr>
        <w:t xml:space="preserve">trategic ‘Audit of Needs Planning Tool’ </w:t>
      </w:r>
      <w:r w:rsidRPr="00226B0B">
        <w:rPr>
          <w:rFonts w:cs="CenturyGothic"/>
        </w:rPr>
        <w:t xml:space="preserve">can be </w:t>
      </w:r>
      <w:r>
        <w:rPr>
          <w:rFonts w:cs="CenturyGothic"/>
        </w:rPr>
        <w:t xml:space="preserve">found </w:t>
      </w:r>
      <w:r w:rsidRPr="00226B0B">
        <w:rPr>
          <w:rFonts w:cs="CenturyGothic"/>
        </w:rPr>
        <w:t xml:space="preserve">in </w:t>
      </w:r>
      <w:r w:rsidRPr="00226B0B">
        <w:rPr>
          <w:rFonts w:cs="CenturyGothic"/>
          <w:b/>
          <w:highlight w:val="green"/>
        </w:rPr>
        <w:t>Appendix 2</w:t>
      </w:r>
      <w:r w:rsidRPr="00226B0B">
        <w:rPr>
          <w:rFonts w:cs="CenturyGothic"/>
          <w:b/>
        </w:rPr>
        <w:t xml:space="preserve"> </w:t>
      </w:r>
      <w:r w:rsidRPr="00226B0B">
        <w:rPr>
          <w:rFonts w:cs="CenturyGothic"/>
        </w:rPr>
        <w:t xml:space="preserve">of this handbook.  </w:t>
      </w:r>
    </w:p>
    <w:p w14:paraId="5A2B10A3" w14:textId="77777777" w:rsidR="007E1A2D" w:rsidRDefault="007E1A2D" w:rsidP="007E1A2D"/>
    <w:p w14:paraId="412A22F8" w14:textId="77777777" w:rsidR="007E1A2D" w:rsidRPr="00125E33" w:rsidRDefault="007E1A2D" w:rsidP="00955200">
      <w:pPr>
        <w:pStyle w:val="Subtitle"/>
      </w:pPr>
      <w:r w:rsidRPr="00125E33">
        <w:t>The Appraisal Process and Auditing Individual and Collective Needs – ‘The Every Teacher is a Lea</w:t>
      </w:r>
      <w:r>
        <w:t>r</w:t>
      </w:r>
      <w:r w:rsidRPr="00125E33">
        <w:t>ner approach’</w:t>
      </w:r>
    </w:p>
    <w:p w14:paraId="088C5133" w14:textId="77777777" w:rsidR="007E1A2D" w:rsidRDefault="007E1A2D" w:rsidP="007E1A2D">
      <w:pPr>
        <w:rPr>
          <w:b/>
          <w:color w:val="000000" w:themeColor="text1"/>
        </w:rPr>
      </w:pPr>
      <w:r w:rsidRPr="00125E33">
        <w:t xml:space="preserve">In relation to the appraisal </w:t>
      </w:r>
      <w:r w:rsidRPr="00970801">
        <w:rPr>
          <w:color w:val="000000" w:themeColor="text1"/>
        </w:rPr>
        <w:t xml:space="preserve">process, it is important that the staff member takes ownership of their own development and next steps professionally. In supporting this, a recommended matrix has been devised and is attached in </w:t>
      </w:r>
      <w:r w:rsidRPr="00970801">
        <w:rPr>
          <w:b/>
          <w:color w:val="000000" w:themeColor="text1"/>
          <w:highlight w:val="green"/>
        </w:rPr>
        <w:t>Appendix 3</w:t>
      </w:r>
    </w:p>
    <w:p w14:paraId="3FE9B3F5" w14:textId="073FFE98" w:rsidR="007E1A2D" w:rsidRPr="00324AEA" w:rsidRDefault="00C56DBB" w:rsidP="007E1A2D">
      <w:pPr>
        <w:rPr>
          <w:highlight w:val="yellow"/>
        </w:rPr>
      </w:pPr>
      <w:r w:rsidRPr="00DE37C5">
        <w:rPr>
          <w:noProof/>
          <w:lang w:eastAsia="en-GB"/>
        </w:rPr>
        <w:drawing>
          <wp:anchor distT="0" distB="0" distL="114300" distR="114300" simplePos="0" relativeHeight="251680768" behindDoc="1" locked="0" layoutInCell="1" allowOverlap="1" wp14:anchorId="58AFA9E7" wp14:editId="532497DC">
            <wp:simplePos x="0" y="0"/>
            <wp:positionH relativeFrom="column">
              <wp:posOffset>5340766</wp:posOffset>
            </wp:positionH>
            <wp:positionV relativeFrom="paragraph">
              <wp:posOffset>215265</wp:posOffset>
            </wp:positionV>
            <wp:extent cx="971550" cy="662305"/>
            <wp:effectExtent l="0" t="0" r="0" b="4445"/>
            <wp:wrapTight wrapText="bothSides">
              <wp:wrapPolygon edited="0">
                <wp:start x="0" y="0"/>
                <wp:lineTo x="0" y="21124"/>
                <wp:lineTo x="21176" y="21124"/>
                <wp:lineTo x="21176" y="0"/>
                <wp:lineTo x="0"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cstate="print">
                      <a:extLst>
                        <a:ext uri="{28A0092B-C50C-407E-A947-70E740481C1C}">
                          <a14:useLocalDpi xmlns:a14="http://schemas.microsoft.com/office/drawing/2010/main" val="0"/>
                        </a:ext>
                      </a:extLst>
                    </a:blip>
                    <a:srcRect l="63308" t="24525" r="25246" b="61592"/>
                    <a:stretch/>
                  </pic:blipFill>
                  <pic:spPr bwMode="auto">
                    <a:xfrm>
                      <a:off x="0" y="0"/>
                      <a:ext cx="971550" cy="6623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3A9A196" w14:textId="77777777" w:rsidR="007E1A2D" w:rsidRPr="00324AEA" w:rsidRDefault="007E1A2D" w:rsidP="007E1A2D">
      <w:pPr>
        <w:rPr>
          <w:highlight w:val="yellow"/>
        </w:rPr>
      </w:pPr>
    </w:p>
    <w:p w14:paraId="1DA8BA55" w14:textId="53F20894" w:rsidR="007E1A2D" w:rsidRPr="00DE37C5" w:rsidRDefault="00C56DBB" w:rsidP="000952CD">
      <w:pPr>
        <w:pStyle w:val="Heading4"/>
        <w:numPr>
          <w:ilvl w:val="0"/>
          <w:numId w:val="12"/>
        </w:numPr>
      </w:pPr>
      <w:r w:rsidRPr="00DE37C5">
        <w:rPr>
          <w:noProof/>
          <w:lang w:eastAsia="en-GB"/>
        </w:rPr>
        <mc:AlternateContent>
          <mc:Choice Requires="wps">
            <w:drawing>
              <wp:anchor distT="0" distB="0" distL="114300" distR="114300" simplePos="0" relativeHeight="251677696" behindDoc="1" locked="0" layoutInCell="1" allowOverlap="1" wp14:anchorId="7240F36F" wp14:editId="0D6CA5CA">
                <wp:simplePos x="0" y="0"/>
                <wp:positionH relativeFrom="column">
                  <wp:posOffset>4626397</wp:posOffset>
                </wp:positionH>
                <wp:positionV relativeFrom="paragraph">
                  <wp:posOffset>21590</wp:posOffset>
                </wp:positionV>
                <wp:extent cx="552450" cy="171450"/>
                <wp:effectExtent l="25400" t="38100" r="31750" b="44450"/>
                <wp:wrapNone/>
                <wp:docPr id="58" name="Notched Right Arrow 58"/>
                <wp:cNvGraphicFramePr/>
                <a:graphic xmlns:a="http://schemas.openxmlformats.org/drawingml/2006/main">
                  <a:graphicData uri="http://schemas.microsoft.com/office/word/2010/wordprocessingShape">
                    <wps:wsp>
                      <wps:cNvSpPr/>
                      <wps:spPr>
                        <a:xfrm rot="10800000">
                          <a:off x="0" y="0"/>
                          <a:ext cx="552450" cy="171450"/>
                        </a:xfrm>
                        <a:prstGeom prst="notchedRightArrow">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A31D295" id="Notched Right Arrow 58" o:spid="_x0000_s1026" type="#_x0000_t94" style="position:absolute;margin-left:364.3pt;margin-top:1.7pt;width:43.5pt;height:13.5pt;rotation:180;z-index:-251638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" adj="18248" fillcolor="#eeece1 [3214]" strokecolor="#243f60 [1604]" strokeweight="2pt"/>
            </w:pict>
          </mc:Fallback>
        </mc:AlternateContent>
      </w:r>
      <w:r w:rsidR="007E1A2D" w:rsidRPr="00DE37C5">
        <w:t>Strategic Planning</w:t>
      </w:r>
    </w:p>
    <w:p w14:paraId="5AE6AD2D" w14:textId="77777777" w:rsidR="007E1A2D" w:rsidRPr="00324AEA" w:rsidRDefault="007E1A2D" w:rsidP="007E1A2D">
      <w:pPr>
        <w:tabs>
          <w:tab w:val="left" w:pos="9638"/>
        </w:tabs>
        <w:autoSpaceDE w:val="0"/>
        <w:autoSpaceDN w:val="0"/>
        <w:adjustRightInd w:val="0"/>
        <w:rPr>
          <w:rFonts w:cs="CenturyGothic"/>
        </w:rPr>
      </w:pPr>
    </w:p>
    <w:p w14:paraId="5E8E8C29" w14:textId="77777777" w:rsidR="007E1A2D" w:rsidRPr="00DE37C5" w:rsidRDefault="007E1A2D" w:rsidP="007E1A2D">
      <w:pPr>
        <w:tabs>
          <w:tab w:val="left" w:pos="9638"/>
        </w:tabs>
        <w:autoSpaceDE w:val="0"/>
        <w:autoSpaceDN w:val="0"/>
        <w:adjustRightInd w:val="0"/>
      </w:pPr>
      <w:r w:rsidRPr="00DE37C5">
        <w:rPr>
          <w:rFonts w:cs="CenturyGothic"/>
        </w:rPr>
        <w:t xml:space="preserve">In order to demonstrate the impact of CPD on pupil outcomes, achieving school priorities and value for money, the action plan should be evaluated and reviewed prior to the beginning of the new CPD action planning cycle. </w:t>
      </w:r>
      <w:r w:rsidRPr="00DE37C5">
        <w:rPr>
          <w:rFonts w:cs="Helvetica"/>
        </w:rPr>
        <w:t>CPD planning will be integrated with the Performance Review Process, Academy, Trust and Middle Leadership</w:t>
      </w:r>
      <w:r w:rsidRPr="00DE37C5">
        <w:rPr>
          <w:rFonts w:cs="CenturyGothic"/>
        </w:rPr>
        <w:t xml:space="preserve"> </w:t>
      </w:r>
      <w:r w:rsidRPr="00DE37C5">
        <w:rPr>
          <w:rFonts w:cs="Helvetica"/>
        </w:rPr>
        <w:t>Development Plans</w:t>
      </w:r>
      <w:r>
        <w:rPr>
          <w:rFonts w:cs="Helvetica"/>
        </w:rPr>
        <w:t>.</w:t>
      </w:r>
      <w:r w:rsidRPr="00DE37C5">
        <w:rPr>
          <w:rFonts w:cs="Helvetica"/>
        </w:rPr>
        <w:t xml:space="preserve"> All aspects of the plan will</w:t>
      </w:r>
      <w:r w:rsidRPr="00DE37C5">
        <w:t xml:space="preserve"> continually focus upon and question how to develop people, skills, knowledge and expertise to meet goals rather than </w:t>
      </w:r>
      <w:r>
        <w:t>focu</w:t>
      </w:r>
      <w:r w:rsidRPr="00DE37C5">
        <w:t>sing upon singular activities or events.</w:t>
      </w:r>
    </w:p>
    <w:p w14:paraId="3310C434" w14:textId="77777777" w:rsidR="007E1A2D" w:rsidRPr="00DE37C5" w:rsidRDefault="007E1A2D" w:rsidP="007E1A2D">
      <w:pPr>
        <w:tabs>
          <w:tab w:val="left" w:pos="9638"/>
        </w:tabs>
        <w:autoSpaceDE w:val="0"/>
        <w:autoSpaceDN w:val="0"/>
        <w:adjustRightInd w:val="0"/>
      </w:pPr>
      <w:r w:rsidRPr="00DE37C5">
        <w:t xml:space="preserve"> </w:t>
      </w:r>
    </w:p>
    <w:p w14:paraId="2543BA89" w14:textId="1C20FAF2" w:rsidR="007E1A2D" w:rsidRDefault="007E1A2D" w:rsidP="007E1A2D">
      <w:r w:rsidRPr="00DE37C5">
        <w:lastRenderedPageBreak/>
        <w:t xml:space="preserve">Effective CPD plans cover all levels of staff: teachers, middle </w:t>
      </w:r>
      <w:r>
        <w:t xml:space="preserve">leaders, </w:t>
      </w:r>
      <w:r w:rsidRPr="00DE37C5">
        <w:t>senior</w:t>
      </w:r>
      <w:r>
        <w:t xml:space="preserve"> leaders</w:t>
      </w:r>
      <w:r w:rsidRPr="00DE37C5">
        <w:t xml:space="preserve"> and support staff. The strategic CPD Academy Improvement planning should: </w:t>
      </w:r>
    </w:p>
    <w:p w14:paraId="3847D11C" w14:textId="77777777" w:rsidR="00C56DBB" w:rsidRPr="00DE37C5" w:rsidRDefault="00C56DBB" w:rsidP="007E1A2D"/>
    <w:p w14:paraId="3257E3BA" w14:textId="77777777" w:rsidR="007E1A2D" w:rsidRPr="00C56DBB" w:rsidRDefault="007E1A2D" w:rsidP="00C56DBB">
      <w:pPr>
        <w:pStyle w:val="ListParagraph"/>
      </w:pPr>
      <w:r w:rsidRPr="00C56DBB">
        <w:t>identify clear actions and the people responsible. These should meet identified individual, phase, department or team, whole academy and national development priorities</w:t>
      </w:r>
    </w:p>
    <w:p w14:paraId="70C814C2" w14:textId="77777777" w:rsidR="007E1A2D" w:rsidRPr="00C56DBB" w:rsidRDefault="007E1A2D" w:rsidP="00C56DBB">
      <w:pPr>
        <w:pStyle w:val="ListParagraph"/>
      </w:pPr>
      <w:r w:rsidRPr="00C56DBB">
        <w:t xml:space="preserve">specify how the objectives would be achieved through the most suitable type of CPD. As identified in the following section, this should follow a programme as opposed to a one off approach </w:t>
      </w:r>
    </w:p>
    <w:p w14:paraId="46D14D8A" w14:textId="77777777" w:rsidR="007E1A2D" w:rsidRPr="00C56DBB" w:rsidRDefault="007E1A2D" w:rsidP="00C56DBB">
      <w:pPr>
        <w:pStyle w:val="ListParagraph"/>
      </w:pPr>
      <w:r w:rsidRPr="00C56DBB">
        <w:t>include financial and other resources to ensure a value for money</w:t>
      </w:r>
    </w:p>
    <w:p w14:paraId="669872BC" w14:textId="77777777" w:rsidR="007E1A2D" w:rsidRPr="00C56DBB" w:rsidRDefault="007E1A2D" w:rsidP="00C56DBB">
      <w:pPr>
        <w:pStyle w:val="ListParagraph"/>
      </w:pPr>
      <w:r w:rsidRPr="00C56DBB">
        <w:t xml:space="preserve">have clear outcomes for the programmes, time for reflection, </w:t>
      </w:r>
      <w:proofErr w:type="gramStart"/>
      <w:r w:rsidRPr="00C56DBB">
        <w:t>discussion</w:t>
      </w:r>
      <w:proofErr w:type="gramEnd"/>
      <w:r w:rsidRPr="00C56DBB">
        <w:t xml:space="preserve"> and evaluation.</w:t>
      </w:r>
    </w:p>
    <w:p w14:paraId="01767AB4" w14:textId="77777777" w:rsidR="007E1A2D" w:rsidRPr="00C56DBB" w:rsidRDefault="007E1A2D" w:rsidP="00C56DBB">
      <w:pPr>
        <w:pStyle w:val="ListParagraph"/>
      </w:pPr>
      <w:r w:rsidRPr="00C56DBB">
        <w:t>be framed around a career-stage development model with clear routes to improve</w:t>
      </w:r>
    </w:p>
    <w:p w14:paraId="394E0E27" w14:textId="77777777" w:rsidR="007E1A2D" w:rsidRPr="00C56DBB" w:rsidRDefault="007E1A2D" w:rsidP="00C56DBB">
      <w:pPr>
        <w:pStyle w:val="ListParagraph"/>
      </w:pPr>
      <w:r w:rsidRPr="00C56DBB">
        <w:t>be based upon evidence led, good practice</w:t>
      </w:r>
    </w:p>
    <w:p w14:paraId="0281C1F1" w14:textId="77777777" w:rsidR="007E1A2D" w:rsidRPr="00C56DBB" w:rsidRDefault="007E1A2D" w:rsidP="00C56DBB">
      <w:pPr>
        <w:pStyle w:val="ListParagraph"/>
      </w:pPr>
      <w:r w:rsidRPr="00C56DBB">
        <w:t>allow for staff to engage in networking with colleagues within and external to the Trust.</w:t>
      </w:r>
    </w:p>
    <w:p w14:paraId="46F9FC56" w14:textId="77777777" w:rsidR="007E1A2D" w:rsidRPr="00C56DBB" w:rsidRDefault="007E1A2D" w:rsidP="00C56DBB">
      <w:pPr>
        <w:pStyle w:val="ListParagraph"/>
      </w:pPr>
      <w:r w:rsidRPr="00C56DBB">
        <w:t>help raise standards of pupils’ achievements</w:t>
      </w:r>
    </w:p>
    <w:p w14:paraId="7F525B83" w14:textId="77777777" w:rsidR="007E1A2D" w:rsidRPr="00C56DBB" w:rsidRDefault="007E1A2D" w:rsidP="00C56DBB">
      <w:pPr>
        <w:pStyle w:val="ListParagraph"/>
      </w:pPr>
      <w:r w:rsidRPr="00C56DBB">
        <w:t>respect cultural diversity</w:t>
      </w:r>
    </w:p>
    <w:p w14:paraId="158DB37E" w14:textId="77777777" w:rsidR="007E1A2D" w:rsidRPr="00C56DBB" w:rsidRDefault="007E1A2D" w:rsidP="00C56DBB">
      <w:pPr>
        <w:pStyle w:val="ListParagraph"/>
      </w:pPr>
      <w:r w:rsidRPr="00C56DBB">
        <w:t>be provided by those with the necessary experience, expertise and skills</w:t>
      </w:r>
    </w:p>
    <w:p w14:paraId="782BA8D6" w14:textId="77777777" w:rsidR="007E1A2D" w:rsidRPr="00C56DBB" w:rsidRDefault="007E1A2D" w:rsidP="00C56DBB">
      <w:pPr>
        <w:pStyle w:val="ListParagraph"/>
      </w:pPr>
      <w:r w:rsidRPr="00C56DBB">
        <w:t>be planned systematically and follow the agreed programme except when dealing with emerging issues</w:t>
      </w:r>
    </w:p>
    <w:p w14:paraId="3DF8FF32" w14:textId="77777777" w:rsidR="007E1A2D" w:rsidRPr="00C56DBB" w:rsidRDefault="007E1A2D" w:rsidP="00C56DBB">
      <w:pPr>
        <w:pStyle w:val="ListParagraph"/>
      </w:pPr>
      <w:r w:rsidRPr="00C56DBB">
        <w:t>have effective monitoring and evaluation systems which seek out and act upon user feedback to inform the quality of provision.</w:t>
      </w:r>
    </w:p>
    <w:p w14:paraId="135AF0E3" w14:textId="77777777" w:rsidR="00E50A9F" w:rsidRDefault="00E50A9F" w:rsidP="00E50A9F">
      <w:pPr>
        <w:pStyle w:val="Subtitle"/>
        <w:rPr>
          <w:lang w:eastAsia="en-GB"/>
        </w:rPr>
      </w:pPr>
    </w:p>
    <w:p w14:paraId="1462F8E8" w14:textId="37F6D520" w:rsidR="007E1A2D" w:rsidRPr="00DE37C5" w:rsidRDefault="007E1A2D" w:rsidP="00E50A9F">
      <w:pPr>
        <w:pStyle w:val="Subtitle"/>
        <w:rPr>
          <w:lang w:eastAsia="en-GB"/>
        </w:rPr>
      </w:pPr>
      <w:r w:rsidRPr="00DE37C5">
        <w:rPr>
          <w:lang w:eastAsia="en-GB"/>
        </w:rPr>
        <w:t>Planning a Sustained Programme as Opposed to ‘Stand Alone’ CPD</w:t>
      </w:r>
    </w:p>
    <w:p w14:paraId="33F3AAA8" w14:textId="44008937" w:rsidR="007E1A2D" w:rsidRPr="00DE37C5" w:rsidRDefault="007E1A2D" w:rsidP="007E1A2D">
      <w:pPr>
        <w:shd w:val="clear" w:color="auto" w:fill="FFFFFF"/>
        <w:rPr>
          <w:color w:val="000000"/>
        </w:rPr>
      </w:pPr>
      <w:r w:rsidRPr="00DE37C5">
        <w:rPr>
          <w:color w:val="000000"/>
        </w:rPr>
        <w:t>Evidence suggests that a one-day course as a stand-alone activity without a specific focus is unlikely to have a lasting impact on practice, outcomes or outputs. However, the same course could be used to much greater effect as part of a sustained, coherent programme which includes structured, collaborative activities aimed at equipping participants with knowledge and skills needed in order to refine ideas and embed new or refined approaches. A professional development programme is likely to involve many activities designed to sustain and embed practice</w:t>
      </w:r>
      <w:r>
        <w:rPr>
          <w:color w:val="000000"/>
        </w:rPr>
        <w:t>, including, but not limited to</w:t>
      </w:r>
      <w:r w:rsidRPr="00DE37C5">
        <w:rPr>
          <w:color w:val="000000"/>
        </w:rPr>
        <w:t xml:space="preserve"> individual and collaborative activity; wel</w:t>
      </w:r>
      <w:r>
        <w:rPr>
          <w:color w:val="000000"/>
        </w:rPr>
        <w:t>l-designed formative assessment;</w:t>
      </w:r>
      <w:r w:rsidRPr="00DE37C5">
        <w:rPr>
          <w:color w:val="000000"/>
        </w:rPr>
        <w:t xml:space="preserve"> reflection and evaluation</w:t>
      </w:r>
      <w:r>
        <w:rPr>
          <w:color w:val="000000"/>
        </w:rPr>
        <w:t>; and</w:t>
      </w:r>
      <w:r w:rsidRPr="00DE37C5">
        <w:rPr>
          <w:color w:val="000000"/>
        </w:rPr>
        <w:t xml:space="preserve"> opportunities for participants to explore and apply learning within their day to day context</w:t>
      </w:r>
      <w:r w:rsidRPr="007C261B">
        <w:rPr>
          <w:color w:val="000000"/>
        </w:rPr>
        <w:t xml:space="preserve">. At </w:t>
      </w:r>
      <w:r w:rsidR="007C261B" w:rsidRPr="007C261B">
        <w:rPr>
          <w:color w:val="000000"/>
        </w:rPr>
        <w:t>Huntingdon</w:t>
      </w:r>
      <w:r w:rsidRPr="007C261B">
        <w:rPr>
          <w:color w:val="000000"/>
        </w:rPr>
        <w:t xml:space="preserve"> Academy,</w:t>
      </w:r>
      <w:r w:rsidRPr="00DE37C5">
        <w:rPr>
          <w:color w:val="000000"/>
        </w:rPr>
        <w:t xml:space="preserve"> we therefore plan with a blended CPD approach to maximise the impact upon sustainability. </w:t>
      </w:r>
      <w:r>
        <w:rPr>
          <w:color w:val="000000"/>
        </w:rPr>
        <w:t xml:space="preserve">Suggestions for this can be found on the following page. </w:t>
      </w:r>
    </w:p>
    <w:p w14:paraId="25E6C8B9" w14:textId="77777777" w:rsidR="007E1A2D" w:rsidRDefault="007E1A2D" w:rsidP="007E1A2D">
      <w:pPr>
        <w:rPr>
          <w:rFonts w:cs="Helvetica"/>
        </w:rPr>
      </w:pPr>
    </w:p>
    <w:p w14:paraId="3E3C1EDA" w14:textId="4AA3A4D2" w:rsidR="00C56DBB" w:rsidRDefault="007E1A2D" w:rsidP="00C56DBB">
      <w:pPr>
        <w:rPr>
          <w:rFonts w:cs="Helvetica"/>
          <w:b/>
          <w:highlight w:val="green"/>
        </w:rPr>
      </w:pPr>
      <w:r w:rsidRPr="00EF0690">
        <w:rPr>
          <w:rFonts w:cs="Helvetica"/>
        </w:rPr>
        <w:t xml:space="preserve">A suggested format for this is located in </w:t>
      </w:r>
      <w:r>
        <w:rPr>
          <w:rFonts w:cs="Helvetica"/>
          <w:b/>
          <w:highlight w:val="green"/>
        </w:rPr>
        <w:t>Appendix</w:t>
      </w:r>
      <w:r w:rsidRPr="00125E33">
        <w:rPr>
          <w:rFonts w:cs="Helvetica"/>
          <w:b/>
          <w:highlight w:val="green"/>
        </w:rPr>
        <w:t xml:space="preserve"> 4</w:t>
      </w:r>
      <w:r w:rsidR="003B6583">
        <w:rPr>
          <w:rFonts w:cs="Helvetica"/>
          <w:b/>
          <w:highlight w:val="green"/>
        </w:rPr>
        <w:t xml:space="preserve"> and </w:t>
      </w:r>
      <w:proofErr w:type="gramStart"/>
      <w:r w:rsidR="003B6583">
        <w:rPr>
          <w:rFonts w:cs="Helvetica"/>
          <w:b/>
          <w:highlight w:val="green"/>
        </w:rPr>
        <w:t>Appendix  6</w:t>
      </w:r>
      <w:proofErr w:type="gramEnd"/>
    </w:p>
    <w:p w14:paraId="42FAFF1D" w14:textId="24CAEDA9" w:rsidR="0089667B" w:rsidRDefault="0089667B" w:rsidP="00C56DBB">
      <w:pPr>
        <w:spacing w:after="200" w:line="276" w:lineRule="auto"/>
        <w:rPr>
          <w:rFonts w:cs="Helvetica"/>
          <w:b/>
          <w:highlight w:val="green"/>
        </w:rPr>
      </w:pPr>
    </w:p>
    <w:p w14:paraId="180C3095" w14:textId="77777777" w:rsidR="0089667B" w:rsidRDefault="0089667B" w:rsidP="00C56DBB">
      <w:pPr>
        <w:spacing w:after="200" w:line="276" w:lineRule="auto"/>
        <w:rPr>
          <w:rFonts w:cs="Helvetica"/>
          <w:b/>
          <w:highlight w:val="green"/>
        </w:rPr>
      </w:pPr>
    </w:p>
    <w:p w14:paraId="26B082D9" w14:textId="77777777" w:rsidR="0089667B" w:rsidRDefault="0089667B" w:rsidP="00C56DBB">
      <w:pPr>
        <w:spacing w:after="200" w:line="276" w:lineRule="auto"/>
        <w:rPr>
          <w:rFonts w:cs="Helvetica"/>
          <w:b/>
          <w:highlight w:val="green"/>
        </w:rPr>
      </w:pPr>
    </w:p>
    <w:p w14:paraId="5C987395" w14:textId="77777777" w:rsidR="0089667B" w:rsidRDefault="0089667B" w:rsidP="00C56DBB">
      <w:pPr>
        <w:spacing w:after="200" w:line="276" w:lineRule="auto"/>
        <w:rPr>
          <w:rFonts w:cs="Helvetica"/>
          <w:b/>
          <w:highlight w:val="green"/>
        </w:rPr>
      </w:pPr>
    </w:p>
    <w:p w14:paraId="5F96F02C" w14:textId="77777777" w:rsidR="0089667B" w:rsidRDefault="0089667B" w:rsidP="00C56DBB">
      <w:pPr>
        <w:spacing w:after="200" w:line="276" w:lineRule="auto"/>
        <w:rPr>
          <w:rFonts w:cs="Helvetica"/>
          <w:b/>
          <w:highlight w:val="green"/>
        </w:rPr>
      </w:pPr>
    </w:p>
    <w:p w14:paraId="3C88A80B" w14:textId="77777777" w:rsidR="0089667B" w:rsidRDefault="0089667B" w:rsidP="00C56DBB">
      <w:pPr>
        <w:spacing w:after="200" w:line="276" w:lineRule="auto"/>
        <w:rPr>
          <w:rFonts w:cs="Helvetica"/>
          <w:b/>
          <w:highlight w:val="green"/>
        </w:rPr>
      </w:pPr>
    </w:p>
    <w:p w14:paraId="61A38297" w14:textId="77777777" w:rsidR="0089667B" w:rsidRDefault="0089667B" w:rsidP="00C56DBB">
      <w:pPr>
        <w:spacing w:after="200" w:line="276" w:lineRule="auto"/>
        <w:rPr>
          <w:rFonts w:cs="Helvetica"/>
          <w:b/>
          <w:highlight w:val="green"/>
        </w:rPr>
      </w:pPr>
    </w:p>
    <w:p w14:paraId="58D5B777" w14:textId="77777777" w:rsidR="0089667B" w:rsidRDefault="0089667B" w:rsidP="00C56DBB">
      <w:pPr>
        <w:spacing w:after="200" w:line="276" w:lineRule="auto"/>
        <w:rPr>
          <w:rFonts w:cs="Helvetica"/>
          <w:b/>
          <w:highlight w:val="green"/>
        </w:rPr>
      </w:pPr>
    </w:p>
    <w:p w14:paraId="19EC3D8E" w14:textId="77777777" w:rsidR="0089667B" w:rsidRDefault="0089667B" w:rsidP="00C56DBB">
      <w:pPr>
        <w:spacing w:after="200" w:line="276" w:lineRule="auto"/>
        <w:rPr>
          <w:rFonts w:cs="Helvetica"/>
          <w:b/>
          <w:highlight w:val="green"/>
        </w:rPr>
      </w:pPr>
    </w:p>
    <w:p w14:paraId="17022497" w14:textId="77777777" w:rsidR="0089667B" w:rsidRDefault="0089667B" w:rsidP="00C56DBB">
      <w:pPr>
        <w:spacing w:after="200" w:line="276" w:lineRule="auto"/>
        <w:rPr>
          <w:rFonts w:cs="Helvetica"/>
          <w:b/>
          <w:highlight w:val="green"/>
        </w:rPr>
      </w:pPr>
    </w:p>
    <w:p w14:paraId="48426A94" w14:textId="77777777" w:rsidR="0089667B" w:rsidRDefault="0089667B" w:rsidP="00C56DBB">
      <w:pPr>
        <w:spacing w:after="200" w:line="276" w:lineRule="auto"/>
        <w:rPr>
          <w:rFonts w:cs="Helvetica"/>
          <w:b/>
          <w:highlight w:val="green"/>
        </w:rPr>
      </w:pPr>
    </w:p>
    <w:p w14:paraId="36FF92AC" w14:textId="77777777" w:rsidR="0089667B" w:rsidRPr="00C56DBB" w:rsidRDefault="0089667B" w:rsidP="00C56DBB">
      <w:pPr>
        <w:spacing w:after="200" w:line="276" w:lineRule="auto"/>
        <w:rPr>
          <w:rFonts w:cs="Helvetica"/>
          <w:b/>
          <w:highlight w:val="green"/>
        </w:rPr>
      </w:pPr>
    </w:p>
    <w:p w14:paraId="05AAA156" w14:textId="77777777" w:rsidR="0089667B" w:rsidRDefault="0089667B" w:rsidP="007E1A2D">
      <w:pPr>
        <w:shd w:val="clear" w:color="auto" w:fill="FFFFFF"/>
        <w:spacing w:before="100" w:beforeAutospacing="1" w:after="100" w:afterAutospacing="1" w:line="390" w:lineRule="atLeast"/>
        <w:rPr>
          <w:b/>
          <w:i/>
          <w:u w:val="single"/>
          <w:lang w:eastAsia="en-GB"/>
        </w:rPr>
      </w:pPr>
    </w:p>
    <w:p w14:paraId="72E2A571" w14:textId="77777777" w:rsidR="00373413" w:rsidRDefault="00373413" w:rsidP="007E1A2D">
      <w:pPr>
        <w:shd w:val="clear" w:color="auto" w:fill="FFFFFF"/>
        <w:spacing w:before="100" w:beforeAutospacing="1" w:after="100" w:afterAutospacing="1" w:line="390" w:lineRule="atLeast"/>
        <w:rPr>
          <w:b/>
          <w:i/>
          <w:u w:val="single"/>
          <w:lang w:eastAsia="en-GB"/>
        </w:rPr>
      </w:pPr>
    </w:p>
    <w:p w14:paraId="4D772B38" w14:textId="77777777" w:rsidR="007E1A2D" w:rsidRPr="00135158" w:rsidRDefault="007E1A2D" w:rsidP="007E1A2D">
      <w:pPr>
        <w:shd w:val="clear" w:color="auto" w:fill="FFFFFF"/>
        <w:spacing w:before="100" w:beforeAutospacing="1" w:after="100" w:afterAutospacing="1" w:line="390" w:lineRule="atLeast"/>
        <w:rPr>
          <w:b/>
          <w:i/>
          <w:u w:val="single"/>
          <w:lang w:eastAsia="en-GB"/>
        </w:rPr>
      </w:pPr>
      <w:r w:rsidRPr="00135158">
        <w:rPr>
          <w:b/>
          <w:i/>
          <w:u w:val="single"/>
          <w:lang w:eastAsia="en-GB"/>
        </w:rPr>
        <w:t xml:space="preserve">A Range of Options Available for CPD (Please note that this is not an exhaustive list) </w:t>
      </w:r>
    </w:p>
    <w:p w14:paraId="76E75586" w14:textId="6DC33670" w:rsidR="00881D2A" w:rsidRDefault="00373413" w:rsidP="00C56DBB">
      <w:r>
        <w:rPr>
          <w:noProof/>
          <w:lang w:eastAsia="en-GB"/>
        </w:rPr>
        <w:lastRenderedPageBreak/>
        <w:drawing>
          <wp:anchor distT="0" distB="0" distL="114300" distR="114300" simplePos="0" relativeHeight="251723776" behindDoc="1" locked="0" layoutInCell="1" allowOverlap="1" wp14:anchorId="5BA1F71F" wp14:editId="4E78DB43">
            <wp:simplePos x="0" y="0"/>
            <wp:positionH relativeFrom="column">
              <wp:posOffset>-23495</wp:posOffset>
            </wp:positionH>
            <wp:positionV relativeFrom="paragraph">
              <wp:posOffset>34290</wp:posOffset>
            </wp:positionV>
            <wp:extent cx="5786120" cy="8267700"/>
            <wp:effectExtent l="0" t="0" r="5080" b="0"/>
            <wp:wrapTight wrapText="bothSides">
              <wp:wrapPolygon edited="0">
                <wp:start x="0" y="0"/>
                <wp:lineTo x="0" y="21550"/>
                <wp:lineTo x="21548" y="21550"/>
                <wp:lineTo x="21548" y="0"/>
                <wp:lineTo x="0" y="0"/>
              </wp:wrapPolygon>
            </wp:wrapTight>
            <wp:docPr id="5" name="Picture 5" descr="C:\Users\stag010.WSTHU\Downloads\grid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ag010.WSTHU\Downloads\grid 5.jpg"/>
                    <pic:cNvPicPr>
                      <a:picLocks noChangeAspect="1" noChangeArrowheads="1"/>
                    </pic:cNvPicPr>
                  </pic:nvPicPr>
                  <pic:blipFill rotWithShape="1">
                    <a:blip r:embed="rId36">
                      <a:extLst>
                        <a:ext uri="{28A0092B-C50C-407E-A947-70E740481C1C}">
                          <a14:useLocalDpi xmlns:a14="http://schemas.microsoft.com/office/drawing/2010/main" val="0"/>
                        </a:ext>
                      </a:extLst>
                    </a:blip>
                    <a:srcRect t="2968" b="5480"/>
                    <a:stretch/>
                  </pic:blipFill>
                  <pic:spPr bwMode="auto">
                    <a:xfrm>
                      <a:off x="0" y="0"/>
                      <a:ext cx="5786120" cy="8267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3C8FC54" w14:textId="0C5681EE" w:rsidR="00881D2A" w:rsidRDefault="00881D2A" w:rsidP="00C56DBB"/>
    <w:p w14:paraId="7084E5B9" w14:textId="528AD7BC" w:rsidR="00881D2A" w:rsidRDefault="00881D2A" w:rsidP="00C56DBB"/>
    <w:p w14:paraId="356DE7CA" w14:textId="77777777" w:rsidR="00881D2A" w:rsidRDefault="00881D2A" w:rsidP="00C56DBB"/>
    <w:p w14:paraId="5461F458" w14:textId="77777777" w:rsidR="00881D2A" w:rsidRDefault="00881D2A" w:rsidP="00C56DBB"/>
    <w:p w14:paraId="4CE7A424" w14:textId="77777777" w:rsidR="00881D2A" w:rsidRDefault="00881D2A" w:rsidP="00C56DBB"/>
    <w:p w14:paraId="6D90E08D" w14:textId="77777777" w:rsidR="00881D2A" w:rsidRDefault="00881D2A" w:rsidP="00C56DBB"/>
    <w:p w14:paraId="6A037B81" w14:textId="77777777" w:rsidR="00881D2A" w:rsidRDefault="00881D2A" w:rsidP="00C56DBB"/>
    <w:p w14:paraId="22A5EE7D" w14:textId="77777777" w:rsidR="00881D2A" w:rsidRDefault="00881D2A" w:rsidP="00C56DBB"/>
    <w:p w14:paraId="52BAF718" w14:textId="77777777" w:rsidR="00881D2A" w:rsidRDefault="00881D2A" w:rsidP="00C56DBB"/>
    <w:p w14:paraId="69A62AB5" w14:textId="77777777" w:rsidR="00881D2A" w:rsidRDefault="00881D2A" w:rsidP="00C56DBB"/>
    <w:p w14:paraId="26C15D8A" w14:textId="77777777" w:rsidR="00881D2A" w:rsidRDefault="00881D2A" w:rsidP="00C56DBB"/>
    <w:p w14:paraId="632E2D4E" w14:textId="77777777" w:rsidR="00881D2A" w:rsidRDefault="00881D2A" w:rsidP="00C56DBB"/>
    <w:p w14:paraId="7D8CEFAF" w14:textId="77777777" w:rsidR="00881D2A" w:rsidRDefault="00881D2A" w:rsidP="00C56DBB"/>
    <w:p w14:paraId="22D4116D" w14:textId="77777777" w:rsidR="00881D2A" w:rsidRDefault="00881D2A" w:rsidP="00C56DBB"/>
    <w:p w14:paraId="3CAD3806" w14:textId="77777777" w:rsidR="00881D2A" w:rsidRDefault="00881D2A" w:rsidP="00C56DBB"/>
    <w:p w14:paraId="5C4B0536" w14:textId="77777777" w:rsidR="00881D2A" w:rsidRDefault="00881D2A" w:rsidP="00C56DBB"/>
    <w:p w14:paraId="4513C9F3" w14:textId="77777777" w:rsidR="00881D2A" w:rsidRDefault="00881D2A" w:rsidP="00C56DBB"/>
    <w:p w14:paraId="2337473F" w14:textId="77777777" w:rsidR="00881D2A" w:rsidRDefault="00881D2A" w:rsidP="00C56DBB"/>
    <w:p w14:paraId="1AB4F8CE" w14:textId="77777777" w:rsidR="00881D2A" w:rsidRDefault="00881D2A" w:rsidP="00C56DBB"/>
    <w:p w14:paraId="2BB9C42A" w14:textId="77777777" w:rsidR="00881D2A" w:rsidRDefault="00881D2A" w:rsidP="00C56DBB"/>
    <w:p w14:paraId="10A7441F" w14:textId="77777777" w:rsidR="00881D2A" w:rsidRDefault="00881D2A" w:rsidP="00C56DBB"/>
    <w:p w14:paraId="7BED09F6" w14:textId="77777777" w:rsidR="00881D2A" w:rsidRDefault="00881D2A" w:rsidP="00C56DBB"/>
    <w:p w14:paraId="4FA4251E" w14:textId="77777777" w:rsidR="00881D2A" w:rsidRDefault="00881D2A" w:rsidP="00C56DBB"/>
    <w:p w14:paraId="6730C863" w14:textId="77777777" w:rsidR="00881D2A" w:rsidRDefault="00881D2A" w:rsidP="00C56DBB"/>
    <w:p w14:paraId="55846BA9" w14:textId="77777777" w:rsidR="00881D2A" w:rsidRDefault="00881D2A" w:rsidP="00C56DBB"/>
    <w:p w14:paraId="5423093C" w14:textId="77777777" w:rsidR="00881D2A" w:rsidRDefault="00881D2A" w:rsidP="00C56DBB"/>
    <w:p w14:paraId="5F2630A4" w14:textId="77777777" w:rsidR="00881D2A" w:rsidRDefault="00881D2A" w:rsidP="00C56DBB"/>
    <w:p w14:paraId="5724E85B" w14:textId="77777777" w:rsidR="00881D2A" w:rsidRDefault="00881D2A" w:rsidP="00C56DBB"/>
    <w:p w14:paraId="3DF2D0A9" w14:textId="77777777" w:rsidR="00881D2A" w:rsidRDefault="00881D2A" w:rsidP="00C56DBB"/>
    <w:p w14:paraId="273BC8ED" w14:textId="77777777" w:rsidR="00881D2A" w:rsidRDefault="00881D2A" w:rsidP="00C56DBB"/>
    <w:p w14:paraId="3B97E44B" w14:textId="77777777" w:rsidR="00881D2A" w:rsidRDefault="00881D2A" w:rsidP="00C56DBB"/>
    <w:p w14:paraId="4D1DF3ED" w14:textId="77777777" w:rsidR="00881D2A" w:rsidRDefault="00881D2A" w:rsidP="00C56DBB"/>
    <w:p w14:paraId="1123AD68" w14:textId="77777777" w:rsidR="00881D2A" w:rsidRDefault="00881D2A" w:rsidP="00C56DBB"/>
    <w:p w14:paraId="20C02E3F" w14:textId="77777777" w:rsidR="00881D2A" w:rsidRDefault="00881D2A" w:rsidP="00C56DBB"/>
    <w:p w14:paraId="1CCE49A2" w14:textId="31A46249" w:rsidR="007E1A2D" w:rsidRPr="00226553" w:rsidRDefault="00C56DBB" w:rsidP="00C56DBB">
      <w:r>
        <w:rPr>
          <w:noProof/>
          <w:lang w:eastAsia="en-GB"/>
        </w:rPr>
        <w:drawing>
          <wp:anchor distT="0" distB="0" distL="114300" distR="114300" simplePos="0" relativeHeight="251681792" behindDoc="0" locked="0" layoutInCell="1" allowOverlap="1" wp14:anchorId="72883BB9" wp14:editId="47144810">
            <wp:simplePos x="0" y="0"/>
            <wp:positionH relativeFrom="column">
              <wp:posOffset>5452638</wp:posOffset>
            </wp:positionH>
            <wp:positionV relativeFrom="paragraph">
              <wp:posOffset>283</wp:posOffset>
            </wp:positionV>
            <wp:extent cx="941070" cy="679450"/>
            <wp:effectExtent l="0" t="0" r="0" b="6350"/>
            <wp:wrapTight wrapText="bothSides">
              <wp:wrapPolygon edited="0">
                <wp:start x="0" y="0"/>
                <wp:lineTo x="0" y="21196"/>
                <wp:lineTo x="20988" y="21196"/>
                <wp:lineTo x="20988"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cstate="print">
                      <a:extLst>
                        <a:ext uri="{28A0092B-C50C-407E-A947-70E740481C1C}">
                          <a14:useLocalDpi xmlns:a14="http://schemas.microsoft.com/office/drawing/2010/main" val="0"/>
                        </a:ext>
                      </a:extLst>
                    </a:blip>
                    <a:srcRect l="52293" t="57415" r="36904" b="28703"/>
                    <a:stretch/>
                  </pic:blipFill>
                  <pic:spPr bwMode="auto">
                    <a:xfrm>
                      <a:off x="0" y="0"/>
                      <a:ext cx="941070" cy="679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E7B7140" w14:textId="569B2478" w:rsidR="00C56DBB" w:rsidRPr="00955200" w:rsidRDefault="00E50A9F" w:rsidP="000952CD">
      <w:pPr>
        <w:pStyle w:val="Heading4"/>
        <w:numPr>
          <w:ilvl w:val="0"/>
          <w:numId w:val="12"/>
        </w:numPr>
      </w:pPr>
      <w:r w:rsidRPr="001323A2">
        <w:rPr>
          <w:noProof/>
          <w:lang w:eastAsia="en-GB"/>
        </w:rPr>
        <w:lastRenderedPageBreak/>
        <mc:AlternateContent>
          <mc:Choice Requires="wps">
            <w:drawing>
              <wp:anchor distT="0" distB="0" distL="114300" distR="114300" simplePos="0" relativeHeight="251704320" behindDoc="1" locked="0" layoutInCell="1" allowOverlap="1" wp14:anchorId="3C615037" wp14:editId="739976DE">
                <wp:simplePos x="0" y="0"/>
                <wp:positionH relativeFrom="column">
                  <wp:posOffset>4767924</wp:posOffset>
                </wp:positionH>
                <wp:positionV relativeFrom="paragraph">
                  <wp:posOffset>321946</wp:posOffset>
                </wp:positionV>
                <wp:extent cx="552450" cy="171450"/>
                <wp:effectExtent l="25400" t="38100" r="31750" b="44450"/>
                <wp:wrapNone/>
                <wp:docPr id="288" name="Notched Right Arrow 288"/>
                <wp:cNvGraphicFramePr/>
                <a:graphic xmlns:a="http://schemas.openxmlformats.org/drawingml/2006/main">
                  <a:graphicData uri="http://schemas.microsoft.com/office/word/2010/wordprocessingShape">
                    <wps:wsp>
                      <wps:cNvSpPr/>
                      <wps:spPr>
                        <a:xfrm rot="10800000">
                          <a:off x="0" y="0"/>
                          <a:ext cx="552450" cy="171450"/>
                        </a:xfrm>
                        <a:prstGeom prst="notchedRightArrow">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561E4B5" id="Notched Right Arrow 288" o:spid="_x0000_s1026" type="#_x0000_t94" style="position:absolute;margin-left:375.45pt;margin-top:25.35pt;width:43.5pt;height:13.5pt;rotation:180;z-index:-251612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" adj="18248" fillcolor="#eeece1 [3214]" strokecolor="#243f60 [1604]" strokeweight="2pt"/>
            </w:pict>
          </mc:Fallback>
        </mc:AlternateContent>
      </w:r>
      <w:r w:rsidR="007E1A2D" w:rsidRPr="00955200">
        <w:t>Implementation</w:t>
      </w:r>
    </w:p>
    <w:p w14:paraId="30EB822D" w14:textId="666F4AF2" w:rsidR="007E1A2D" w:rsidRPr="00955200" w:rsidRDefault="00E50A9F" w:rsidP="000952CD">
      <w:pPr>
        <w:pStyle w:val="Heading4"/>
        <w:numPr>
          <w:ilvl w:val="0"/>
          <w:numId w:val="12"/>
        </w:numPr>
      </w:pPr>
      <w:r>
        <w:rPr>
          <w:noProof/>
          <w:lang w:eastAsia="en-GB"/>
        </w:rPr>
        <w:drawing>
          <wp:anchor distT="0" distB="0" distL="114300" distR="114300" simplePos="0" relativeHeight="251683840" behindDoc="1" locked="0" layoutInCell="1" allowOverlap="1" wp14:anchorId="5125A87A" wp14:editId="0E54D86D">
            <wp:simplePos x="0" y="0"/>
            <wp:positionH relativeFrom="column">
              <wp:posOffset>5479522</wp:posOffset>
            </wp:positionH>
            <wp:positionV relativeFrom="paragraph">
              <wp:posOffset>77429</wp:posOffset>
            </wp:positionV>
            <wp:extent cx="913765" cy="656590"/>
            <wp:effectExtent l="0" t="0" r="635" b="0"/>
            <wp:wrapTight wrapText="bothSides">
              <wp:wrapPolygon edited="0">
                <wp:start x="0" y="0"/>
                <wp:lineTo x="0" y="20681"/>
                <wp:lineTo x="21165" y="20681"/>
                <wp:lineTo x="21165"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cstate="print">
                      <a:extLst>
                        <a:ext uri="{28A0092B-C50C-407E-A947-70E740481C1C}">
                          <a14:useLocalDpi xmlns:a14="http://schemas.microsoft.com/office/drawing/2010/main" val="0"/>
                        </a:ext>
                      </a:extLst>
                    </a:blip>
                    <a:srcRect l="37001" t="57224" r="51982" b="28705"/>
                    <a:stretch/>
                  </pic:blipFill>
                  <pic:spPr bwMode="auto">
                    <a:xfrm>
                      <a:off x="0" y="0"/>
                      <a:ext cx="913765" cy="6565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E1A2D" w:rsidRPr="00955200">
        <w:t>Reflection/ Trialling/ Deliberating Practice</w:t>
      </w:r>
    </w:p>
    <w:p w14:paraId="55EDC646" w14:textId="79E33C9E" w:rsidR="007E1A2D" w:rsidRDefault="007E1A2D" w:rsidP="007E1A2D">
      <w:pPr>
        <w:rPr>
          <w:color w:val="002F6C"/>
          <w:lang w:eastAsia="en-GB"/>
        </w:rPr>
      </w:pPr>
    </w:p>
    <w:p w14:paraId="1DDC41AD" w14:textId="050D9491" w:rsidR="007E1A2D" w:rsidRDefault="007E1A2D" w:rsidP="00955200">
      <w:pPr>
        <w:rPr>
          <w:rFonts w:cs="Helvetica"/>
        </w:rPr>
      </w:pPr>
      <w:r w:rsidRPr="00AC647E">
        <w:rPr>
          <w:lang w:eastAsia="en-GB"/>
        </w:rPr>
        <w:t>In implementing</w:t>
      </w:r>
      <w:r w:rsidRPr="00DE37C5">
        <w:rPr>
          <w:lang w:eastAsia="en-GB"/>
        </w:rPr>
        <w:t xml:space="preserve"> CPD, it is important to ensure that the aspects which have been planned for are well triangulated with a range of approaches </w:t>
      </w:r>
      <w:r>
        <w:rPr>
          <w:lang w:eastAsia="en-GB"/>
        </w:rPr>
        <w:t xml:space="preserve">alongside </w:t>
      </w:r>
      <w:r w:rsidRPr="00DE37C5">
        <w:rPr>
          <w:lang w:eastAsia="en-GB"/>
        </w:rPr>
        <w:t xml:space="preserve">an opportunity for reflection and collaboration. </w:t>
      </w:r>
      <w:r>
        <w:rPr>
          <w:lang w:eastAsia="en-GB"/>
        </w:rPr>
        <w:t>As with all learning, i</w:t>
      </w:r>
      <w:r w:rsidRPr="00DE37C5">
        <w:rPr>
          <w:lang w:eastAsia="en-GB"/>
        </w:rPr>
        <w:t xml:space="preserve">t is important to note that learning happens incrementally and will therefore need to be revisited in the CPD cycle. </w:t>
      </w:r>
      <w:r w:rsidRPr="00DE37C5">
        <w:rPr>
          <w:rFonts w:cs="Helvetica"/>
        </w:rPr>
        <w:t>These CPD approaches will be structured in way to support development at each career stage</w:t>
      </w:r>
      <w:r>
        <w:rPr>
          <w:rFonts w:cs="Helvetica"/>
        </w:rPr>
        <w:t>,</w:t>
      </w:r>
      <w:r w:rsidRPr="00DE37C5">
        <w:rPr>
          <w:rFonts w:cs="Helvetica"/>
        </w:rPr>
        <w:t xml:space="preserve"> in particular teaching and leadership.</w:t>
      </w:r>
    </w:p>
    <w:p w14:paraId="75093C44" w14:textId="77777777" w:rsidR="00955200" w:rsidRPr="00DE37C5" w:rsidRDefault="00955200" w:rsidP="00955200"/>
    <w:p w14:paraId="25D03FF3" w14:textId="77777777" w:rsidR="007E1A2D" w:rsidRPr="00DE37C5" w:rsidRDefault="007E1A2D" w:rsidP="00955200">
      <w:r w:rsidRPr="00DE37C5">
        <w:rPr>
          <w:lang w:eastAsia="en-GB"/>
        </w:rPr>
        <w:t>As identified within the previous</w:t>
      </w:r>
      <w:r>
        <w:rPr>
          <w:lang w:eastAsia="en-GB"/>
        </w:rPr>
        <w:t xml:space="preserve"> table</w:t>
      </w:r>
      <w:r w:rsidRPr="00DE37C5">
        <w:rPr>
          <w:lang w:eastAsia="en-GB"/>
        </w:rPr>
        <w:t xml:space="preserve">, the aspects to be implemented can be selected from any of the following strands.  </w:t>
      </w:r>
    </w:p>
    <w:p w14:paraId="4132064C" w14:textId="77777777" w:rsidR="007E1A2D" w:rsidRPr="00955200" w:rsidRDefault="007E1A2D" w:rsidP="00955200">
      <w:pPr>
        <w:pStyle w:val="ListParagraph"/>
        <w:rPr>
          <w:i/>
          <w:iCs/>
        </w:rPr>
      </w:pPr>
      <w:r w:rsidRPr="00955200">
        <w:rPr>
          <w:b/>
          <w:bCs/>
        </w:rPr>
        <w:t>Research/ Self Directed Learning:</w:t>
      </w:r>
      <w:r w:rsidRPr="00955200">
        <w:rPr>
          <w:i/>
          <w:iCs/>
        </w:rPr>
        <w:t xml:space="preserve"> Using research or existing articles in the same field of focus as a starting point. Alternatively, exploring a research project from within the Academy as a collective group or as individuals. </w:t>
      </w:r>
    </w:p>
    <w:p w14:paraId="37287437" w14:textId="77777777" w:rsidR="007E1A2D" w:rsidRPr="00955200" w:rsidRDefault="007E1A2D" w:rsidP="00955200">
      <w:pPr>
        <w:pStyle w:val="ListParagraph"/>
        <w:rPr>
          <w:i/>
          <w:iCs/>
        </w:rPr>
      </w:pPr>
      <w:r w:rsidRPr="00955200">
        <w:rPr>
          <w:b/>
          <w:bCs/>
        </w:rPr>
        <w:t>Academy Based CPD:</w:t>
      </w:r>
      <w:r w:rsidRPr="00955200">
        <w:rPr>
          <w:i/>
          <w:iCs/>
        </w:rPr>
        <w:t xml:space="preserve"> Training or CPD which can be provided by individuals within the Academy or setting. </w:t>
      </w:r>
    </w:p>
    <w:p w14:paraId="25FF3D52" w14:textId="77777777" w:rsidR="007E1A2D" w:rsidRPr="00955200" w:rsidRDefault="007E1A2D" w:rsidP="00955200">
      <w:pPr>
        <w:pStyle w:val="ListParagraph"/>
        <w:rPr>
          <w:i/>
          <w:iCs/>
        </w:rPr>
      </w:pPr>
      <w:r w:rsidRPr="00955200">
        <w:rPr>
          <w:b/>
          <w:bCs/>
        </w:rPr>
        <w:t>Higher/ Further  Education/ Accreditations:</w:t>
      </w:r>
      <w:r w:rsidRPr="00955200">
        <w:rPr>
          <w:i/>
          <w:iCs/>
        </w:rPr>
        <w:t xml:space="preserve"> External Accreditations from a Nationally recognised Provider</w:t>
      </w:r>
    </w:p>
    <w:p w14:paraId="4BE03660" w14:textId="77777777" w:rsidR="007E1A2D" w:rsidRPr="00955200" w:rsidRDefault="007E1A2D" w:rsidP="00955200">
      <w:pPr>
        <w:pStyle w:val="ListParagraph"/>
        <w:rPr>
          <w:i/>
          <w:iCs/>
        </w:rPr>
      </w:pPr>
      <w:r w:rsidRPr="00955200">
        <w:rPr>
          <w:b/>
          <w:bCs/>
        </w:rPr>
        <w:t>School to School / Bespoke CPD:</w:t>
      </w:r>
      <w:r w:rsidRPr="00955200">
        <w:rPr>
          <w:i/>
          <w:iCs/>
        </w:rPr>
        <w:t xml:space="preserve"> External Support which comes into the Academy or setting to work with individuals or teams.</w:t>
      </w:r>
    </w:p>
    <w:p w14:paraId="7392D491" w14:textId="77777777" w:rsidR="007E1A2D" w:rsidRPr="00955200" w:rsidRDefault="007E1A2D" w:rsidP="00955200">
      <w:pPr>
        <w:pStyle w:val="ListParagraph"/>
        <w:rPr>
          <w:i/>
          <w:iCs/>
        </w:rPr>
      </w:pPr>
      <w:r w:rsidRPr="00955200">
        <w:rPr>
          <w:b/>
          <w:bCs/>
        </w:rPr>
        <w:t>Formal Learning:</w:t>
      </w:r>
      <w:r w:rsidRPr="00955200">
        <w:rPr>
          <w:i/>
          <w:iCs/>
        </w:rPr>
        <w:t xml:space="preserve"> Face to face training which takes place by a provider e.g. a course/ programme of training. </w:t>
      </w:r>
    </w:p>
    <w:p w14:paraId="62F1BAC1" w14:textId="77777777" w:rsidR="007E1A2D" w:rsidRPr="00955200" w:rsidRDefault="007E1A2D" w:rsidP="00955200">
      <w:pPr>
        <w:pStyle w:val="ListParagraph"/>
        <w:rPr>
          <w:i/>
          <w:iCs/>
        </w:rPr>
      </w:pPr>
      <w:r w:rsidRPr="00955200">
        <w:rPr>
          <w:b/>
          <w:bCs/>
        </w:rPr>
        <w:t>Online/ Distance Learning or Blended Learning:</w:t>
      </w:r>
      <w:r w:rsidRPr="00955200">
        <w:rPr>
          <w:i/>
          <w:iCs/>
        </w:rPr>
        <w:t xml:space="preserve"> Learning from a provider online as opposed to face to face training.  </w:t>
      </w:r>
    </w:p>
    <w:p w14:paraId="063C1988" w14:textId="44B4025F" w:rsidR="00E50A9F" w:rsidRDefault="007E1A2D" w:rsidP="00E50A9F">
      <w:pPr>
        <w:shd w:val="clear" w:color="auto" w:fill="FFFFFF"/>
        <w:spacing w:line="390" w:lineRule="atLeast"/>
        <w:rPr>
          <w:noProof/>
          <w:color w:val="002F6C"/>
          <w:lang w:eastAsia="en-GB"/>
        </w:rPr>
      </w:pPr>
      <w:r w:rsidRPr="004C0AAC">
        <w:t xml:space="preserve">An example of the way in which these methods may be </w:t>
      </w:r>
      <w:r>
        <w:t xml:space="preserve">triangulated at </w:t>
      </w:r>
      <w:r w:rsidR="007C261B" w:rsidRPr="007C261B">
        <w:t>Huntingdon</w:t>
      </w:r>
      <w:r w:rsidRPr="007C261B">
        <w:t xml:space="preserve"> Academy can be seen below:</w:t>
      </w:r>
      <w:r>
        <w:t xml:space="preserve"> </w:t>
      </w:r>
      <w:r w:rsidRPr="004C0AAC">
        <w:t xml:space="preserve"> </w:t>
      </w:r>
      <w:r w:rsidRPr="00955200">
        <w:rPr>
          <w:rStyle w:val="SubtitleChar"/>
          <w:noProof/>
          <w:lang w:eastAsia="en-GB"/>
        </w:rPr>
        <w:drawing>
          <wp:anchor distT="0" distB="0" distL="114300" distR="114300" simplePos="0" relativeHeight="251684864" behindDoc="1" locked="0" layoutInCell="1" allowOverlap="1" wp14:anchorId="556740F8" wp14:editId="75344295">
            <wp:simplePos x="0" y="0"/>
            <wp:positionH relativeFrom="column">
              <wp:posOffset>-167640</wp:posOffset>
            </wp:positionH>
            <wp:positionV relativeFrom="paragraph">
              <wp:posOffset>280670</wp:posOffset>
            </wp:positionV>
            <wp:extent cx="6183630" cy="939800"/>
            <wp:effectExtent l="0" t="0" r="7620" b="0"/>
            <wp:wrapTight wrapText="bothSides">
              <wp:wrapPolygon edited="0">
                <wp:start x="0" y="0"/>
                <wp:lineTo x="0" y="21016"/>
                <wp:lineTo x="21560" y="21016"/>
                <wp:lineTo x="21560" y="0"/>
                <wp:lineTo x="0" y="0"/>
              </wp:wrapPolygon>
            </wp:wrapTight>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extLst>
                        <a:ext uri="{28A0092B-C50C-407E-A947-70E740481C1C}">
                          <a14:useLocalDpi xmlns:a14="http://schemas.microsoft.com/office/drawing/2010/main" val="0"/>
                        </a:ext>
                      </a:extLst>
                    </a:blip>
                    <a:srcRect l="20639" t="64449" r="22354" b="20149"/>
                    <a:stretch/>
                  </pic:blipFill>
                  <pic:spPr bwMode="auto">
                    <a:xfrm>
                      <a:off x="0" y="0"/>
                      <a:ext cx="6183630" cy="939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55200">
        <w:rPr>
          <w:rStyle w:val="SubtitleChar"/>
        </w:rPr>
        <w:t>Reflective Practise/ Deliberation/ Collaboration</w:t>
      </w:r>
    </w:p>
    <w:p w14:paraId="1D4DC88D" w14:textId="7750E6A1" w:rsidR="007E1A2D" w:rsidRPr="00E50A9F" w:rsidRDefault="007E1A2D" w:rsidP="00E50A9F">
      <w:pPr>
        <w:shd w:val="clear" w:color="auto" w:fill="FFFFFF"/>
        <w:spacing w:line="390" w:lineRule="atLeast"/>
        <w:rPr>
          <w:noProof/>
          <w:color w:val="002F6C"/>
          <w:lang w:eastAsia="en-GB"/>
        </w:rPr>
      </w:pPr>
      <w:r w:rsidRPr="007C261B">
        <w:rPr>
          <w:lang w:eastAsia="en-GB"/>
        </w:rPr>
        <w:t xml:space="preserve">Within </w:t>
      </w:r>
      <w:r w:rsidR="007C261B" w:rsidRPr="007C261B">
        <w:rPr>
          <w:lang w:eastAsia="en-GB"/>
        </w:rPr>
        <w:t>Huntingdon</w:t>
      </w:r>
      <w:r w:rsidRPr="007C261B">
        <w:rPr>
          <w:lang w:eastAsia="en-GB"/>
        </w:rPr>
        <w:t xml:space="preserve"> Academy, we aim</w:t>
      </w:r>
      <w:r w:rsidRPr="00DE37C5">
        <w:rPr>
          <w:lang w:eastAsia="en-GB"/>
        </w:rPr>
        <w:t xml:space="preserve"> to create a learning culture with a multitude of regular learning experiences </w:t>
      </w:r>
      <w:r w:rsidRPr="00936E46">
        <w:rPr>
          <w:lang w:eastAsia="en-GB"/>
        </w:rPr>
        <w:t xml:space="preserve">for staff. Reflective practice can make sense of these learning experiences and transform them into insights and practical strategies for personal growth and organisational impact. For this reason, the opportunity for reflective practice is fundamental to the success of CPD at </w:t>
      </w:r>
      <w:r w:rsidR="007C261B" w:rsidRPr="007C261B">
        <w:rPr>
          <w:lang w:eastAsia="en-GB"/>
        </w:rPr>
        <w:t>Huntingdon</w:t>
      </w:r>
      <w:r w:rsidRPr="007C261B">
        <w:rPr>
          <w:lang w:eastAsia="en-GB"/>
        </w:rPr>
        <w:t xml:space="preserve"> Academy.</w:t>
      </w:r>
      <w:r w:rsidRPr="00936E46">
        <w:rPr>
          <w:lang w:eastAsia="en-GB"/>
        </w:rPr>
        <w:t xml:space="preserve"> </w:t>
      </w:r>
    </w:p>
    <w:p w14:paraId="4C1382FE" w14:textId="6A6871D6" w:rsidR="007E1A2D" w:rsidRPr="00936E46" w:rsidRDefault="007E1A2D" w:rsidP="007E1A2D">
      <w:pPr>
        <w:shd w:val="clear" w:color="auto" w:fill="FFFFFF"/>
        <w:spacing w:before="100" w:beforeAutospacing="1" w:after="100" w:afterAutospacing="1" w:line="390" w:lineRule="atLeast"/>
        <w:rPr>
          <w:lang w:eastAsia="en-GB"/>
        </w:rPr>
      </w:pPr>
      <w:r w:rsidRPr="00936E46">
        <w:rPr>
          <w:lang w:eastAsia="en-GB"/>
        </w:rPr>
        <w:t>This reflective process involves:</w:t>
      </w:r>
    </w:p>
    <w:p w14:paraId="239525D6" w14:textId="77777777" w:rsidR="007E1A2D" w:rsidRPr="00936E46" w:rsidRDefault="007E1A2D" w:rsidP="000952CD">
      <w:pPr>
        <w:pStyle w:val="ListParagraph"/>
        <w:numPr>
          <w:ilvl w:val="0"/>
          <w:numId w:val="9"/>
        </w:numPr>
        <w:shd w:val="clear" w:color="auto" w:fill="FFFFFF"/>
        <w:spacing w:after="0" w:line="390" w:lineRule="atLeast"/>
      </w:pPr>
      <w:r w:rsidRPr="00936E46">
        <w:lastRenderedPageBreak/>
        <w:t>deconstructing experiences in order to externalise thoughts</w:t>
      </w:r>
    </w:p>
    <w:p w14:paraId="2BD95B3C" w14:textId="77777777" w:rsidR="007E1A2D" w:rsidRPr="00936E46" w:rsidRDefault="007E1A2D" w:rsidP="000952CD">
      <w:pPr>
        <w:pStyle w:val="ListParagraph"/>
        <w:numPr>
          <w:ilvl w:val="0"/>
          <w:numId w:val="9"/>
        </w:numPr>
        <w:shd w:val="clear" w:color="auto" w:fill="FFFFFF"/>
        <w:spacing w:after="0" w:line="390" w:lineRule="atLeast"/>
      </w:pPr>
      <w:r w:rsidRPr="00936E46">
        <w:t>being honest with opinions and feelings</w:t>
      </w:r>
    </w:p>
    <w:p w14:paraId="4C8DD421" w14:textId="77777777" w:rsidR="007E1A2D" w:rsidRPr="00DE37C5" w:rsidRDefault="007E1A2D" w:rsidP="000952CD">
      <w:pPr>
        <w:pStyle w:val="ListParagraph"/>
        <w:numPr>
          <w:ilvl w:val="0"/>
          <w:numId w:val="9"/>
        </w:numPr>
        <w:shd w:val="clear" w:color="auto" w:fill="FFFFFF"/>
        <w:spacing w:after="0" w:line="390" w:lineRule="atLeast"/>
      </w:pPr>
      <w:r w:rsidRPr="00936E46">
        <w:t>analysing  patterns of behaviour</w:t>
      </w:r>
    </w:p>
    <w:p w14:paraId="780FCCD4" w14:textId="77777777" w:rsidR="007E1A2D" w:rsidRPr="00DE37C5" w:rsidRDefault="007E1A2D" w:rsidP="000952CD">
      <w:pPr>
        <w:pStyle w:val="ListParagraph"/>
        <w:numPr>
          <w:ilvl w:val="0"/>
          <w:numId w:val="9"/>
        </w:numPr>
        <w:shd w:val="clear" w:color="auto" w:fill="FFFFFF"/>
        <w:spacing w:after="0" w:line="390" w:lineRule="atLeast"/>
      </w:pPr>
      <w:r w:rsidRPr="00DE37C5">
        <w:t>becoming  aware of values</w:t>
      </w:r>
    </w:p>
    <w:p w14:paraId="1131CEDD" w14:textId="77777777" w:rsidR="007E1A2D" w:rsidRPr="00DE37C5" w:rsidRDefault="007E1A2D" w:rsidP="000952CD">
      <w:pPr>
        <w:pStyle w:val="ListParagraph"/>
        <w:numPr>
          <w:ilvl w:val="0"/>
          <w:numId w:val="9"/>
        </w:numPr>
        <w:shd w:val="clear" w:color="auto" w:fill="FFFFFF"/>
        <w:spacing w:after="0" w:line="390" w:lineRule="atLeast"/>
      </w:pPr>
      <w:r w:rsidRPr="00DE37C5">
        <w:t xml:space="preserve">questioning  our assumptions </w:t>
      </w:r>
    </w:p>
    <w:p w14:paraId="40AF225F" w14:textId="40A11FE4" w:rsidR="007E1A2D" w:rsidRPr="00E50A9F" w:rsidRDefault="007E1A2D" w:rsidP="000952CD">
      <w:pPr>
        <w:pStyle w:val="ListParagraph"/>
        <w:numPr>
          <w:ilvl w:val="0"/>
          <w:numId w:val="9"/>
        </w:numPr>
        <w:shd w:val="clear" w:color="auto" w:fill="FFFFFF"/>
        <w:spacing w:after="0" w:line="390" w:lineRule="atLeast"/>
        <w:rPr>
          <w:sz w:val="20"/>
        </w:rPr>
      </w:pPr>
      <w:r w:rsidRPr="00DE37C5">
        <w:t>challenging our perceptions</w:t>
      </w:r>
    </w:p>
    <w:p w14:paraId="00514FEA" w14:textId="77777777" w:rsidR="00E50A9F" w:rsidRPr="00E50A9F" w:rsidRDefault="00E50A9F" w:rsidP="00E50A9F">
      <w:pPr>
        <w:pStyle w:val="ListParagraph"/>
        <w:numPr>
          <w:ilvl w:val="0"/>
          <w:numId w:val="0"/>
        </w:numPr>
        <w:shd w:val="clear" w:color="auto" w:fill="FFFFFF"/>
        <w:spacing w:after="0" w:line="390" w:lineRule="atLeast"/>
        <w:ind w:left="720"/>
        <w:rPr>
          <w:sz w:val="20"/>
        </w:rPr>
      </w:pPr>
    </w:p>
    <w:p w14:paraId="19C673CD" w14:textId="4A736E91" w:rsidR="007E1A2D" w:rsidRDefault="007E1A2D" w:rsidP="00E50A9F">
      <w:r w:rsidRPr="00DE37C5">
        <w:t xml:space="preserve">Regularly engaging in reflective activities can enhance critical thinking, deepen self-awareness and improve communication skills. In time this develops resilience, creativity and problem solving skills.  </w:t>
      </w:r>
    </w:p>
    <w:p w14:paraId="4965911C" w14:textId="77777777" w:rsidR="00E50A9F" w:rsidRPr="00DE37C5" w:rsidRDefault="00E50A9F" w:rsidP="00E50A9F"/>
    <w:p w14:paraId="6796A7D2" w14:textId="19B10AC5" w:rsidR="00E50A9F" w:rsidRPr="00E50A9F" w:rsidRDefault="007E1A2D" w:rsidP="00E50A9F">
      <w:pPr>
        <w:pStyle w:val="Subtitle"/>
        <w:rPr>
          <w:lang w:eastAsia="en-GB"/>
        </w:rPr>
      </w:pPr>
      <w:r>
        <w:rPr>
          <w:lang w:eastAsia="en-GB"/>
        </w:rPr>
        <w:t>High Quality Dialogue</w:t>
      </w:r>
    </w:p>
    <w:p w14:paraId="79623C81" w14:textId="587CBEA1" w:rsidR="007E1A2D" w:rsidRPr="00DE37C5" w:rsidRDefault="007E1A2D" w:rsidP="00E50A9F">
      <w:r w:rsidRPr="00DE37C5">
        <w:t xml:space="preserve">High quality dialogue between staff is vital in ensuring that the impact of CPD is maximised. To make this happen it needs: </w:t>
      </w:r>
    </w:p>
    <w:p w14:paraId="48B826C3" w14:textId="77777777" w:rsidR="007E1A2D" w:rsidRPr="00DE37C5" w:rsidRDefault="007E1A2D" w:rsidP="000952CD">
      <w:pPr>
        <w:pStyle w:val="ListParagraph"/>
        <w:numPr>
          <w:ilvl w:val="0"/>
          <w:numId w:val="10"/>
        </w:numPr>
        <w:shd w:val="clear" w:color="auto" w:fill="FFFFFF"/>
        <w:spacing w:after="0" w:line="390" w:lineRule="atLeast"/>
      </w:pPr>
      <w:r w:rsidRPr="00DE37C5">
        <w:t>Time for dialogue to take place</w:t>
      </w:r>
    </w:p>
    <w:p w14:paraId="5BB3D118" w14:textId="77777777" w:rsidR="007E1A2D" w:rsidRPr="00DE37C5" w:rsidRDefault="007E1A2D" w:rsidP="000952CD">
      <w:pPr>
        <w:pStyle w:val="ListParagraph"/>
        <w:numPr>
          <w:ilvl w:val="0"/>
          <w:numId w:val="10"/>
        </w:numPr>
        <w:shd w:val="clear" w:color="auto" w:fill="FFFFFF"/>
        <w:spacing w:after="0" w:line="390" w:lineRule="atLeast"/>
      </w:pPr>
      <w:r w:rsidRPr="00DE37C5">
        <w:t>A strong model from leaders in relation to high quality dialogue e.g. – How can I improve, what aspect is a</w:t>
      </w:r>
      <w:r>
        <w:t xml:space="preserve">n area for development, all teachers are learners etc. </w:t>
      </w:r>
      <w:r w:rsidRPr="00DE37C5">
        <w:t xml:space="preserve"> </w:t>
      </w:r>
    </w:p>
    <w:p w14:paraId="1C695FC9" w14:textId="77777777" w:rsidR="007E1A2D" w:rsidRDefault="007E1A2D" w:rsidP="000952CD">
      <w:pPr>
        <w:pStyle w:val="ListParagraph"/>
        <w:numPr>
          <w:ilvl w:val="0"/>
          <w:numId w:val="10"/>
        </w:numPr>
        <w:shd w:val="clear" w:color="auto" w:fill="FFFFFF"/>
        <w:spacing w:after="0" w:line="390" w:lineRule="atLeast"/>
      </w:pPr>
      <w:r w:rsidRPr="003E60A8">
        <w:t xml:space="preserve">Exemplification of what would a productive and challenging conversation looks like </w:t>
      </w:r>
      <w:r>
        <w:t xml:space="preserve">( refer to the grid below) </w:t>
      </w:r>
    </w:p>
    <w:p w14:paraId="118C623C" w14:textId="4AAC2C94" w:rsidR="007E1A2D" w:rsidRDefault="007E1A2D" w:rsidP="000952CD">
      <w:pPr>
        <w:pStyle w:val="ListParagraph"/>
        <w:numPr>
          <w:ilvl w:val="0"/>
          <w:numId w:val="10"/>
        </w:numPr>
        <w:shd w:val="clear" w:color="auto" w:fill="FFFFFF"/>
        <w:spacing w:after="0" w:line="390" w:lineRule="atLeast"/>
      </w:pPr>
      <w:r w:rsidRPr="00B9561D">
        <w:t>An ethos of confidentiality , safety and  openness</w:t>
      </w:r>
    </w:p>
    <w:p w14:paraId="4A37101E" w14:textId="77777777" w:rsidR="00E50A9F" w:rsidRPr="003E60A8" w:rsidRDefault="00E50A9F" w:rsidP="00E50A9F">
      <w:pPr>
        <w:pStyle w:val="ListParagraph"/>
        <w:numPr>
          <w:ilvl w:val="0"/>
          <w:numId w:val="0"/>
        </w:numPr>
        <w:shd w:val="clear" w:color="auto" w:fill="FFFFFF"/>
        <w:spacing w:after="0" w:line="390" w:lineRule="atLeast"/>
        <w:ind w:left="862"/>
      </w:pPr>
    </w:p>
    <w:tbl>
      <w:tblPr>
        <w:tblStyle w:val="TableGrid"/>
        <w:tblW w:w="0" w:type="auto"/>
        <w:tblLook w:val="04A0" w:firstRow="1" w:lastRow="0" w:firstColumn="1" w:lastColumn="0" w:noHBand="0" w:noVBand="1"/>
      </w:tblPr>
      <w:tblGrid>
        <w:gridCol w:w="4927"/>
        <w:gridCol w:w="4927"/>
      </w:tblGrid>
      <w:tr w:rsidR="007E1A2D" w14:paraId="6D10618C" w14:textId="77777777" w:rsidTr="00181D35">
        <w:tc>
          <w:tcPr>
            <w:tcW w:w="4927" w:type="dxa"/>
            <w:shd w:val="clear" w:color="auto" w:fill="002060"/>
          </w:tcPr>
          <w:p w14:paraId="51A164D3" w14:textId="77777777" w:rsidR="007E1A2D" w:rsidRPr="003E60A8" w:rsidRDefault="007E1A2D" w:rsidP="00181D35">
            <w:pPr>
              <w:tabs>
                <w:tab w:val="left" w:pos="3336"/>
              </w:tabs>
              <w:jc w:val="center"/>
              <w:rPr>
                <w:b/>
                <w:sz w:val="20"/>
              </w:rPr>
            </w:pPr>
            <w:r w:rsidRPr="003E60A8">
              <w:rPr>
                <w:b/>
                <w:sz w:val="20"/>
              </w:rPr>
              <w:t>Giving New Opinions</w:t>
            </w:r>
          </w:p>
        </w:tc>
        <w:tc>
          <w:tcPr>
            <w:tcW w:w="4927" w:type="dxa"/>
            <w:shd w:val="clear" w:color="auto" w:fill="002060"/>
          </w:tcPr>
          <w:p w14:paraId="37A5C201" w14:textId="77777777" w:rsidR="007E1A2D" w:rsidRPr="003E60A8" w:rsidRDefault="007E1A2D" w:rsidP="00181D35">
            <w:pPr>
              <w:tabs>
                <w:tab w:val="left" w:pos="3336"/>
              </w:tabs>
              <w:jc w:val="center"/>
              <w:rPr>
                <w:b/>
                <w:sz w:val="20"/>
              </w:rPr>
            </w:pPr>
            <w:r w:rsidRPr="003E60A8">
              <w:rPr>
                <w:b/>
                <w:sz w:val="20"/>
              </w:rPr>
              <w:t>Agreeing</w:t>
            </w:r>
          </w:p>
        </w:tc>
      </w:tr>
      <w:tr w:rsidR="007E1A2D" w14:paraId="29BB9E2D" w14:textId="77777777" w:rsidTr="00181D35">
        <w:tc>
          <w:tcPr>
            <w:tcW w:w="4927" w:type="dxa"/>
          </w:tcPr>
          <w:p w14:paraId="287B391D" w14:textId="77777777" w:rsidR="007E1A2D" w:rsidRPr="003E60A8" w:rsidRDefault="007E1A2D" w:rsidP="00181D35">
            <w:pPr>
              <w:tabs>
                <w:tab w:val="left" w:pos="3336"/>
              </w:tabs>
              <w:rPr>
                <w:sz w:val="20"/>
              </w:rPr>
            </w:pPr>
            <w:r w:rsidRPr="003E60A8">
              <w:rPr>
                <w:sz w:val="20"/>
              </w:rPr>
              <w:t>I think that…</w:t>
            </w:r>
          </w:p>
          <w:p w14:paraId="1A4ACDC0" w14:textId="77777777" w:rsidR="007E1A2D" w:rsidRPr="003E60A8" w:rsidRDefault="007E1A2D" w:rsidP="00181D35">
            <w:pPr>
              <w:tabs>
                <w:tab w:val="left" w:pos="3336"/>
              </w:tabs>
              <w:rPr>
                <w:sz w:val="20"/>
              </w:rPr>
            </w:pPr>
            <w:r w:rsidRPr="003E60A8">
              <w:rPr>
                <w:sz w:val="20"/>
              </w:rPr>
              <w:t>My opinion is…</w:t>
            </w:r>
          </w:p>
          <w:p w14:paraId="42C40BC7" w14:textId="77777777" w:rsidR="007E1A2D" w:rsidRPr="003E60A8" w:rsidRDefault="007E1A2D" w:rsidP="00181D35">
            <w:pPr>
              <w:tabs>
                <w:tab w:val="left" w:pos="3336"/>
              </w:tabs>
              <w:rPr>
                <w:sz w:val="20"/>
              </w:rPr>
            </w:pPr>
            <w:r w:rsidRPr="003E60A8">
              <w:rPr>
                <w:sz w:val="20"/>
              </w:rPr>
              <w:t>I believe that…</w:t>
            </w:r>
          </w:p>
          <w:p w14:paraId="7604A0A4" w14:textId="77777777" w:rsidR="007E1A2D" w:rsidRPr="003E60A8" w:rsidRDefault="007E1A2D" w:rsidP="00181D35">
            <w:pPr>
              <w:tabs>
                <w:tab w:val="left" w:pos="3336"/>
              </w:tabs>
              <w:rPr>
                <w:sz w:val="20"/>
              </w:rPr>
            </w:pPr>
            <w:r>
              <w:rPr>
                <w:sz w:val="20"/>
              </w:rPr>
              <w:t>In</w:t>
            </w:r>
            <w:r w:rsidRPr="003E60A8">
              <w:rPr>
                <w:sz w:val="20"/>
              </w:rPr>
              <w:t xml:space="preserve"> my view…</w:t>
            </w:r>
          </w:p>
          <w:p w14:paraId="2A939B21" w14:textId="77777777" w:rsidR="007E1A2D" w:rsidRPr="003E60A8" w:rsidRDefault="007E1A2D" w:rsidP="00181D35">
            <w:pPr>
              <w:tabs>
                <w:tab w:val="left" w:pos="3336"/>
              </w:tabs>
              <w:rPr>
                <w:sz w:val="20"/>
              </w:rPr>
            </w:pPr>
            <w:r w:rsidRPr="003E60A8">
              <w:rPr>
                <w:sz w:val="20"/>
              </w:rPr>
              <w:t>Some people believe…</w:t>
            </w:r>
          </w:p>
          <w:p w14:paraId="7BB31C06" w14:textId="77777777" w:rsidR="007E1A2D" w:rsidRPr="003E60A8" w:rsidRDefault="007E1A2D" w:rsidP="00181D35">
            <w:pPr>
              <w:tabs>
                <w:tab w:val="left" w:pos="3336"/>
              </w:tabs>
              <w:rPr>
                <w:sz w:val="20"/>
              </w:rPr>
            </w:pPr>
            <w:r w:rsidRPr="003E60A8">
              <w:rPr>
                <w:sz w:val="20"/>
              </w:rPr>
              <w:t>XXX might say…</w:t>
            </w:r>
          </w:p>
          <w:p w14:paraId="2147069F" w14:textId="77777777" w:rsidR="007E1A2D" w:rsidRPr="003E60A8" w:rsidRDefault="007E1A2D" w:rsidP="00181D35">
            <w:pPr>
              <w:tabs>
                <w:tab w:val="left" w:pos="3336"/>
              </w:tabs>
              <w:rPr>
                <w:sz w:val="20"/>
              </w:rPr>
            </w:pPr>
            <w:r w:rsidRPr="003E60A8">
              <w:rPr>
                <w:sz w:val="20"/>
              </w:rPr>
              <w:t>I feel that…</w:t>
            </w:r>
          </w:p>
        </w:tc>
        <w:tc>
          <w:tcPr>
            <w:tcW w:w="4927" w:type="dxa"/>
          </w:tcPr>
          <w:p w14:paraId="3CD5BFBA" w14:textId="77777777" w:rsidR="007E1A2D" w:rsidRPr="003E60A8" w:rsidRDefault="007E1A2D" w:rsidP="00181D35">
            <w:pPr>
              <w:tabs>
                <w:tab w:val="left" w:pos="3336"/>
              </w:tabs>
              <w:rPr>
                <w:sz w:val="20"/>
              </w:rPr>
            </w:pPr>
            <w:r w:rsidRPr="003E60A8">
              <w:rPr>
                <w:sz w:val="20"/>
              </w:rPr>
              <w:t>I agree with… because</w:t>
            </w:r>
            <w:r>
              <w:rPr>
                <w:sz w:val="20"/>
              </w:rPr>
              <w:t>…</w:t>
            </w:r>
          </w:p>
          <w:p w14:paraId="6F2924B9" w14:textId="77777777" w:rsidR="007E1A2D" w:rsidRPr="003E60A8" w:rsidRDefault="007E1A2D" w:rsidP="00181D35">
            <w:pPr>
              <w:tabs>
                <w:tab w:val="left" w:pos="3336"/>
              </w:tabs>
              <w:rPr>
                <w:sz w:val="20"/>
              </w:rPr>
            </w:pPr>
            <w:r w:rsidRPr="003E60A8">
              <w:rPr>
                <w:sz w:val="20"/>
              </w:rPr>
              <w:t>I would argue the same thing…</w:t>
            </w:r>
          </w:p>
          <w:p w14:paraId="1872CB77" w14:textId="77777777" w:rsidR="007E1A2D" w:rsidRPr="003E60A8" w:rsidRDefault="007E1A2D" w:rsidP="00181D35">
            <w:pPr>
              <w:tabs>
                <w:tab w:val="left" w:pos="3336"/>
              </w:tabs>
              <w:rPr>
                <w:sz w:val="20"/>
              </w:rPr>
            </w:pPr>
            <w:r>
              <w:rPr>
                <w:sz w:val="20"/>
              </w:rPr>
              <w:t>The reason I agree with … is …</w:t>
            </w:r>
          </w:p>
          <w:p w14:paraId="06F44A42" w14:textId="77777777" w:rsidR="007E1A2D" w:rsidRPr="003E60A8" w:rsidRDefault="007E1A2D" w:rsidP="00181D35">
            <w:pPr>
              <w:tabs>
                <w:tab w:val="left" w:pos="3336"/>
              </w:tabs>
              <w:rPr>
                <w:sz w:val="20"/>
              </w:rPr>
            </w:pPr>
            <w:r>
              <w:rPr>
                <w:sz w:val="20"/>
              </w:rPr>
              <w:t>Th</w:t>
            </w:r>
            <w:r w:rsidRPr="003E60A8">
              <w:rPr>
                <w:sz w:val="20"/>
              </w:rPr>
              <w:t>is an interesting point because</w:t>
            </w:r>
            <w:r>
              <w:rPr>
                <w:sz w:val="20"/>
              </w:rPr>
              <w:t>…</w:t>
            </w:r>
          </w:p>
          <w:p w14:paraId="64D17807" w14:textId="77777777" w:rsidR="007E1A2D" w:rsidRPr="003E60A8" w:rsidRDefault="007E1A2D" w:rsidP="00181D35">
            <w:pPr>
              <w:tabs>
                <w:tab w:val="left" w:pos="3336"/>
              </w:tabs>
              <w:rPr>
                <w:sz w:val="20"/>
              </w:rPr>
            </w:pPr>
            <w:r w:rsidRPr="003E60A8">
              <w:rPr>
                <w:sz w:val="20"/>
              </w:rPr>
              <w:t>Some people say this is true because</w:t>
            </w:r>
            <w:r>
              <w:rPr>
                <w:sz w:val="20"/>
              </w:rPr>
              <w:t>…</w:t>
            </w:r>
          </w:p>
          <w:p w14:paraId="52F68B45" w14:textId="77777777" w:rsidR="007E1A2D" w:rsidRPr="003E60A8" w:rsidRDefault="007E1A2D" w:rsidP="00181D35">
            <w:pPr>
              <w:tabs>
                <w:tab w:val="left" w:pos="3336"/>
              </w:tabs>
              <w:rPr>
                <w:sz w:val="20"/>
              </w:rPr>
            </w:pPr>
            <w:r w:rsidRPr="003E60A8">
              <w:rPr>
                <w:sz w:val="20"/>
              </w:rPr>
              <w:t>This can be proven by</w:t>
            </w:r>
            <w:r>
              <w:rPr>
                <w:sz w:val="20"/>
              </w:rPr>
              <w:t>…</w:t>
            </w:r>
          </w:p>
          <w:p w14:paraId="5749B107" w14:textId="77777777" w:rsidR="007E1A2D" w:rsidRPr="003E60A8" w:rsidRDefault="007E1A2D" w:rsidP="00181D35">
            <w:pPr>
              <w:tabs>
                <w:tab w:val="left" w:pos="3336"/>
              </w:tabs>
              <w:rPr>
                <w:sz w:val="20"/>
              </w:rPr>
            </w:pPr>
            <w:r w:rsidRPr="003E60A8">
              <w:rPr>
                <w:sz w:val="20"/>
              </w:rPr>
              <w:t>I think this is correct because…</w:t>
            </w:r>
          </w:p>
          <w:p w14:paraId="41194703" w14:textId="77777777" w:rsidR="007E1A2D" w:rsidRPr="003E60A8" w:rsidRDefault="007E1A2D" w:rsidP="00181D35">
            <w:pPr>
              <w:tabs>
                <w:tab w:val="left" w:pos="3336"/>
              </w:tabs>
              <w:rPr>
                <w:sz w:val="20"/>
              </w:rPr>
            </w:pPr>
            <w:r w:rsidRPr="003E60A8">
              <w:rPr>
                <w:sz w:val="20"/>
              </w:rPr>
              <w:t>This is what we have agreed…</w:t>
            </w:r>
          </w:p>
          <w:p w14:paraId="01C62665" w14:textId="77777777" w:rsidR="007E1A2D" w:rsidRPr="003E60A8" w:rsidRDefault="007E1A2D" w:rsidP="00181D35">
            <w:pPr>
              <w:tabs>
                <w:tab w:val="left" w:pos="3336"/>
              </w:tabs>
              <w:rPr>
                <w:sz w:val="20"/>
              </w:rPr>
            </w:pPr>
            <w:r>
              <w:rPr>
                <w:sz w:val="20"/>
              </w:rPr>
              <w:t>I like the idea of XXX.  C</w:t>
            </w:r>
            <w:r w:rsidRPr="003E60A8">
              <w:rPr>
                <w:sz w:val="20"/>
              </w:rPr>
              <w:t>an</w:t>
            </w:r>
            <w:r>
              <w:rPr>
                <w:sz w:val="20"/>
              </w:rPr>
              <w:t xml:space="preserve"> you tell me more about it</w:t>
            </w:r>
          </w:p>
        </w:tc>
      </w:tr>
      <w:tr w:rsidR="007E1A2D" w14:paraId="0E237085" w14:textId="77777777" w:rsidTr="00181D35">
        <w:tc>
          <w:tcPr>
            <w:tcW w:w="4927" w:type="dxa"/>
            <w:shd w:val="clear" w:color="auto" w:fill="002060"/>
          </w:tcPr>
          <w:p w14:paraId="1DAFE1A5" w14:textId="77777777" w:rsidR="007E1A2D" w:rsidRPr="003E60A8" w:rsidRDefault="007E1A2D" w:rsidP="00181D35">
            <w:pPr>
              <w:tabs>
                <w:tab w:val="left" w:pos="3336"/>
              </w:tabs>
              <w:jc w:val="center"/>
              <w:rPr>
                <w:b/>
                <w:sz w:val="20"/>
              </w:rPr>
            </w:pPr>
            <w:r w:rsidRPr="003E60A8">
              <w:rPr>
                <w:b/>
                <w:sz w:val="20"/>
              </w:rPr>
              <w:t>Building upon</w:t>
            </w:r>
          </w:p>
        </w:tc>
        <w:tc>
          <w:tcPr>
            <w:tcW w:w="4927" w:type="dxa"/>
            <w:shd w:val="clear" w:color="auto" w:fill="002060"/>
          </w:tcPr>
          <w:p w14:paraId="7F703162" w14:textId="77777777" w:rsidR="007E1A2D" w:rsidRPr="003E60A8" w:rsidRDefault="007E1A2D" w:rsidP="00181D35">
            <w:pPr>
              <w:tabs>
                <w:tab w:val="left" w:pos="3336"/>
              </w:tabs>
              <w:jc w:val="center"/>
              <w:rPr>
                <w:b/>
                <w:sz w:val="20"/>
              </w:rPr>
            </w:pPr>
            <w:r w:rsidRPr="003E60A8">
              <w:rPr>
                <w:b/>
                <w:sz w:val="20"/>
              </w:rPr>
              <w:t>Challenging</w:t>
            </w:r>
          </w:p>
        </w:tc>
      </w:tr>
      <w:tr w:rsidR="007E1A2D" w14:paraId="52188BBD" w14:textId="77777777" w:rsidTr="00181D35">
        <w:tc>
          <w:tcPr>
            <w:tcW w:w="4927" w:type="dxa"/>
          </w:tcPr>
          <w:p w14:paraId="00A051CC" w14:textId="77777777" w:rsidR="007E1A2D" w:rsidRPr="003E60A8" w:rsidRDefault="007E1A2D" w:rsidP="00181D35">
            <w:pPr>
              <w:tabs>
                <w:tab w:val="left" w:pos="3336"/>
              </w:tabs>
              <w:rPr>
                <w:sz w:val="20"/>
              </w:rPr>
            </w:pPr>
            <w:r w:rsidRPr="003E60A8">
              <w:rPr>
                <w:sz w:val="20"/>
              </w:rPr>
              <w:t>I would like to build on XXX’s point by …</w:t>
            </w:r>
          </w:p>
          <w:p w14:paraId="216EAA6C" w14:textId="77777777" w:rsidR="007E1A2D" w:rsidRPr="003E60A8" w:rsidRDefault="007E1A2D" w:rsidP="00181D35">
            <w:pPr>
              <w:tabs>
                <w:tab w:val="left" w:pos="3336"/>
              </w:tabs>
              <w:rPr>
                <w:sz w:val="20"/>
              </w:rPr>
            </w:pPr>
            <w:r w:rsidRPr="003E60A8">
              <w:rPr>
                <w:sz w:val="20"/>
              </w:rPr>
              <w:t>I agree with XXX but I would like to add…</w:t>
            </w:r>
          </w:p>
          <w:p w14:paraId="2D8CA443" w14:textId="77777777" w:rsidR="007E1A2D" w:rsidRPr="003E60A8" w:rsidRDefault="007E1A2D" w:rsidP="00181D35">
            <w:pPr>
              <w:tabs>
                <w:tab w:val="left" w:pos="3336"/>
              </w:tabs>
              <w:rPr>
                <w:sz w:val="20"/>
              </w:rPr>
            </w:pPr>
            <w:r w:rsidRPr="003E60A8">
              <w:rPr>
                <w:sz w:val="20"/>
              </w:rPr>
              <w:t>In addition to XXX’s point …</w:t>
            </w:r>
          </w:p>
          <w:p w14:paraId="07867812" w14:textId="77777777" w:rsidR="007E1A2D" w:rsidRPr="003E60A8" w:rsidRDefault="007E1A2D" w:rsidP="00181D35">
            <w:pPr>
              <w:tabs>
                <w:tab w:val="left" w:pos="3336"/>
              </w:tabs>
              <w:rPr>
                <w:sz w:val="20"/>
              </w:rPr>
            </w:pPr>
            <w:r w:rsidRPr="003E60A8">
              <w:rPr>
                <w:sz w:val="20"/>
              </w:rPr>
              <w:t>This argument could be better if…</w:t>
            </w:r>
          </w:p>
          <w:p w14:paraId="4CB8FE94" w14:textId="77777777" w:rsidR="007E1A2D" w:rsidRPr="003E60A8" w:rsidRDefault="007E1A2D" w:rsidP="00181D35">
            <w:pPr>
              <w:tabs>
                <w:tab w:val="left" w:pos="3336"/>
              </w:tabs>
              <w:rPr>
                <w:sz w:val="20"/>
              </w:rPr>
            </w:pPr>
            <w:r w:rsidRPr="003E60A8">
              <w:rPr>
                <w:sz w:val="20"/>
              </w:rPr>
              <w:t>To develop this</w:t>
            </w:r>
            <w:r>
              <w:rPr>
                <w:sz w:val="20"/>
              </w:rPr>
              <w:t>…</w:t>
            </w:r>
          </w:p>
          <w:p w14:paraId="700B4027" w14:textId="77777777" w:rsidR="007E1A2D" w:rsidRPr="003E60A8" w:rsidRDefault="007E1A2D" w:rsidP="00181D35">
            <w:pPr>
              <w:tabs>
                <w:tab w:val="left" w:pos="3336"/>
              </w:tabs>
              <w:rPr>
                <w:sz w:val="20"/>
              </w:rPr>
            </w:pPr>
            <w:r w:rsidRPr="003E60A8">
              <w:rPr>
                <w:sz w:val="20"/>
              </w:rPr>
              <w:t>To strengthen this practice</w:t>
            </w:r>
            <w:r>
              <w:rPr>
                <w:sz w:val="20"/>
              </w:rPr>
              <w:t>…</w:t>
            </w:r>
          </w:p>
          <w:p w14:paraId="7AA90C27" w14:textId="77777777" w:rsidR="007E1A2D" w:rsidRPr="003E60A8" w:rsidRDefault="007E1A2D" w:rsidP="00181D35">
            <w:pPr>
              <w:tabs>
                <w:tab w:val="left" w:pos="3336"/>
              </w:tabs>
              <w:rPr>
                <w:sz w:val="20"/>
              </w:rPr>
            </w:pPr>
            <w:r w:rsidRPr="003E60A8">
              <w:rPr>
                <w:sz w:val="20"/>
              </w:rPr>
              <w:lastRenderedPageBreak/>
              <w:t>To go one step further…</w:t>
            </w:r>
          </w:p>
          <w:p w14:paraId="42443B44" w14:textId="77777777" w:rsidR="007E1A2D" w:rsidRPr="003E60A8" w:rsidRDefault="007E1A2D" w:rsidP="00181D35">
            <w:pPr>
              <w:tabs>
                <w:tab w:val="left" w:pos="3336"/>
              </w:tabs>
              <w:rPr>
                <w:sz w:val="20"/>
              </w:rPr>
            </w:pPr>
            <w:r w:rsidRPr="003E60A8">
              <w:rPr>
                <w:sz w:val="20"/>
              </w:rPr>
              <w:t>Other supporters might say…</w:t>
            </w:r>
          </w:p>
          <w:p w14:paraId="4EA2665C" w14:textId="77777777" w:rsidR="007E1A2D" w:rsidRPr="003E60A8" w:rsidRDefault="007E1A2D" w:rsidP="00181D35">
            <w:pPr>
              <w:tabs>
                <w:tab w:val="left" w:pos="3336"/>
              </w:tabs>
              <w:rPr>
                <w:sz w:val="20"/>
              </w:rPr>
            </w:pPr>
            <w:r w:rsidRPr="003E60A8">
              <w:rPr>
                <w:sz w:val="20"/>
              </w:rPr>
              <w:t xml:space="preserve">I think this links with XXX because… </w:t>
            </w:r>
          </w:p>
          <w:p w14:paraId="473DBC46" w14:textId="77777777" w:rsidR="007E1A2D" w:rsidRPr="003E60A8" w:rsidRDefault="007E1A2D" w:rsidP="00181D35">
            <w:pPr>
              <w:tabs>
                <w:tab w:val="left" w:pos="3336"/>
              </w:tabs>
              <w:rPr>
                <w:sz w:val="20"/>
              </w:rPr>
            </w:pPr>
            <w:r w:rsidRPr="003E60A8">
              <w:rPr>
                <w:sz w:val="20"/>
              </w:rPr>
              <w:t xml:space="preserve">Can we review XXX because… </w:t>
            </w:r>
          </w:p>
        </w:tc>
        <w:tc>
          <w:tcPr>
            <w:tcW w:w="4927" w:type="dxa"/>
          </w:tcPr>
          <w:p w14:paraId="266CB601" w14:textId="77777777" w:rsidR="007E1A2D" w:rsidRPr="003E60A8" w:rsidRDefault="007E1A2D" w:rsidP="00181D35">
            <w:pPr>
              <w:tabs>
                <w:tab w:val="left" w:pos="3336"/>
              </w:tabs>
              <w:rPr>
                <w:sz w:val="20"/>
              </w:rPr>
            </w:pPr>
            <w:r w:rsidRPr="003E60A8">
              <w:rPr>
                <w:sz w:val="20"/>
              </w:rPr>
              <w:lastRenderedPageBreak/>
              <w:t>I do not think XXX is right because …</w:t>
            </w:r>
          </w:p>
          <w:p w14:paraId="338EFF68" w14:textId="77777777" w:rsidR="007E1A2D" w:rsidRPr="003E60A8" w:rsidRDefault="007E1A2D" w:rsidP="00181D35">
            <w:pPr>
              <w:tabs>
                <w:tab w:val="left" w:pos="3336"/>
              </w:tabs>
              <w:rPr>
                <w:sz w:val="20"/>
              </w:rPr>
            </w:pPr>
            <w:r w:rsidRPr="003E60A8">
              <w:rPr>
                <w:sz w:val="20"/>
              </w:rPr>
              <w:t>I would like to challenge this because…</w:t>
            </w:r>
          </w:p>
          <w:p w14:paraId="0FE917B8" w14:textId="77777777" w:rsidR="007E1A2D" w:rsidRPr="003E60A8" w:rsidRDefault="007E1A2D" w:rsidP="00181D35">
            <w:pPr>
              <w:tabs>
                <w:tab w:val="left" w:pos="3336"/>
              </w:tabs>
              <w:rPr>
                <w:sz w:val="20"/>
              </w:rPr>
            </w:pPr>
            <w:r w:rsidRPr="003E60A8">
              <w:rPr>
                <w:sz w:val="20"/>
              </w:rPr>
              <w:t>I disagree with XXX because…</w:t>
            </w:r>
          </w:p>
          <w:p w14:paraId="7C3FA6A3" w14:textId="77777777" w:rsidR="007E1A2D" w:rsidRPr="003E60A8" w:rsidRDefault="007E1A2D" w:rsidP="00181D35">
            <w:pPr>
              <w:tabs>
                <w:tab w:val="left" w:pos="3336"/>
              </w:tabs>
              <w:rPr>
                <w:sz w:val="20"/>
              </w:rPr>
            </w:pPr>
            <w:r w:rsidRPr="003E60A8">
              <w:rPr>
                <w:sz w:val="20"/>
              </w:rPr>
              <w:t>This view is incorrect because</w:t>
            </w:r>
            <w:r>
              <w:rPr>
                <w:sz w:val="20"/>
              </w:rPr>
              <w:t>…</w:t>
            </w:r>
          </w:p>
          <w:p w14:paraId="30E8AF48" w14:textId="77777777" w:rsidR="007E1A2D" w:rsidRPr="003E60A8" w:rsidRDefault="007E1A2D" w:rsidP="00181D35">
            <w:pPr>
              <w:tabs>
                <w:tab w:val="left" w:pos="3336"/>
              </w:tabs>
              <w:rPr>
                <w:sz w:val="20"/>
              </w:rPr>
            </w:pPr>
            <w:r w:rsidRPr="003E60A8">
              <w:rPr>
                <w:sz w:val="20"/>
              </w:rPr>
              <w:t>A weakness in this argument is… because</w:t>
            </w:r>
            <w:r>
              <w:rPr>
                <w:sz w:val="20"/>
              </w:rPr>
              <w:t>…</w:t>
            </w:r>
          </w:p>
          <w:p w14:paraId="69991E91" w14:textId="77777777" w:rsidR="007E1A2D" w:rsidRPr="003E60A8" w:rsidRDefault="007E1A2D" w:rsidP="00181D35">
            <w:pPr>
              <w:tabs>
                <w:tab w:val="left" w:pos="3336"/>
              </w:tabs>
              <w:rPr>
                <w:sz w:val="20"/>
              </w:rPr>
            </w:pPr>
            <w:r w:rsidRPr="003E60A8">
              <w:rPr>
                <w:sz w:val="20"/>
              </w:rPr>
              <w:t>As a counter argument or alternative you could…</w:t>
            </w:r>
          </w:p>
          <w:p w14:paraId="32369078" w14:textId="77777777" w:rsidR="007E1A2D" w:rsidRPr="003E60A8" w:rsidRDefault="007E1A2D" w:rsidP="00181D35">
            <w:pPr>
              <w:tabs>
                <w:tab w:val="left" w:pos="3336"/>
              </w:tabs>
              <w:rPr>
                <w:sz w:val="20"/>
              </w:rPr>
            </w:pPr>
            <w:r w:rsidRPr="003E60A8">
              <w:rPr>
                <w:sz w:val="20"/>
              </w:rPr>
              <w:lastRenderedPageBreak/>
              <w:t>This has been proven false by…</w:t>
            </w:r>
          </w:p>
          <w:p w14:paraId="725125BB" w14:textId="77777777" w:rsidR="007E1A2D" w:rsidRDefault="007E1A2D" w:rsidP="00181D35">
            <w:pPr>
              <w:tabs>
                <w:tab w:val="left" w:pos="3336"/>
              </w:tabs>
              <w:rPr>
                <w:sz w:val="20"/>
              </w:rPr>
            </w:pPr>
            <w:r w:rsidRPr="003E60A8">
              <w:rPr>
                <w:sz w:val="20"/>
              </w:rPr>
              <w:t xml:space="preserve">Other people might disagree because... </w:t>
            </w:r>
          </w:p>
          <w:p w14:paraId="2E21647B" w14:textId="77777777" w:rsidR="007E1A2D" w:rsidRPr="003E60A8" w:rsidRDefault="007E1A2D" w:rsidP="00181D35">
            <w:pPr>
              <w:tabs>
                <w:tab w:val="left" w:pos="3336"/>
              </w:tabs>
              <w:rPr>
                <w:sz w:val="20"/>
              </w:rPr>
            </w:pPr>
            <w:r>
              <w:rPr>
                <w:sz w:val="20"/>
              </w:rPr>
              <w:t>XXX had an impact because….  XXX had limited impact because…</w:t>
            </w:r>
          </w:p>
        </w:tc>
      </w:tr>
    </w:tbl>
    <w:p w14:paraId="12B5AF53" w14:textId="77777777" w:rsidR="007E1A2D" w:rsidRPr="003A4E9A" w:rsidRDefault="007E1A2D" w:rsidP="00E50A9F">
      <w:pPr>
        <w:pStyle w:val="ListParagraph"/>
        <w:numPr>
          <w:ilvl w:val="0"/>
          <w:numId w:val="0"/>
        </w:numPr>
        <w:shd w:val="clear" w:color="auto" w:fill="FFFFFF"/>
        <w:spacing w:line="390" w:lineRule="atLeast"/>
        <w:ind w:left="142"/>
      </w:pPr>
    </w:p>
    <w:p w14:paraId="5F13B893" w14:textId="77777777" w:rsidR="007E1A2D" w:rsidRDefault="007E1A2D" w:rsidP="00E50A9F">
      <w:pPr>
        <w:pStyle w:val="Subtitle"/>
      </w:pPr>
      <w:r w:rsidRPr="00BD3D81">
        <w:t xml:space="preserve">The use of IRIS Technology </w:t>
      </w:r>
      <w:r>
        <w:t>/ Lesson Study</w:t>
      </w:r>
    </w:p>
    <w:p w14:paraId="129CCCCD" w14:textId="3D722D62" w:rsidR="007E1A2D" w:rsidRDefault="007E1A2D" w:rsidP="00E50A9F">
      <w:r w:rsidRPr="00AF079E">
        <w:t>There are many models of enquiry including the use of IRIS and a Lesson Study approach. Both aspects have a significant benefit when mak</w:t>
      </w:r>
      <w:r>
        <w:t xml:space="preserve">ing sustained changes to </w:t>
      </w:r>
      <w:r w:rsidRPr="00936E46">
        <w:t>practice in a</w:t>
      </w:r>
      <w:r w:rsidRPr="00AF079E">
        <w:t xml:space="preserve"> classroom.</w:t>
      </w:r>
    </w:p>
    <w:p w14:paraId="6043E450" w14:textId="77777777" w:rsidR="00E50A9F" w:rsidRPr="00AF079E" w:rsidRDefault="00E50A9F" w:rsidP="00E50A9F"/>
    <w:p w14:paraId="24698F71" w14:textId="77777777" w:rsidR="007E1A2D" w:rsidRPr="00A6688B" w:rsidRDefault="007E1A2D" w:rsidP="00E50A9F">
      <w:pPr>
        <w:pStyle w:val="Subtitle"/>
      </w:pPr>
      <w:r w:rsidRPr="00A6688B">
        <w:t>I</w:t>
      </w:r>
      <w:r>
        <w:t>RIS</w:t>
      </w:r>
      <w:r w:rsidRPr="00A6688B">
        <w:t xml:space="preserve"> Technology</w:t>
      </w:r>
    </w:p>
    <w:p w14:paraId="16DD0EBC" w14:textId="757E1BDC" w:rsidR="007E1A2D" w:rsidRPr="00125E33" w:rsidRDefault="007E1A2D" w:rsidP="00E50A9F">
      <w:pPr>
        <w:rPr>
          <w:rFonts w:cs="Arial"/>
          <w:color w:val="000000" w:themeColor="text1"/>
        </w:rPr>
      </w:pPr>
      <w:r w:rsidRPr="00125E33">
        <w:rPr>
          <w:rFonts w:cs="Arial"/>
          <w:color w:val="000000" w:themeColor="text1"/>
          <w:shd w:val="clear" w:color="auto" w:fill="FFFFFF"/>
        </w:rPr>
        <w:t xml:space="preserve">This encourages self-reflection through the use of video. The IRIS Technology empowers teachers </w:t>
      </w:r>
      <w:r w:rsidRPr="00125E33">
        <w:rPr>
          <w:rFonts w:cs="Arial"/>
          <w:color w:val="000000" w:themeColor="text1"/>
        </w:rPr>
        <w:t>to record their practice for private review when it suits them, offering the opportunity to see their lessons and reflect upon it. With tools such as time-stamped comments and editing, they can pinpoint areas of their teaching that worked well, and focus on what they would like to improve on.</w:t>
      </w:r>
    </w:p>
    <w:p w14:paraId="4C30AC40" w14:textId="77777777" w:rsidR="00E50A9F" w:rsidRDefault="00E50A9F" w:rsidP="00E50A9F">
      <w:pPr>
        <w:rPr>
          <w:rFonts w:cs="Arial"/>
          <w:color w:val="000000" w:themeColor="text1"/>
        </w:rPr>
      </w:pPr>
    </w:p>
    <w:p w14:paraId="398B0FA0" w14:textId="01FFC4E1" w:rsidR="007E1A2D" w:rsidRPr="00125E33" w:rsidRDefault="007E1A2D" w:rsidP="00E50A9F">
      <w:pPr>
        <w:rPr>
          <w:rFonts w:cs="Arial"/>
          <w:color w:val="000000" w:themeColor="text1"/>
        </w:rPr>
      </w:pPr>
      <w:r w:rsidRPr="00125E33">
        <w:rPr>
          <w:rFonts w:cs="Arial"/>
          <w:color w:val="000000" w:themeColor="text1"/>
        </w:rPr>
        <w:t>The Technology enables staff to reflect on learning behaviours as reflective teaching means understanding learners better. Teachers using the IRIS video technology to record lessons gain a perspective into learner behaviours that would otherwise be invisible. This new insight will enable them to refine their teaching to better support the needs of their pupils.</w:t>
      </w:r>
    </w:p>
    <w:p w14:paraId="26E33D7D" w14:textId="355BBEAD" w:rsidR="007E1A2D" w:rsidRPr="00125E33" w:rsidRDefault="007E1A2D" w:rsidP="00E50A9F">
      <w:pPr>
        <w:rPr>
          <w:rFonts w:cs="Arial"/>
          <w:color w:val="000000" w:themeColor="text1"/>
        </w:rPr>
      </w:pPr>
    </w:p>
    <w:p w14:paraId="76BAA3CC" w14:textId="77777777" w:rsidR="007E1A2D" w:rsidRPr="00125E33" w:rsidRDefault="007E1A2D" w:rsidP="00E50A9F">
      <w:pPr>
        <w:rPr>
          <w:color w:val="000000" w:themeColor="text1"/>
          <w:shd w:val="clear" w:color="auto" w:fill="FFFFFF"/>
        </w:rPr>
      </w:pPr>
      <w:r w:rsidRPr="00125E33">
        <w:rPr>
          <w:color w:val="000000" w:themeColor="text1"/>
          <w:shd w:val="clear" w:color="auto" w:fill="FFFFFF"/>
        </w:rPr>
        <w:t xml:space="preserve">Coaching and mentoring is vital when developing teachers but it can be difficult to implement successfully. Iris Technology coaching tools enable </w:t>
      </w:r>
      <w:r w:rsidRPr="00936E46">
        <w:rPr>
          <w:color w:val="000000" w:themeColor="text1"/>
          <w:shd w:val="clear" w:color="auto" w:fill="FFFFFF"/>
        </w:rPr>
        <w:t>staff to enhance and enrich coaching within the Academy with a more dynamic and efficient approach overcoming</w:t>
      </w:r>
      <w:r>
        <w:rPr>
          <w:color w:val="000000" w:themeColor="text1"/>
          <w:shd w:val="clear" w:color="auto" w:fill="FFFFFF"/>
        </w:rPr>
        <w:t xml:space="preserve"> </w:t>
      </w:r>
      <w:r w:rsidRPr="00125E33">
        <w:rPr>
          <w:color w:val="000000" w:themeColor="text1"/>
          <w:shd w:val="clear" w:color="auto" w:fill="FFFFFF"/>
        </w:rPr>
        <w:t>the challenges associated with traditional methods.</w:t>
      </w:r>
    </w:p>
    <w:p w14:paraId="712ABC92" w14:textId="77777777" w:rsidR="007E1A2D" w:rsidRPr="00392E1D" w:rsidRDefault="007E1A2D" w:rsidP="00E50A9F"/>
    <w:p w14:paraId="0F9129CC" w14:textId="77777777" w:rsidR="007E1A2D" w:rsidRPr="00392E1D" w:rsidRDefault="007E1A2D" w:rsidP="00E50A9F">
      <w:pPr>
        <w:pStyle w:val="Subtitle"/>
      </w:pPr>
      <w:r>
        <w:t xml:space="preserve">A </w:t>
      </w:r>
      <w:r w:rsidRPr="00392E1D">
        <w:t>Lesson Study</w:t>
      </w:r>
      <w:r>
        <w:t xml:space="preserve"> Approach</w:t>
      </w:r>
    </w:p>
    <w:p w14:paraId="4EFD3B38" w14:textId="6E22C858" w:rsidR="007E1A2D" w:rsidRPr="006742A7" w:rsidRDefault="007E1A2D" w:rsidP="00E50A9F">
      <w:r w:rsidRPr="00AF079E">
        <w:rPr>
          <w:rFonts w:cs="Arial"/>
          <w:bCs/>
          <w:color w:val="222222"/>
          <w:shd w:val="clear" w:color="auto" w:fill="FFFFFF"/>
        </w:rPr>
        <w:t>A Lesson Study</w:t>
      </w:r>
      <w:r w:rsidRPr="00AF079E">
        <w:rPr>
          <w:rFonts w:cs="Arial"/>
          <w:color w:val="222222"/>
          <w:shd w:val="clear" w:color="auto" w:fill="FFFFFF"/>
        </w:rPr>
        <w:t> approach is a professional development programme that involves teachers working in small groups to plan </w:t>
      </w:r>
      <w:r w:rsidRPr="00AF079E">
        <w:rPr>
          <w:rFonts w:cs="Arial"/>
          <w:bCs/>
          <w:color w:val="222222"/>
          <w:shd w:val="clear" w:color="auto" w:fill="FFFFFF"/>
        </w:rPr>
        <w:t>lessons</w:t>
      </w:r>
      <w:r w:rsidRPr="00AF079E">
        <w:rPr>
          <w:rFonts w:cs="Arial"/>
          <w:color w:val="222222"/>
          <w:shd w:val="clear" w:color="auto" w:fill="FFFFFF"/>
        </w:rPr>
        <w:t> that address a shared </w:t>
      </w:r>
      <w:r w:rsidRPr="00AF079E">
        <w:rPr>
          <w:rFonts w:cs="Arial"/>
          <w:bCs/>
          <w:color w:val="222222"/>
          <w:shd w:val="clear" w:color="auto" w:fill="FFFFFF"/>
        </w:rPr>
        <w:t>learning</w:t>
      </w:r>
      <w:r w:rsidRPr="00AF079E">
        <w:rPr>
          <w:rFonts w:cs="Arial"/>
          <w:color w:val="222222"/>
          <w:shd w:val="clear" w:color="auto" w:fill="FFFFFF"/>
        </w:rPr>
        <w:t> goal for pupils. They then deliver these </w:t>
      </w:r>
      <w:r w:rsidRPr="00AF079E">
        <w:rPr>
          <w:rFonts w:cs="Arial"/>
          <w:bCs/>
          <w:color w:val="222222"/>
          <w:shd w:val="clear" w:color="auto" w:fill="FFFFFF"/>
        </w:rPr>
        <w:t>lessons</w:t>
      </w:r>
      <w:r w:rsidRPr="00AF079E">
        <w:rPr>
          <w:rFonts w:cs="Arial"/>
          <w:color w:val="222222"/>
          <w:shd w:val="clear" w:color="auto" w:fill="FFFFFF"/>
        </w:rPr>
        <w:t> while their peers observe, and refine the </w:t>
      </w:r>
      <w:r w:rsidRPr="00AF079E">
        <w:rPr>
          <w:rFonts w:cs="Arial"/>
          <w:bCs/>
          <w:color w:val="222222"/>
          <w:shd w:val="clear" w:color="auto" w:fill="FFFFFF"/>
        </w:rPr>
        <w:t>lesson</w:t>
      </w:r>
      <w:r w:rsidRPr="00AF079E">
        <w:rPr>
          <w:rFonts w:cs="Arial"/>
          <w:color w:val="222222"/>
          <w:shd w:val="clear" w:color="auto" w:fill="FFFFFF"/>
        </w:rPr>
        <w:t xml:space="preserve"> plans based on feedback and review. </w:t>
      </w:r>
      <w:r w:rsidRPr="00AF079E">
        <w:t xml:space="preserve">This encourages staff to work collaboratively to look explicitly at development through the lens of specific pupil needs.  </w:t>
      </w:r>
    </w:p>
    <w:p w14:paraId="6EBEEFCC" w14:textId="1ACAA3C5" w:rsidR="00E50A9F" w:rsidRDefault="00E50A9F" w:rsidP="00E50A9F"/>
    <w:p w14:paraId="63D5B174" w14:textId="657A5517" w:rsidR="007E1A2D" w:rsidRDefault="007E1A2D" w:rsidP="002407E2">
      <w:pPr>
        <w:pStyle w:val="Subtitle"/>
      </w:pPr>
      <w:r w:rsidRPr="00C977C5">
        <w:t>Lesson Study Model</w:t>
      </w:r>
    </w:p>
    <w:p w14:paraId="18058E61" w14:textId="53AE6C37" w:rsidR="007E1A2D" w:rsidRPr="00C977C5" w:rsidRDefault="007E1A2D" w:rsidP="00E50A9F"/>
    <w:p w14:paraId="2833CD8C" w14:textId="3E894B6C" w:rsidR="007E1A2D" w:rsidRPr="00347C46" w:rsidRDefault="007E1A2D" w:rsidP="002407E2">
      <w:r>
        <w:rPr>
          <w:noProof/>
          <w:lang w:eastAsia="en-GB"/>
        </w:rPr>
        <w:lastRenderedPageBreak/>
        <w:drawing>
          <wp:inline distT="0" distB="0" distL="0" distR="0" wp14:anchorId="70EB3BD2" wp14:editId="38492225">
            <wp:extent cx="6008406" cy="3681204"/>
            <wp:effectExtent l="38100" t="38100" r="100330" b="10350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l="24592" t="31909" r="25758" b="14012"/>
                    <a:stretch/>
                  </pic:blipFill>
                  <pic:spPr bwMode="auto">
                    <a:xfrm>
                      <a:off x="0" y="0"/>
                      <a:ext cx="6018493" cy="3687384"/>
                    </a:xfrm>
                    <a:prstGeom prst="rect">
                      <a:avLst/>
                    </a:prstGeom>
                    <a:ln w="12700" cap="sq">
                      <a:solidFill>
                        <a:schemeClr val="bg1">
                          <a:lumMod val="75000"/>
                        </a:schemeClr>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66613113" w14:textId="12220793" w:rsidR="007E1A2D" w:rsidRPr="006742A7" w:rsidRDefault="007E1A2D" w:rsidP="002407E2">
      <w:pPr>
        <w:rPr>
          <w:b/>
          <w:u w:val="single"/>
        </w:rPr>
      </w:pPr>
    </w:p>
    <w:p w14:paraId="39A48F1A" w14:textId="73E15753" w:rsidR="007E1A2D" w:rsidRDefault="007E1A2D" w:rsidP="002407E2">
      <w:pPr>
        <w:rPr>
          <w:b/>
          <w:u w:val="single"/>
        </w:rPr>
      </w:pPr>
      <w:r>
        <w:t>A f</w:t>
      </w:r>
      <w:r w:rsidRPr="00970801">
        <w:t xml:space="preserve">ormat to support the Lesson Study Approach is located in </w:t>
      </w:r>
      <w:r w:rsidRPr="00970801">
        <w:rPr>
          <w:highlight w:val="green"/>
        </w:rPr>
        <w:t>Appendix</w:t>
      </w:r>
      <w:r w:rsidRPr="006742A7">
        <w:rPr>
          <w:b/>
          <w:highlight w:val="green"/>
          <w:u w:val="single"/>
        </w:rPr>
        <w:t xml:space="preserve"> 5</w:t>
      </w:r>
      <w:r>
        <w:rPr>
          <w:b/>
          <w:u w:val="single"/>
        </w:rPr>
        <w:t xml:space="preserve"> </w:t>
      </w:r>
    </w:p>
    <w:p w14:paraId="7912B32E" w14:textId="77777777" w:rsidR="007E1A2D" w:rsidRPr="00B31667" w:rsidRDefault="007E1A2D" w:rsidP="002407E2">
      <w:pPr>
        <w:rPr>
          <w:b/>
          <w:u w:val="single"/>
        </w:rPr>
      </w:pPr>
    </w:p>
    <w:p w14:paraId="5D70EAA3" w14:textId="77777777" w:rsidR="007E1A2D" w:rsidRDefault="007E1A2D" w:rsidP="002407E2">
      <w:pPr>
        <w:pStyle w:val="Subtitle"/>
      </w:pPr>
      <w:r>
        <w:t>Collaboration</w:t>
      </w:r>
    </w:p>
    <w:p w14:paraId="4FE66407" w14:textId="5642155B" w:rsidR="007E1A2D" w:rsidRDefault="007E1A2D" w:rsidP="002407E2">
      <w:pPr>
        <w:rPr>
          <w:color w:val="000000" w:themeColor="text1"/>
        </w:rPr>
      </w:pPr>
      <w:r w:rsidRPr="00AF079E">
        <w:rPr>
          <w:color w:val="000000" w:themeColor="text1"/>
        </w:rPr>
        <w:t xml:space="preserve">This aspect involves sharing all learning in communities of practice in order to generate greater insight </w:t>
      </w:r>
      <w:r w:rsidRPr="00936E46">
        <w:rPr>
          <w:color w:val="000000" w:themeColor="text1"/>
        </w:rPr>
        <w:t>and to benefit</w:t>
      </w:r>
      <w:r w:rsidRPr="00AF079E">
        <w:rPr>
          <w:color w:val="000000" w:themeColor="text1"/>
        </w:rPr>
        <w:t xml:space="preserve"> or challenge your values or habits. Collaboration is a natural progression from application as learning is inherently a social process which does not end once it has been applied. Significant amounts of learning can come from feedback and iteration, building learning communities and a culture that is willing to exchange ideas. </w:t>
      </w:r>
    </w:p>
    <w:p w14:paraId="403A31C1" w14:textId="77777777" w:rsidR="002407E2" w:rsidRPr="00AF079E" w:rsidRDefault="002407E2" w:rsidP="002407E2">
      <w:pPr>
        <w:rPr>
          <w:color w:val="000000" w:themeColor="text1"/>
          <w:sz w:val="20"/>
        </w:rPr>
      </w:pPr>
    </w:p>
    <w:p w14:paraId="54984133" w14:textId="77777777" w:rsidR="007E1A2D" w:rsidRPr="00A6688B" w:rsidRDefault="007E1A2D" w:rsidP="002407E2">
      <w:pPr>
        <w:pStyle w:val="Subtitle"/>
        <w:rPr>
          <w:lang w:eastAsia="en-GB"/>
        </w:rPr>
      </w:pPr>
      <w:r w:rsidRPr="00A6688B">
        <w:rPr>
          <w:lang w:eastAsia="en-GB"/>
        </w:rPr>
        <w:t>Stage of Development</w:t>
      </w:r>
      <w:r>
        <w:rPr>
          <w:lang w:eastAsia="en-GB"/>
        </w:rPr>
        <w:t xml:space="preserve"> in relation to CPD needs</w:t>
      </w:r>
    </w:p>
    <w:p w14:paraId="700A2781" w14:textId="13938FF5" w:rsidR="007E1A2D" w:rsidRDefault="007E1A2D" w:rsidP="002407E2">
      <w:pPr>
        <w:rPr>
          <w:color w:val="000000" w:themeColor="text1"/>
          <w:lang w:eastAsia="en-GB"/>
        </w:rPr>
      </w:pPr>
      <w:r w:rsidRPr="00AF079E">
        <w:rPr>
          <w:color w:val="000000" w:themeColor="text1"/>
          <w:lang w:eastAsia="en-GB"/>
        </w:rPr>
        <w:t xml:space="preserve">CPD approaches must be linked to the stage of development for a member of staff. Where a member of staff has more limited experience, less deliberation, less of a range of examples and more instruction can sometimes be necessary as opposed to a more experienced staff member who needs to deliberate with a range of examples and sources. </w:t>
      </w:r>
    </w:p>
    <w:p w14:paraId="1F06717D" w14:textId="77777777" w:rsidR="002407E2" w:rsidRPr="00AF079E" w:rsidRDefault="002407E2" w:rsidP="002407E2">
      <w:pPr>
        <w:rPr>
          <w:color w:val="000000" w:themeColor="text1"/>
          <w:lang w:eastAsia="en-GB"/>
        </w:rPr>
      </w:pPr>
    </w:p>
    <w:p w14:paraId="509A61DE" w14:textId="77777777" w:rsidR="007E1A2D" w:rsidRPr="00BA694A" w:rsidRDefault="007E1A2D" w:rsidP="002407E2">
      <w:pPr>
        <w:pStyle w:val="Subtitle"/>
        <w:rPr>
          <w:i/>
          <w:color w:val="002F6C"/>
          <w:lang w:eastAsia="en-GB"/>
        </w:rPr>
      </w:pPr>
      <w:r w:rsidRPr="00AF079E">
        <w:rPr>
          <w:lang w:eastAsia="en-GB"/>
        </w:rPr>
        <w:t>Where to Source the Support From</w:t>
      </w:r>
      <w:r w:rsidRPr="00BA694A">
        <w:rPr>
          <w:i/>
          <w:lang w:eastAsia="en-GB"/>
        </w:rPr>
        <w:t xml:space="preserve">/ </w:t>
      </w:r>
      <w:r w:rsidRPr="00BA694A">
        <w:rPr>
          <w:lang w:eastAsia="en-GB"/>
        </w:rPr>
        <w:t>Co</w:t>
      </w:r>
      <w:r w:rsidRPr="00A6688B">
        <w:rPr>
          <w:lang w:eastAsia="en-GB"/>
        </w:rPr>
        <w:t>nnecting with Research and Experts</w:t>
      </w:r>
    </w:p>
    <w:p w14:paraId="4DA971F7" w14:textId="77777777" w:rsidR="007E1A2D" w:rsidRDefault="007E1A2D" w:rsidP="002407E2">
      <w:pPr>
        <w:rPr>
          <w:color w:val="000000" w:themeColor="text1"/>
          <w:lang w:eastAsia="en-GB"/>
        </w:rPr>
      </w:pPr>
      <w:r w:rsidRPr="004F1ABF">
        <w:rPr>
          <w:color w:val="000000" w:themeColor="text1"/>
          <w:lang w:eastAsia="en-GB"/>
        </w:rPr>
        <w:t xml:space="preserve">Research identifies that the connections with high quality pedagogy, leadership and experts beyond the setting is vital when sourcing CPD. Expertise from outside of the organisation can challenge thinking significantly and lead to stronger outcomes. Alongside internal expertise </w:t>
      </w:r>
      <w:r>
        <w:rPr>
          <w:color w:val="000000" w:themeColor="text1"/>
          <w:lang w:eastAsia="en-GB"/>
        </w:rPr>
        <w:t xml:space="preserve">used </w:t>
      </w:r>
      <w:r w:rsidRPr="004F1ABF">
        <w:rPr>
          <w:color w:val="000000" w:themeColor="text1"/>
          <w:lang w:eastAsia="en-GB"/>
        </w:rPr>
        <w:t xml:space="preserve">at </w:t>
      </w:r>
      <w:r w:rsidRPr="004F1ABF">
        <w:rPr>
          <w:color w:val="000000" w:themeColor="text1"/>
          <w:highlight w:val="yellow"/>
          <w:lang w:eastAsia="en-GB"/>
        </w:rPr>
        <w:t>XXX Academy</w:t>
      </w:r>
      <w:r>
        <w:rPr>
          <w:color w:val="000000" w:themeColor="text1"/>
          <w:lang w:eastAsia="en-GB"/>
        </w:rPr>
        <w:t>,</w:t>
      </w:r>
      <w:r w:rsidRPr="004F1ABF">
        <w:rPr>
          <w:color w:val="000000" w:themeColor="text1"/>
          <w:lang w:eastAsia="en-GB"/>
        </w:rPr>
        <w:t xml:space="preserve"> we constantly aim to connect with the very best thinking and practice so that staff challenge themselves professionally and remain </w:t>
      </w:r>
      <w:r>
        <w:rPr>
          <w:color w:val="000000" w:themeColor="text1"/>
          <w:lang w:eastAsia="en-GB"/>
        </w:rPr>
        <w:t>at the forefront of current practic</w:t>
      </w:r>
      <w:r w:rsidRPr="004F1ABF">
        <w:rPr>
          <w:color w:val="000000" w:themeColor="text1"/>
          <w:lang w:eastAsia="en-GB"/>
        </w:rPr>
        <w:t xml:space="preserve">e. </w:t>
      </w:r>
    </w:p>
    <w:p w14:paraId="2446B8C7" w14:textId="77777777" w:rsidR="003B41B4" w:rsidRDefault="003B41B4" w:rsidP="002407E2">
      <w:pPr>
        <w:rPr>
          <w:color w:val="000000" w:themeColor="text1"/>
          <w:lang w:eastAsia="en-GB"/>
        </w:rPr>
      </w:pPr>
    </w:p>
    <w:p w14:paraId="443D2EC8" w14:textId="77777777" w:rsidR="003B41B4" w:rsidRDefault="003B41B4" w:rsidP="002407E2">
      <w:pPr>
        <w:rPr>
          <w:color w:val="000000" w:themeColor="text1"/>
          <w:lang w:eastAsia="en-GB"/>
        </w:rPr>
      </w:pPr>
    </w:p>
    <w:p w14:paraId="7885F548" w14:textId="1067B26C" w:rsidR="007E1A2D" w:rsidRPr="00226B0B" w:rsidRDefault="007E1A2D" w:rsidP="002407E2">
      <w:pPr>
        <w:rPr>
          <w:color w:val="000000" w:themeColor="text1"/>
          <w:lang w:eastAsia="en-GB"/>
        </w:rPr>
      </w:pPr>
      <w:r>
        <w:rPr>
          <w:color w:val="000000" w:themeColor="text1"/>
          <w:lang w:eastAsia="en-GB"/>
        </w:rPr>
        <w:t xml:space="preserve">CPD can be sourced from a range of areas as identified in the diagram below. </w:t>
      </w:r>
    </w:p>
    <w:p w14:paraId="56068D51" w14:textId="77777777" w:rsidR="007E1A2D" w:rsidRDefault="007E1A2D" w:rsidP="007E1A2D"/>
    <w:p w14:paraId="7EB09C15" w14:textId="77777777" w:rsidR="00373413" w:rsidRDefault="00373413" w:rsidP="007E1A2D"/>
    <w:p w14:paraId="5860C458" w14:textId="77777777" w:rsidR="00373413" w:rsidRDefault="00373413" w:rsidP="007E1A2D"/>
    <w:p w14:paraId="13594168" w14:textId="77777777" w:rsidR="00373413" w:rsidRDefault="00373413" w:rsidP="007E1A2D"/>
    <w:p w14:paraId="622EF9A9" w14:textId="77777777" w:rsidR="00373413" w:rsidRDefault="00373413" w:rsidP="007E1A2D"/>
    <w:p w14:paraId="5468458D" w14:textId="0A99E24D" w:rsidR="007E1A2D" w:rsidRDefault="007E1A2D" w:rsidP="007E1A2D">
      <w:pPr>
        <w:ind w:left="426"/>
      </w:pPr>
    </w:p>
    <w:p w14:paraId="3F4105FE" w14:textId="4C8B6922" w:rsidR="007E1A2D" w:rsidRDefault="00373413" w:rsidP="007E1A2D">
      <w:pPr>
        <w:ind w:left="426"/>
      </w:pPr>
      <w:r w:rsidRPr="00970801">
        <w:rPr>
          <w:noProof/>
          <w:lang w:eastAsia="en-GB"/>
        </w:rPr>
        <mc:AlternateContent>
          <mc:Choice Requires="wps">
            <w:drawing>
              <wp:anchor distT="0" distB="0" distL="114300" distR="114300" simplePos="0" relativeHeight="251725824" behindDoc="0" locked="0" layoutInCell="1" allowOverlap="1" wp14:anchorId="1E24E38C" wp14:editId="335AB8B3">
                <wp:simplePos x="0" y="0"/>
                <wp:positionH relativeFrom="column">
                  <wp:posOffset>1120140</wp:posOffset>
                </wp:positionH>
                <wp:positionV relativeFrom="paragraph">
                  <wp:posOffset>-5715</wp:posOffset>
                </wp:positionV>
                <wp:extent cx="885825" cy="333375"/>
                <wp:effectExtent l="0" t="0" r="28575" b="2857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333375"/>
                        </a:xfrm>
                        <a:prstGeom prst="rect">
                          <a:avLst/>
                        </a:prstGeom>
                        <a:solidFill>
                          <a:srgbClr val="FFFFFF"/>
                        </a:solidFill>
                        <a:ln w="9525">
                          <a:solidFill>
                            <a:srgbClr val="000000"/>
                          </a:solidFill>
                          <a:miter lim="800000"/>
                          <a:headEnd/>
                          <a:tailEnd/>
                        </a:ln>
                      </wps:spPr>
                      <wps:txbx>
                        <w:txbxContent>
                          <w:p w14:paraId="3ED7B733" w14:textId="70040C63" w:rsidR="007C261B" w:rsidRPr="00970801" w:rsidRDefault="007C261B" w:rsidP="00373413">
                            <w:pPr>
                              <w:rPr>
                                <w:sz w:val="28"/>
                              </w:rPr>
                            </w:pPr>
                            <w:r w:rsidRPr="00970801">
                              <w:rPr>
                                <w:sz w:val="28"/>
                              </w:rPr>
                              <w:t xml:space="preserve">Wave </w:t>
                            </w:r>
                            <w:r>
                              <w:rPr>
                                <w:sz w:val="28"/>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24E38C" id="_x0000_s1038" type="#_x0000_t202" style="position:absolute;left:0;text-align:left;margin-left:88.2pt;margin-top:-.45pt;width:69.75pt;height:26.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">
                <v:textbox>
                  <w:txbxContent>
                    <w:p w14:paraId="3ED7B733" w14:textId="70040C63" w:rsidR="007C261B" w:rsidRPr="00970801" w:rsidRDefault="007C261B" w:rsidP="00373413">
                      <w:pPr>
                        <w:rPr>
                          <w:sz w:val="28"/>
                        </w:rPr>
                      </w:pPr>
                      <w:r w:rsidRPr="00970801">
                        <w:rPr>
                          <w:sz w:val="28"/>
                        </w:rPr>
                        <w:t xml:space="preserve">Wave </w:t>
                      </w:r>
                      <w:r>
                        <w:rPr>
                          <w:sz w:val="28"/>
                        </w:rPr>
                        <w:t>1</w:t>
                      </w:r>
                    </w:p>
                  </w:txbxContent>
                </v:textbox>
              </v:shape>
            </w:pict>
          </mc:Fallback>
        </mc:AlternateContent>
      </w:r>
      <w:r>
        <w:rPr>
          <w:noProof/>
          <w:lang w:eastAsia="en-GB"/>
        </w:rPr>
        <mc:AlternateContent>
          <mc:Choice Requires="wps">
            <w:drawing>
              <wp:anchor distT="0" distB="0" distL="114300" distR="114300" simplePos="0" relativeHeight="251687936" behindDoc="0" locked="0" layoutInCell="1" allowOverlap="1" wp14:anchorId="65ED4AA4" wp14:editId="5F6928F8">
                <wp:simplePos x="0" y="0"/>
                <wp:positionH relativeFrom="column">
                  <wp:posOffset>-546100</wp:posOffset>
                </wp:positionH>
                <wp:positionV relativeFrom="paragraph">
                  <wp:posOffset>182880</wp:posOffset>
                </wp:positionV>
                <wp:extent cx="1122045" cy="152400"/>
                <wp:effectExtent l="0" t="19050" r="40005" b="38100"/>
                <wp:wrapNone/>
                <wp:docPr id="291" name="Right Arrow 291"/>
                <wp:cNvGraphicFramePr/>
                <a:graphic xmlns:a="http://schemas.openxmlformats.org/drawingml/2006/main">
                  <a:graphicData uri="http://schemas.microsoft.com/office/word/2010/wordprocessingShape">
                    <wps:wsp>
                      <wps:cNvSpPr/>
                      <wps:spPr>
                        <a:xfrm>
                          <a:off x="0" y="0"/>
                          <a:ext cx="1122045" cy="1524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4FC8A0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91" o:spid="_x0000_s1026" type="#_x0000_t13" style="position:absolute;margin-left:-43pt;margin-top:14.4pt;width:88.35pt;height:12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" adj="20133" fillcolor="#4f81bd [3204]" strokecolor="#243f60 [1604]" strokeweight="2pt"/>
            </w:pict>
          </mc:Fallback>
        </mc:AlternateContent>
      </w:r>
      <w:r w:rsidR="007E1A2D" w:rsidRPr="00324AEA">
        <w:rPr>
          <w:noProof/>
          <w:lang w:eastAsia="en-GB"/>
        </w:rPr>
        <w:drawing>
          <wp:anchor distT="0" distB="0" distL="114300" distR="114300" simplePos="0" relativeHeight="251686912" behindDoc="1" locked="0" layoutInCell="1" allowOverlap="1" wp14:anchorId="6BE4A3B1" wp14:editId="3B3675F5">
            <wp:simplePos x="0" y="0"/>
            <wp:positionH relativeFrom="column">
              <wp:posOffset>99060</wp:posOffset>
            </wp:positionH>
            <wp:positionV relativeFrom="paragraph">
              <wp:posOffset>4445</wp:posOffset>
            </wp:positionV>
            <wp:extent cx="2857500" cy="2552700"/>
            <wp:effectExtent l="323850" t="57150" r="38100" b="285750"/>
            <wp:wrapTight wrapText="bothSides">
              <wp:wrapPolygon edited="0">
                <wp:start x="-432" y="-484"/>
                <wp:lineTo x="-2448" y="-161"/>
                <wp:lineTo x="-2160" y="4997"/>
                <wp:lineTo x="-864" y="4997"/>
                <wp:lineTo x="-864" y="7576"/>
                <wp:lineTo x="432" y="7576"/>
                <wp:lineTo x="432" y="10155"/>
                <wp:lineTo x="1728" y="10155"/>
                <wp:lineTo x="1728" y="12734"/>
                <wp:lineTo x="2880" y="12734"/>
                <wp:lineTo x="2880" y="15313"/>
                <wp:lineTo x="4176" y="15313"/>
                <wp:lineTo x="4176" y="17893"/>
                <wp:lineTo x="5616" y="17893"/>
                <wp:lineTo x="5760" y="23051"/>
                <wp:lineTo x="8784" y="23857"/>
                <wp:lineTo x="9792" y="23857"/>
                <wp:lineTo x="12816" y="20472"/>
                <wp:lineTo x="12960" y="18054"/>
                <wp:lineTo x="18288" y="7576"/>
                <wp:lineTo x="21744" y="-484"/>
                <wp:lineTo x="-432" y="-484"/>
              </wp:wrapPolygon>
            </wp:wrapTight>
            <wp:docPr id="24" name="Diagram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14:sizeRelH relativeFrom="page">
              <wp14:pctWidth>0</wp14:pctWidth>
            </wp14:sizeRelH>
            <wp14:sizeRelV relativeFrom="page">
              <wp14:pctHeight>0</wp14:pctHeight>
            </wp14:sizeRelV>
          </wp:anchor>
        </w:drawing>
      </w:r>
    </w:p>
    <w:p w14:paraId="3C8FBDF6" w14:textId="0ABE223D" w:rsidR="007E1A2D" w:rsidRDefault="007E1A2D" w:rsidP="007E1A2D">
      <w:pPr>
        <w:ind w:left="426"/>
      </w:pPr>
      <w:r w:rsidRPr="00970801">
        <w:rPr>
          <w:noProof/>
          <w:lang w:eastAsia="en-GB"/>
        </w:rPr>
        <mc:AlternateContent>
          <mc:Choice Requires="wps">
            <w:drawing>
              <wp:anchor distT="0" distB="0" distL="114300" distR="114300" simplePos="0" relativeHeight="251696128" behindDoc="0" locked="0" layoutInCell="1" allowOverlap="1" wp14:anchorId="72C403B1" wp14:editId="34A4E578">
                <wp:simplePos x="0" y="0"/>
                <wp:positionH relativeFrom="column">
                  <wp:posOffset>4206803</wp:posOffset>
                </wp:positionH>
                <wp:positionV relativeFrom="paragraph">
                  <wp:posOffset>42545</wp:posOffset>
                </wp:positionV>
                <wp:extent cx="885825" cy="333375"/>
                <wp:effectExtent l="0" t="0" r="28575" b="28575"/>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333375"/>
                        </a:xfrm>
                        <a:prstGeom prst="rect">
                          <a:avLst/>
                        </a:prstGeom>
                        <a:solidFill>
                          <a:srgbClr val="FFFFFF"/>
                        </a:solidFill>
                        <a:ln w="9525">
                          <a:solidFill>
                            <a:srgbClr val="000000"/>
                          </a:solidFill>
                          <a:miter lim="800000"/>
                          <a:headEnd/>
                          <a:tailEnd/>
                        </a:ln>
                      </wps:spPr>
                      <wps:txbx>
                        <w:txbxContent>
                          <w:p w14:paraId="01D21FFD" w14:textId="77777777" w:rsidR="007C261B" w:rsidRPr="00970801" w:rsidRDefault="007C261B" w:rsidP="007E1A2D">
                            <w:pPr>
                              <w:rPr>
                                <w:sz w:val="28"/>
                              </w:rPr>
                            </w:pPr>
                            <w:r w:rsidRPr="00970801">
                              <w:rPr>
                                <w:sz w:val="28"/>
                              </w:rPr>
                              <w:t>Wave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C403B1" id="_x0000_s1039" type="#_x0000_t202" style="position:absolute;left:0;text-align:left;margin-left:331.25pt;margin-top:3.35pt;width:69.75pt;height:26.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">
                <v:textbox>
                  <w:txbxContent>
                    <w:p w14:paraId="01D21FFD" w14:textId="77777777" w:rsidR="007C261B" w:rsidRPr="00970801" w:rsidRDefault="007C261B" w:rsidP="007E1A2D">
                      <w:pPr>
                        <w:rPr>
                          <w:sz w:val="28"/>
                        </w:rPr>
                      </w:pPr>
                      <w:r w:rsidRPr="00970801">
                        <w:rPr>
                          <w:sz w:val="28"/>
                        </w:rPr>
                        <w:t>Wave 1</w:t>
                      </w:r>
                    </w:p>
                  </w:txbxContent>
                </v:textbox>
              </v:shape>
            </w:pict>
          </mc:Fallback>
        </mc:AlternateContent>
      </w:r>
    </w:p>
    <w:p w14:paraId="7177544A" w14:textId="094E929B" w:rsidR="007E1A2D" w:rsidRPr="00324AEA" w:rsidRDefault="007E1A2D" w:rsidP="007E1A2D">
      <w:r>
        <w:t xml:space="preserve">                            </w:t>
      </w:r>
    </w:p>
    <w:p w14:paraId="09E9977E" w14:textId="55715285" w:rsidR="007E1A2D" w:rsidRDefault="007E1A2D" w:rsidP="007E1A2D"/>
    <w:p w14:paraId="616572F2" w14:textId="1D52B191" w:rsidR="007E1A2D" w:rsidRDefault="007E1A2D" w:rsidP="007E1A2D"/>
    <w:p w14:paraId="0BF79445" w14:textId="09658F8F" w:rsidR="007E1A2D" w:rsidRDefault="00373413" w:rsidP="007E1A2D">
      <w:r w:rsidRPr="00970801">
        <w:rPr>
          <w:noProof/>
          <w:lang w:eastAsia="en-GB"/>
        </w:rPr>
        <mc:AlternateContent>
          <mc:Choice Requires="wps">
            <w:drawing>
              <wp:anchor distT="0" distB="0" distL="114300" distR="114300" simplePos="0" relativeHeight="251697152" behindDoc="0" locked="0" layoutInCell="1" allowOverlap="1" wp14:anchorId="4FD26185" wp14:editId="114107B9">
                <wp:simplePos x="0" y="0"/>
                <wp:positionH relativeFrom="column">
                  <wp:posOffset>1713230</wp:posOffset>
                </wp:positionH>
                <wp:positionV relativeFrom="paragraph">
                  <wp:posOffset>30480</wp:posOffset>
                </wp:positionV>
                <wp:extent cx="885825" cy="333375"/>
                <wp:effectExtent l="0" t="0" r="28575" b="28575"/>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333375"/>
                        </a:xfrm>
                        <a:prstGeom prst="rect">
                          <a:avLst/>
                        </a:prstGeom>
                        <a:solidFill>
                          <a:srgbClr val="FFFFFF"/>
                        </a:solidFill>
                        <a:ln w="9525">
                          <a:solidFill>
                            <a:srgbClr val="000000"/>
                          </a:solidFill>
                          <a:miter lim="800000"/>
                          <a:headEnd/>
                          <a:tailEnd/>
                        </a:ln>
                      </wps:spPr>
                      <wps:txbx>
                        <w:txbxContent>
                          <w:p w14:paraId="31DA8E6C" w14:textId="77777777" w:rsidR="007C261B" w:rsidRPr="00970801" w:rsidRDefault="007C261B" w:rsidP="007E1A2D">
                            <w:pPr>
                              <w:rPr>
                                <w:sz w:val="28"/>
                              </w:rPr>
                            </w:pPr>
                            <w:r w:rsidRPr="00970801">
                              <w:rPr>
                                <w:sz w:val="28"/>
                              </w:rPr>
                              <w:t xml:space="preserve">Wave </w:t>
                            </w:r>
                            <w:r>
                              <w:rPr>
                                <w:sz w:val="28"/>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D26185" id="_x0000_s1040" type="#_x0000_t202" style="position:absolute;margin-left:134.9pt;margin-top:2.4pt;width:69.75pt;height:26.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">
                <v:textbox>
                  <w:txbxContent>
                    <w:p w14:paraId="31DA8E6C" w14:textId="77777777" w:rsidR="007C261B" w:rsidRPr="00970801" w:rsidRDefault="007C261B" w:rsidP="007E1A2D">
                      <w:pPr>
                        <w:rPr>
                          <w:sz w:val="28"/>
                        </w:rPr>
                      </w:pPr>
                      <w:r w:rsidRPr="00970801">
                        <w:rPr>
                          <w:sz w:val="28"/>
                        </w:rPr>
                        <w:t xml:space="preserve">Wave </w:t>
                      </w:r>
                      <w:r>
                        <w:rPr>
                          <w:sz w:val="28"/>
                        </w:rPr>
                        <w:t>2</w:t>
                      </w:r>
                    </w:p>
                  </w:txbxContent>
                </v:textbox>
              </v:shape>
            </w:pict>
          </mc:Fallback>
        </mc:AlternateContent>
      </w:r>
      <w:r w:rsidR="003B41B4">
        <w:rPr>
          <w:noProof/>
          <w:lang w:eastAsia="en-GB"/>
        </w:rPr>
        <mc:AlternateContent>
          <mc:Choice Requires="wps">
            <w:drawing>
              <wp:anchor distT="0" distB="0" distL="114300" distR="114300" simplePos="0" relativeHeight="251694080" behindDoc="0" locked="0" layoutInCell="1" allowOverlap="1" wp14:anchorId="308AC04D" wp14:editId="184103F2">
                <wp:simplePos x="0" y="0"/>
                <wp:positionH relativeFrom="column">
                  <wp:posOffset>-314960</wp:posOffset>
                </wp:positionH>
                <wp:positionV relativeFrom="paragraph">
                  <wp:posOffset>67945</wp:posOffset>
                </wp:positionV>
                <wp:extent cx="1495425" cy="152400"/>
                <wp:effectExtent l="0" t="19050" r="47625" b="38100"/>
                <wp:wrapNone/>
                <wp:docPr id="30" name="Right Arrow 30"/>
                <wp:cNvGraphicFramePr/>
                <a:graphic xmlns:a="http://schemas.openxmlformats.org/drawingml/2006/main">
                  <a:graphicData uri="http://schemas.microsoft.com/office/word/2010/wordprocessingShape">
                    <wps:wsp>
                      <wps:cNvSpPr/>
                      <wps:spPr>
                        <a:xfrm>
                          <a:off x="0" y="0"/>
                          <a:ext cx="1495425" cy="1524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272FD71" id="Right Arrow 30" o:spid="_x0000_s1026" type="#_x0000_t13" style="position:absolute;margin-left:-24.8pt;margin-top:5.35pt;width:117.75pt;height:12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" adj="20499" fillcolor="#4f81bd [3204]" strokecolor="#243f60 [1604]" strokeweight="2pt"/>
            </w:pict>
          </mc:Fallback>
        </mc:AlternateContent>
      </w:r>
    </w:p>
    <w:p w14:paraId="33FFD330" w14:textId="2A8C043C" w:rsidR="007E1A2D" w:rsidRDefault="007E1A2D" w:rsidP="007E1A2D">
      <w:r>
        <w:t xml:space="preserve">                            </w:t>
      </w:r>
    </w:p>
    <w:p w14:paraId="7855B426" w14:textId="3A4410C2" w:rsidR="007E1A2D" w:rsidRDefault="007E1A2D" w:rsidP="007E1A2D"/>
    <w:p w14:paraId="0AECFC3C" w14:textId="63206E57" w:rsidR="007E1A2D" w:rsidRDefault="007E1A2D" w:rsidP="007E1A2D"/>
    <w:p w14:paraId="409548F6" w14:textId="6E22FA49" w:rsidR="007E1A2D" w:rsidRDefault="002407E2" w:rsidP="007E1A2D">
      <w:r>
        <w:rPr>
          <w:noProof/>
          <w:lang w:eastAsia="en-GB"/>
        </w:rPr>
        <mc:AlternateContent>
          <mc:Choice Requires="wps">
            <w:drawing>
              <wp:anchor distT="0" distB="0" distL="114300" distR="114300" simplePos="0" relativeHeight="251695104" behindDoc="0" locked="0" layoutInCell="1" allowOverlap="1" wp14:anchorId="5B09EF61" wp14:editId="0A8BAE75">
                <wp:simplePos x="0" y="0"/>
                <wp:positionH relativeFrom="column">
                  <wp:posOffset>1979247</wp:posOffset>
                </wp:positionH>
                <wp:positionV relativeFrom="paragraph">
                  <wp:posOffset>155759</wp:posOffset>
                </wp:positionV>
                <wp:extent cx="1916803" cy="152400"/>
                <wp:effectExtent l="12700" t="38100" r="26670" b="38100"/>
                <wp:wrapNone/>
                <wp:docPr id="31" name="Right Arrow 31"/>
                <wp:cNvGraphicFramePr/>
                <a:graphic xmlns:a="http://schemas.openxmlformats.org/drawingml/2006/main">
                  <a:graphicData uri="http://schemas.microsoft.com/office/word/2010/wordprocessingShape">
                    <wps:wsp>
                      <wps:cNvSpPr/>
                      <wps:spPr>
                        <a:xfrm>
                          <a:off x="0" y="0"/>
                          <a:ext cx="1916803" cy="1524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5B9D538" id="Right Arrow 31" o:spid="_x0000_s1026" type="#_x0000_t13" style="position:absolute;margin-left:155.85pt;margin-top:12.25pt;width:150.95pt;height:12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" adj="20741" fillcolor="#4f81bd [3204]" strokecolor="#243f60 [1604]" strokeweight="2pt"/>
            </w:pict>
          </mc:Fallback>
        </mc:AlternateContent>
      </w:r>
      <w:r w:rsidR="007E1A2D" w:rsidRPr="00970801">
        <w:rPr>
          <w:noProof/>
          <w:lang w:eastAsia="en-GB"/>
        </w:rPr>
        <mc:AlternateContent>
          <mc:Choice Requires="wps">
            <w:drawing>
              <wp:anchor distT="0" distB="0" distL="114300" distR="114300" simplePos="0" relativeHeight="251698176" behindDoc="0" locked="0" layoutInCell="1" allowOverlap="1" wp14:anchorId="5A06C6CD" wp14:editId="4A440BFE">
                <wp:simplePos x="0" y="0"/>
                <wp:positionH relativeFrom="column">
                  <wp:posOffset>4206168</wp:posOffset>
                </wp:positionH>
                <wp:positionV relativeFrom="paragraph">
                  <wp:posOffset>40005</wp:posOffset>
                </wp:positionV>
                <wp:extent cx="885825" cy="333375"/>
                <wp:effectExtent l="0" t="0" r="28575" b="28575"/>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333375"/>
                        </a:xfrm>
                        <a:prstGeom prst="rect">
                          <a:avLst/>
                        </a:prstGeom>
                        <a:solidFill>
                          <a:srgbClr val="FFFFFF"/>
                        </a:solidFill>
                        <a:ln w="9525">
                          <a:solidFill>
                            <a:srgbClr val="000000"/>
                          </a:solidFill>
                          <a:miter lim="800000"/>
                          <a:headEnd/>
                          <a:tailEnd/>
                        </a:ln>
                      </wps:spPr>
                      <wps:txbx>
                        <w:txbxContent>
                          <w:p w14:paraId="3350855F" w14:textId="77777777" w:rsidR="007C261B" w:rsidRPr="00970801" w:rsidRDefault="007C261B" w:rsidP="007E1A2D">
                            <w:pPr>
                              <w:rPr>
                                <w:sz w:val="28"/>
                              </w:rPr>
                            </w:pPr>
                            <w:r w:rsidRPr="00970801">
                              <w:rPr>
                                <w:sz w:val="28"/>
                              </w:rPr>
                              <w:t xml:space="preserve">Wave </w:t>
                            </w:r>
                            <w:r>
                              <w:rPr>
                                <w:sz w:val="28"/>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06C6CD" id="_x0000_s1041" type="#_x0000_t202" style="position:absolute;margin-left:331.2pt;margin-top:3.15pt;width:69.75pt;height:26.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">
                <v:textbox>
                  <w:txbxContent>
                    <w:p w14:paraId="3350855F" w14:textId="77777777" w:rsidR="007C261B" w:rsidRPr="00970801" w:rsidRDefault="007C261B" w:rsidP="007E1A2D">
                      <w:pPr>
                        <w:rPr>
                          <w:sz w:val="28"/>
                        </w:rPr>
                      </w:pPr>
                      <w:r w:rsidRPr="00970801">
                        <w:rPr>
                          <w:sz w:val="28"/>
                        </w:rPr>
                        <w:t xml:space="preserve">Wave </w:t>
                      </w:r>
                      <w:r>
                        <w:rPr>
                          <w:sz w:val="28"/>
                        </w:rPr>
                        <w:t>3</w:t>
                      </w:r>
                    </w:p>
                  </w:txbxContent>
                </v:textbox>
              </v:shape>
            </w:pict>
          </mc:Fallback>
        </mc:AlternateContent>
      </w:r>
      <w:r w:rsidR="007E1A2D">
        <w:t xml:space="preserve">                                                                                                             </w:t>
      </w:r>
    </w:p>
    <w:p w14:paraId="3A1CE3ED" w14:textId="77777777" w:rsidR="007E1A2D" w:rsidRDefault="007E1A2D" w:rsidP="007E1A2D"/>
    <w:p w14:paraId="0160DDC8" w14:textId="02382408" w:rsidR="007E1A2D" w:rsidRDefault="007E1A2D" w:rsidP="007E1A2D"/>
    <w:p w14:paraId="7C28FD98" w14:textId="739B579B" w:rsidR="003B41B4" w:rsidRDefault="003B41B4">
      <w:pPr>
        <w:spacing w:after="200" w:line="276" w:lineRule="auto"/>
      </w:pPr>
      <w:r>
        <w:br w:type="page"/>
      </w:r>
    </w:p>
    <w:p w14:paraId="297CC1E2" w14:textId="77777777" w:rsidR="007E1A2D" w:rsidRDefault="007E1A2D" w:rsidP="007E1A2D"/>
    <w:p w14:paraId="5526EF99" w14:textId="38B28475" w:rsidR="007E1A2D" w:rsidRPr="003B41B4" w:rsidRDefault="007E1A2D" w:rsidP="007E1A2D">
      <w:pPr>
        <w:rPr>
          <w:b/>
          <w:i/>
        </w:rPr>
      </w:pPr>
      <w:r w:rsidRPr="00701A29">
        <w:rPr>
          <w:b/>
          <w:i/>
        </w:rPr>
        <w:t xml:space="preserve">To ensure that </w:t>
      </w:r>
      <w:r w:rsidR="007C261B">
        <w:rPr>
          <w:b/>
          <w:i/>
        </w:rPr>
        <w:t>Huntingdon</w:t>
      </w:r>
      <w:r>
        <w:rPr>
          <w:b/>
          <w:i/>
        </w:rPr>
        <w:t xml:space="preserve"> </w:t>
      </w:r>
      <w:r w:rsidRPr="00701A29">
        <w:rPr>
          <w:b/>
          <w:i/>
        </w:rPr>
        <w:t xml:space="preserve">Academy accurately sources any CPD, a simple flow chart can be applied. </w:t>
      </w:r>
    </w:p>
    <w:p w14:paraId="51C29639" w14:textId="77777777" w:rsidR="007E1A2D" w:rsidRDefault="007E1A2D" w:rsidP="007E1A2D"/>
    <w:p w14:paraId="3109FA26" w14:textId="77777777" w:rsidR="007E1A2D" w:rsidRDefault="007E1A2D" w:rsidP="007E1A2D">
      <w:r>
        <w:rPr>
          <w:noProof/>
          <w:lang w:eastAsia="en-GB"/>
        </w:rPr>
        <w:drawing>
          <wp:anchor distT="0" distB="0" distL="114300" distR="114300" simplePos="0" relativeHeight="251691008" behindDoc="1" locked="0" layoutInCell="1" allowOverlap="1" wp14:anchorId="28F9AC27" wp14:editId="0D4E0B2B">
            <wp:simplePos x="0" y="0"/>
            <wp:positionH relativeFrom="column">
              <wp:posOffset>556260</wp:posOffset>
            </wp:positionH>
            <wp:positionV relativeFrom="paragraph">
              <wp:posOffset>25400</wp:posOffset>
            </wp:positionV>
            <wp:extent cx="5314950" cy="6297930"/>
            <wp:effectExtent l="76200" t="76200" r="133350" b="140970"/>
            <wp:wrapTight wrapText="bothSides">
              <wp:wrapPolygon edited="0">
                <wp:start x="-155" y="-261"/>
                <wp:lineTo x="-310" y="-196"/>
                <wp:lineTo x="-310" y="21757"/>
                <wp:lineTo x="-155" y="22018"/>
                <wp:lineTo x="21910" y="22018"/>
                <wp:lineTo x="22065" y="21757"/>
                <wp:lineTo x="22065" y="849"/>
                <wp:lineTo x="21910" y="-131"/>
                <wp:lineTo x="21910" y="-261"/>
                <wp:lineTo x="-155" y="-261"/>
              </wp:wrapPolygon>
            </wp:wrapTight>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a:extLst>
                        <a:ext uri="{28A0092B-C50C-407E-A947-70E740481C1C}">
                          <a14:useLocalDpi xmlns:a14="http://schemas.microsoft.com/office/drawing/2010/main" val="0"/>
                        </a:ext>
                      </a:extLst>
                    </a:blip>
                    <a:srcRect l="11188" t="18026" r="51282" b="6760"/>
                    <a:stretch/>
                  </pic:blipFill>
                  <pic:spPr bwMode="auto">
                    <a:xfrm>
                      <a:off x="0" y="0"/>
                      <a:ext cx="5314950" cy="62979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6CE5DCB" w14:textId="77777777" w:rsidR="007E1A2D" w:rsidRDefault="007E1A2D" w:rsidP="007E1A2D"/>
    <w:p w14:paraId="15F1145C" w14:textId="77777777" w:rsidR="007E1A2D" w:rsidRDefault="007E1A2D" w:rsidP="007E1A2D"/>
    <w:p w14:paraId="5CA6B834" w14:textId="77777777" w:rsidR="007E1A2D" w:rsidRDefault="007E1A2D" w:rsidP="007E1A2D"/>
    <w:p w14:paraId="02F5983B" w14:textId="77777777" w:rsidR="007E1A2D" w:rsidRDefault="007E1A2D" w:rsidP="007E1A2D"/>
    <w:p w14:paraId="22DDD425" w14:textId="77777777" w:rsidR="007E1A2D" w:rsidRDefault="007E1A2D" w:rsidP="007E1A2D"/>
    <w:p w14:paraId="33205893" w14:textId="77777777" w:rsidR="007E1A2D" w:rsidRDefault="007E1A2D" w:rsidP="007E1A2D"/>
    <w:p w14:paraId="7AF2D4AB" w14:textId="77777777" w:rsidR="007E1A2D" w:rsidRDefault="007E1A2D" w:rsidP="007E1A2D"/>
    <w:p w14:paraId="50D59915" w14:textId="77777777" w:rsidR="007E1A2D" w:rsidRDefault="007E1A2D" w:rsidP="007E1A2D"/>
    <w:p w14:paraId="2D5EA94D" w14:textId="77777777" w:rsidR="007E1A2D" w:rsidRDefault="007E1A2D" w:rsidP="007E1A2D"/>
    <w:p w14:paraId="2391AD51" w14:textId="77777777" w:rsidR="007E1A2D" w:rsidRDefault="007E1A2D" w:rsidP="007E1A2D"/>
    <w:p w14:paraId="26B2B4B3" w14:textId="77777777" w:rsidR="007E1A2D" w:rsidRDefault="007E1A2D" w:rsidP="007E1A2D"/>
    <w:p w14:paraId="30CAFA50" w14:textId="77777777" w:rsidR="007E1A2D" w:rsidRDefault="007E1A2D" w:rsidP="007E1A2D"/>
    <w:p w14:paraId="75F1AD3F" w14:textId="77777777" w:rsidR="007E1A2D" w:rsidRDefault="007E1A2D" w:rsidP="007E1A2D"/>
    <w:p w14:paraId="53903017" w14:textId="77777777" w:rsidR="007E1A2D" w:rsidRDefault="007E1A2D" w:rsidP="007E1A2D"/>
    <w:p w14:paraId="5D91B2E7" w14:textId="77777777" w:rsidR="007E1A2D" w:rsidRDefault="007E1A2D" w:rsidP="007E1A2D"/>
    <w:p w14:paraId="39892BDF" w14:textId="77777777" w:rsidR="007E1A2D" w:rsidRDefault="007E1A2D" w:rsidP="007E1A2D"/>
    <w:p w14:paraId="5E64EFB0" w14:textId="77777777" w:rsidR="007E1A2D" w:rsidRDefault="007E1A2D" w:rsidP="007E1A2D"/>
    <w:p w14:paraId="614C1F6F" w14:textId="77777777" w:rsidR="007E1A2D" w:rsidRDefault="007E1A2D" w:rsidP="007E1A2D"/>
    <w:p w14:paraId="405EBFC3" w14:textId="77777777" w:rsidR="007E1A2D" w:rsidRDefault="007E1A2D" w:rsidP="007E1A2D"/>
    <w:p w14:paraId="0DEF7EE6" w14:textId="77777777" w:rsidR="007E1A2D" w:rsidRDefault="007E1A2D" w:rsidP="007E1A2D"/>
    <w:p w14:paraId="37E3F5FA" w14:textId="77777777" w:rsidR="007E1A2D" w:rsidRDefault="007E1A2D" w:rsidP="007E1A2D"/>
    <w:p w14:paraId="3F60490B" w14:textId="77777777" w:rsidR="007E1A2D" w:rsidRDefault="007E1A2D" w:rsidP="007E1A2D"/>
    <w:p w14:paraId="6BDF00F0" w14:textId="77777777" w:rsidR="007E1A2D" w:rsidRDefault="007E1A2D" w:rsidP="007E1A2D"/>
    <w:p w14:paraId="6533DE23" w14:textId="77777777" w:rsidR="007E1A2D" w:rsidRDefault="007E1A2D" w:rsidP="007E1A2D"/>
    <w:p w14:paraId="11DDD4BC" w14:textId="77777777" w:rsidR="007E1A2D" w:rsidRDefault="007E1A2D" w:rsidP="007E1A2D"/>
    <w:p w14:paraId="0636F8FB" w14:textId="77777777" w:rsidR="007E1A2D" w:rsidRDefault="007E1A2D" w:rsidP="007E1A2D"/>
    <w:p w14:paraId="05FA7002" w14:textId="77777777" w:rsidR="007E1A2D" w:rsidRDefault="007E1A2D" w:rsidP="007E1A2D"/>
    <w:p w14:paraId="73A7A064" w14:textId="77777777" w:rsidR="007E1A2D" w:rsidRDefault="007E1A2D" w:rsidP="007E1A2D"/>
    <w:p w14:paraId="00C107DB" w14:textId="77777777" w:rsidR="007E1A2D" w:rsidRDefault="007E1A2D" w:rsidP="007E1A2D"/>
    <w:p w14:paraId="085702DA" w14:textId="77777777" w:rsidR="007E1A2D" w:rsidRDefault="007E1A2D" w:rsidP="007E1A2D"/>
    <w:p w14:paraId="7C5507AF" w14:textId="77777777" w:rsidR="007E1A2D" w:rsidRDefault="007E1A2D" w:rsidP="007E1A2D"/>
    <w:p w14:paraId="6514AC3C" w14:textId="77777777" w:rsidR="007E1A2D" w:rsidRDefault="007E1A2D" w:rsidP="007E1A2D"/>
    <w:p w14:paraId="0FB7E42D" w14:textId="6D1783E8" w:rsidR="007E1A2D" w:rsidRDefault="007E1A2D" w:rsidP="003B41B4">
      <w:r>
        <w:tab/>
      </w:r>
    </w:p>
    <w:p w14:paraId="1CB947B3" w14:textId="3A2C39EB" w:rsidR="007E1A2D" w:rsidRPr="000F0CE8" w:rsidRDefault="00373413" w:rsidP="000952CD">
      <w:pPr>
        <w:pStyle w:val="Heading4"/>
        <w:numPr>
          <w:ilvl w:val="0"/>
          <w:numId w:val="12"/>
        </w:numPr>
      </w:pPr>
      <w:r>
        <w:rPr>
          <w:noProof/>
          <w:lang w:eastAsia="en-GB"/>
        </w:rPr>
        <w:lastRenderedPageBreak/>
        <w:drawing>
          <wp:anchor distT="0" distB="0" distL="114300" distR="114300" simplePos="0" relativeHeight="251693056" behindDoc="1" locked="0" layoutInCell="1" allowOverlap="1" wp14:anchorId="32AE035B" wp14:editId="4DB6AFBB">
            <wp:simplePos x="0" y="0"/>
            <wp:positionH relativeFrom="column">
              <wp:posOffset>5271135</wp:posOffset>
            </wp:positionH>
            <wp:positionV relativeFrom="paragraph">
              <wp:posOffset>-261620</wp:posOffset>
            </wp:positionV>
            <wp:extent cx="1028700" cy="762000"/>
            <wp:effectExtent l="0" t="0" r="0" b="0"/>
            <wp:wrapTight wrapText="bothSides">
              <wp:wrapPolygon edited="0">
                <wp:start x="0" y="0"/>
                <wp:lineTo x="0" y="21060"/>
                <wp:lineTo x="21200" y="21060"/>
                <wp:lineTo x="21200" y="0"/>
                <wp:lineTo x="0" y="0"/>
              </wp:wrapPolygon>
            </wp:wrapTight>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cstate="print">
                      <a:extLst>
                        <a:ext uri="{28A0092B-C50C-407E-A947-70E740481C1C}">
                          <a14:useLocalDpi xmlns:a14="http://schemas.microsoft.com/office/drawing/2010/main" val="0"/>
                        </a:ext>
                      </a:extLst>
                    </a:blip>
                    <a:srcRect l="31868" t="40495" r="56580" b="44293"/>
                    <a:stretch/>
                  </pic:blipFill>
                  <pic:spPr bwMode="auto">
                    <a:xfrm>
                      <a:off x="0" y="0"/>
                      <a:ext cx="1028700" cy="76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E1A2D" w:rsidRPr="001323A2">
        <w:rPr>
          <w:noProof/>
          <w:sz w:val="40"/>
          <w:lang w:eastAsia="en-GB"/>
        </w:rPr>
        <mc:AlternateContent>
          <mc:Choice Requires="wps">
            <w:drawing>
              <wp:anchor distT="0" distB="0" distL="114300" distR="114300" simplePos="0" relativeHeight="251692032" behindDoc="1" locked="0" layoutInCell="1" allowOverlap="1" wp14:anchorId="060F308A" wp14:editId="5078617F">
                <wp:simplePos x="0" y="0"/>
                <wp:positionH relativeFrom="column">
                  <wp:posOffset>4578529</wp:posOffset>
                </wp:positionH>
                <wp:positionV relativeFrom="paragraph">
                  <wp:posOffset>20955</wp:posOffset>
                </wp:positionV>
                <wp:extent cx="552450" cy="171450"/>
                <wp:effectExtent l="25400" t="38100" r="31750" b="44450"/>
                <wp:wrapNone/>
                <wp:docPr id="29" name="Notched Right Arrow 29"/>
                <wp:cNvGraphicFramePr/>
                <a:graphic xmlns:a="http://schemas.openxmlformats.org/drawingml/2006/main">
                  <a:graphicData uri="http://schemas.microsoft.com/office/word/2010/wordprocessingShape">
                    <wps:wsp>
                      <wps:cNvSpPr/>
                      <wps:spPr>
                        <a:xfrm rot="10800000">
                          <a:off x="0" y="0"/>
                          <a:ext cx="552450" cy="171450"/>
                        </a:xfrm>
                        <a:prstGeom prst="notchedRightArrow">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C0AEC1B" id="Notched Right Arrow 29" o:spid="_x0000_s1026" type="#_x0000_t94" style="position:absolute;margin-left:360.5pt;margin-top:1.65pt;width:43.5pt;height:13.5pt;rotation:180;z-index:-251624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" adj="18248" fillcolor="#eeece1 [3214]" strokecolor="#243f60 [1604]" strokeweight="2pt"/>
            </w:pict>
          </mc:Fallback>
        </mc:AlternateContent>
      </w:r>
      <w:r w:rsidR="007E1A2D" w:rsidRPr="000F0CE8">
        <w:t>Assessing the impact of CPD</w:t>
      </w:r>
    </w:p>
    <w:p w14:paraId="0B005E18" w14:textId="77777777" w:rsidR="007E1A2D" w:rsidRDefault="007E1A2D" w:rsidP="007E1A2D">
      <w:pPr>
        <w:autoSpaceDE w:val="0"/>
        <w:autoSpaceDN w:val="0"/>
        <w:adjustRightInd w:val="0"/>
        <w:rPr>
          <w:rFonts w:cs="Helvetica-Bold"/>
          <w:b/>
          <w:bCs/>
          <w:sz w:val="32"/>
          <w:u w:val="single"/>
        </w:rPr>
      </w:pPr>
    </w:p>
    <w:p w14:paraId="67B545CA" w14:textId="634483B5" w:rsidR="007E1A2D" w:rsidRDefault="007E1A2D" w:rsidP="007E1A2D">
      <w:pPr>
        <w:autoSpaceDE w:val="0"/>
        <w:autoSpaceDN w:val="0"/>
        <w:adjustRightInd w:val="0"/>
        <w:rPr>
          <w:rFonts w:cs="Helvetica"/>
        </w:rPr>
      </w:pPr>
      <w:r>
        <w:rPr>
          <w:rFonts w:cs="Helvetica"/>
        </w:rPr>
        <w:t xml:space="preserve">At </w:t>
      </w:r>
      <w:r w:rsidR="003F2AC8" w:rsidRPr="003F2AC8">
        <w:rPr>
          <w:rFonts w:cs="Helvetica"/>
        </w:rPr>
        <w:t>Huntingdon</w:t>
      </w:r>
      <w:r w:rsidRPr="003F2AC8">
        <w:rPr>
          <w:rFonts w:cs="Helvetica"/>
        </w:rPr>
        <w:t xml:space="preserve"> Academy, we will evaluate the impact CPD. Impact is created through having a robust approach to professional development</w:t>
      </w:r>
      <w:r>
        <w:rPr>
          <w:rFonts w:cs="Helvetica"/>
        </w:rPr>
        <w:t xml:space="preserve"> and building the habitual behaviours that support effective CPD. Success should be celebrated as well as identifying aspects for ensuring even greater impact in the future.  </w:t>
      </w:r>
    </w:p>
    <w:p w14:paraId="30433D30" w14:textId="77777777" w:rsidR="007E1A2D" w:rsidRDefault="007E1A2D" w:rsidP="007E1A2D">
      <w:pPr>
        <w:autoSpaceDE w:val="0"/>
        <w:autoSpaceDN w:val="0"/>
        <w:adjustRightInd w:val="0"/>
        <w:rPr>
          <w:rFonts w:cs="Helvetica"/>
        </w:rPr>
      </w:pPr>
    </w:p>
    <w:p w14:paraId="1E8F1602" w14:textId="77777777" w:rsidR="007E1A2D" w:rsidRPr="00324AEA" w:rsidRDefault="007E1A2D" w:rsidP="007E1A2D">
      <w:pPr>
        <w:autoSpaceDE w:val="0"/>
        <w:autoSpaceDN w:val="0"/>
        <w:adjustRightInd w:val="0"/>
        <w:rPr>
          <w:rFonts w:cs="Helvetica"/>
        </w:rPr>
      </w:pPr>
      <w:r>
        <w:rPr>
          <w:rFonts w:cs="Helvetica"/>
        </w:rPr>
        <w:t xml:space="preserve">In evaluating the CPD, this will </w:t>
      </w:r>
      <w:r w:rsidRPr="00324AEA">
        <w:rPr>
          <w:rFonts w:cs="Helvetica"/>
        </w:rPr>
        <w:t>detail the impact in terms of:</w:t>
      </w:r>
    </w:p>
    <w:p w14:paraId="724C0DB6" w14:textId="68315B22" w:rsidR="007E1A2D" w:rsidRPr="003B41B4" w:rsidRDefault="007E1A2D" w:rsidP="000952CD">
      <w:pPr>
        <w:pStyle w:val="ListParagraph"/>
        <w:numPr>
          <w:ilvl w:val="0"/>
          <w:numId w:val="14"/>
        </w:numPr>
        <w:autoSpaceDE w:val="0"/>
        <w:autoSpaceDN w:val="0"/>
        <w:adjustRightInd w:val="0"/>
        <w:rPr>
          <w:rFonts w:cs="Helvetica"/>
        </w:rPr>
      </w:pPr>
      <w:r w:rsidRPr="003B41B4">
        <w:rPr>
          <w:rFonts w:cs="Helvetica"/>
        </w:rPr>
        <w:t>Pupil and academy attainment</w:t>
      </w:r>
    </w:p>
    <w:p w14:paraId="6AB6E7CA" w14:textId="04CB0BE5" w:rsidR="007E1A2D" w:rsidRPr="003B41B4" w:rsidRDefault="007E1A2D" w:rsidP="000952CD">
      <w:pPr>
        <w:pStyle w:val="ListParagraph"/>
        <w:numPr>
          <w:ilvl w:val="0"/>
          <w:numId w:val="14"/>
        </w:numPr>
        <w:autoSpaceDE w:val="0"/>
        <w:autoSpaceDN w:val="0"/>
        <w:adjustRightInd w:val="0"/>
        <w:rPr>
          <w:rFonts w:cs="Helvetica"/>
        </w:rPr>
      </w:pPr>
      <w:r w:rsidRPr="003B41B4">
        <w:rPr>
          <w:rFonts w:cs="Helvetica"/>
        </w:rPr>
        <w:t>Improved teaching and learning</w:t>
      </w:r>
    </w:p>
    <w:p w14:paraId="05E72726" w14:textId="282A4933" w:rsidR="007E1A2D" w:rsidRPr="003B41B4" w:rsidRDefault="007E1A2D" w:rsidP="000952CD">
      <w:pPr>
        <w:pStyle w:val="ListParagraph"/>
        <w:numPr>
          <w:ilvl w:val="0"/>
          <w:numId w:val="14"/>
        </w:numPr>
        <w:autoSpaceDE w:val="0"/>
        <w:autoSpaceDN w:val="0"/>
        <w:adjustRightInd w:val="0"/>
        <w:rPr>
          <w:rFonts w:cs="Helvetica"/>
        </w:rPr>
      </w:pPr>
      <w:r w:rsidRPr="003B41B4">
        <w:rPr>
          <w:rFonts w:cs="Helvetica"/>
        </w:rPr>
        <w:t>Increased pupil understanding and enthusiasm</w:t>
      </w:r>
    </w:p>
    <w:p w14:paraId="0FD58C76" w14:textId="3D8FA7B9" w:rsidR="007E1A2D" w:rsidRPr="003B41B4" w:rsidRDefault="007E1A2D" w:rsidP="000952CD">
      <w:pPr>
        <w:pStyle w:val="ListParagraph"/>
        <w:numPr>
          <w:ilvl w:val="0"/>
          <w:numId w:val="14"/>
        </w:numPr>
        <w:autoSpaceDE w:val="0"/>
        <w:autoSpaceDN w:val="0"/>
        <w:adjustRightInd w:val="0"/>
        <w:rPr>
          <w:rFonts w:cs="Helvetica"/>
        </w:rPr>
      </w:pPr>
      <w:r w:rsidRPr="003B41B4">
        <w:rPr>
          <w:rFonts w:cs="Helvetica"/>
        </w:rPr>
        <w:t>Increased staff confidence</w:t>
      </w:r>
    </w:p>
    <w:p w14:paraId="0E7A526D" w14:textId="71025D29" w:rsidR="007E1A2D" w:rsidRPr="003B41B4" w:rsidRDefault="007E1A2D" w:rsidP="000952CD">
      <w:pPr>
        <w:pStyle w:val="ListParagraph"/>
        <w:numPr>
          <w:ilvl w:val="0"/>
          <w:numId w:val="14"/>
        </w:numPr>
        <w:autoSpaceDE w:val="0"/>
        <w:autoSpaceDN w:val="0"/>
        <w:adjustRightInd w:val="0"/>
        <w:rPr>
          <w:rFonts w:cs="Helvetica"/>
        </w:rPr>
      </w:pPr>
      <w:r w:rsidRPr="003B41B4">
        <w:rPr>
          <w:rFonts w:cs="Helvetica"/>
        </w:rPr>
        <w:t>Increased evidence of reflective practice</w:t>
      </w:r>
    </w:p>
    <w:p w14:paraId="05B8E4FC" w14:textId="60582BFE" w:rsidR="007E1A2D" w:rsidRPr="003B41B4" w:rsidRDefault="007E1A2D" w:rsidP="000952CD">
      <w:pPr>
        <w:pStyle w:val="ListParagraph"/>
        <w:numPr>
          <w:ilvl w:val="0"/>
          <w:numId w:val="14"/>
        </w:numPr>
        <w:autoSpaceDE w:val="0"/>
        <w:autoSpaceDN w:val="0"/>
        <w:adjustRightInd w:val="0"/>
        <w:rPr>
          <w:rFonts w:cs="Helvetica"/>
        </w:rPr>
      </w:pPr>
      <w:r w:rsidRPr="003B41B4">
        <w:rPr>
          <w:rFonts w:cs="Helvetica"/>
        </w:rPr>
        <w:t>Recruitment, retention and career progression</w:t>
      </w:r>
    </w:p>
    <w:p w14:paraId="213552AB" w14:textId="77777777" w:rsidR="007E1A2D" w:rsidRPr="001C2F02" w:rsidRDefault="007E1A2D" w:rsidP="000952CD">
      <w:pPr>
        <w:pStyle w:val="ListParagraph"/>
        <w:numPr>
          <w:ilvl w:val="0"/>
          <w:numId w:val="13"/>
        </w:numPr>
        <w:autoSpaceDE w:val="0"/>
        <w:autoSpaceDN w:val="0"/>
        <w:adjustRightInd w:val="0"/>
        <w:spacing w:after="0" w:line="240" w:lineRule="auto"/>
        <w:rPr>
          <w:rFonts w:cs="Helvetica"/>
        </w:rPr>
      </w:pPr>
      <w:r w:rsidRPr="00357119">
        <w:rPr>
          <w:rFonts w:cs="Helvetica"/>
        </w:rPr>
        <w:t>Value for money</w:t>
      </w:r>
    </w:p>
    <w:p w14:paraId="15B129AA" w14:textId="77777777" w:rsidR="007E1A2D" w:rsidRDefault="007E1A2D" w:rsidP="007E1A2D">
      <w:pPr>
        <w:tabs>
          <w:tab w:val="left" w:pos="4280"/>
        </w:tabs>
      </w:pPr>
    </w:p>
    <w:p w14:paraId="4898136F" w14:textId="77777777" w:rsidR="007E1A2D" w:rsidRPr="00357119" w:rsidRDefault="007E1A2D" w:rsidP="003B41B4">
      <w:pPr>
        <w:pStyle w:val="Subtitle"/>
      </w:pPr>
      <w:r w:rsidRPr="00357119">
        <w:t>Evaluating Impact- Methods Used</w:t>
      </w:r>
    </w:p>
    <w:p w14:paraId="0D2E5767" w14:textId="77777777" w:rsidR="007E1A2D" w:rsidRPr="003B41B4" w:rsidRDefault="007E1A2D" w:rsidP="000952CD">
      <w:pPr>
        <w:pStyle w:val="ListParagraph"/>
        <w:numPr>
          <w:ilvl w:val="0"/>
          <w:numId w:val="13"/>
        </w:numPr>
        <w:tabs>
          <w:tab w:val="left" w:pos="9638"/>
        </w:tabs>
        <w:autoSpaceDE w:val="0"/>
        <w:autoSpaceDN w:val="0"/>
        <w:adjustRightInd w:val="0"/>
        <w:spacing w:after="0"/>
        <w:rPr>
          <w:rFonts w:cs="CenturyGothic"/>
        </w:rPr>
      </w:pPr>
      <w:r w:rsidRPr="003B41B4">
        <w:rPr>
          <w:rFonts w:cs="CenturyGothic"/>
        </w:rPr>
        <w:t>Feedback from the rigorous monitoring processes which is in place across the Academy e.g. observations, book sampling, pupil discussions, middle leadership discussions, learning walks, learning environment scrutiny etc.</w:t>
      </w:r>
    </w:p>
    <w:p w14:paraId="45DBC83C" w14:textId="77777777" w:rsidR="007E1A2D" w:rsidRPr="003B41B4" w:rsidRDefault="007E1A2D" w:rsidP="000952CD">
      <w:pPr>
        <w:pStyle w:val="ListParagraph"/>
        <w:numPr>
          <w:ilvl w:val="0"/>
          <w:numId w:val="13"/>
        </w:numPr>
        <w:tabs>
          <w:tab w:val="left" w:pos="9638"/>
        </w:tabs>
        <w:autoSpaceDE w:val="0"/>
        <w:autoSpaceDN w:val="0"/>
        <w:adjustRightInd w:val="0"/>
        <w:spacing w:after="0"/>
        <w:rPr>
          <w:rFonts w:cs="CenturyGothic"/>
        </w:rPr>
      </w:pPr>
      <w:r w:rsidRPr="003B41B4">
        <w:rPr>
          <w:rFonts w:cs="CenturyGothic"/>
        </w:rPr>
        <w:t>Outcomes from the staff appraisal planning meetings</w:t>
      </w:r>
    </w:p>
    <w:p w14:paraId="1B9D7A05" w14:textId="77777777" w:rsidR="007E1A2D" w:rsidRPr="003B41B4" w:rsidRDefault="007E1A2D" w:rsidP="000952CD">
      <w:pPr>
        <w:pStyle w:val="ListParagraph"/>
        <w:numPr>
          <w:ilvl w:val="0"/>
          <w:numId w:val="13"/>
        </w:numPr>
        <w:tabs>
          <w:tab w:val="left" w:pos="9638"/>
        </w:tabs>
        <w:autoSpaceDE w:val="0"/>
        <w:autoSpaceDN w:val="0"/>
        <w:adjustRightInd w:val="0"/>
        <w:spacing w:after="0"/>
        <w:rPr>
          <w:rFonts w:cs="CenturyGothic"/>
        </w:rPr>
      </w:pPr>
      <w:r w:rsidRPr="003B41B4">
        <w:rPr>
          <w:rFonts w:cs="CenturyGothic"/>
        </w:rPr>
        <w:t>Aspects for development identified via termly Trust QA visits</w:t>
      </w:r>
    </w:p>
    <w:p w14:paraId="035ECB97" w14:textId="77777777" w:rsidR="007E1A2D" w:rsidRPr="003B41B4" w:rsidRDefault="007E1A2D" w:rsidP="000952CD">
      <w:pPr>
        <w:pStyle w:val="ListParagraph"/>
        <w:numPr>
          <w:ilvl w:val="0"/>
          <w:numId w:val="13"/>
        </w:numPr>
        <w:tabs>
          <w:tab w:val="left" w:pos="9638"/>
        </w:tabs>
        <w:autoSpaceDE w:val="0"/>
        <w:autoSpaceDN w:val="0"/>
        <w:adjustRightInd w:val="0"/>
        <w:spacing w:after="0"/>
        <w:rPr>
          <w:rFonts w:cs="CenturyGothic"/>
        </w:rPr>
      </w:pPr>
      <w:r w:rsidRPr="003B41B4">
        <w:rPr>
          <w:rFonts w:cs="CenturyGothic"/>
        </w:rPr>
        <w:t>Audits of aspects national or local priorities e.g. a phonics audit</w:t>
      </w:r>
    </w:p>
    <w:p w14:paraId="66B5150D" w14:textId="77777777" w:rsidR="007E1A2D" w:rsidRPr="003B41B4" w:rsidRDefault="007E1A2D" w:rsidP="000952CD">
      <w:pPr>
        <w:pStyle w:val="ListParagraph"/>
        <w:numPr>
          <w:ilvl w:val="0"/>
          <w:numId w:val="13"/>
        </w:numPr>
        <w:tabs>
          <w:tab w:val="left" w:pos="9638"/>
        </w:tabs>
        <w:autoSpaceDE w:val="0"/>
        <w:autoSpaceDN w:val="0"/>
        <w:adjustRightInd w:val="0"/>
        <w:spacing w:after="0"/>
        <w:rPr>
          <w:rFonts w:cs="CenturyGothic"/>
        </w:rPr>
      </w:pPr>
      <w:r w:rsidRPr="003B41B4">
        <w:rPr>
          <w:rFonts w:cs="CenturyGothic"/>
        </w:rPr>
        <w:t xml:space="preserve">Aspects identified through other monitoring or assessments e.g. OFSTED; other external audit visits; and national and local priorities, e.g. national strategies, local authority strategies, local community priorities. Please refer to the Monitoring and Evaluation Policy for further detail. </w:t>
      </w:r>
    </w:p>
    <w:p w14:paraId="4BF59293" w14:textId="77777777" w:rsidR="007E1A2D" w:rsidRPr="003B41B4" w:rsidRDefault="007E1A2D" w:rsidP="000952CD">
      <w:pPr>
        <w:pStyle w:val="ListParagraph"/>
        <w:numPr>
          <w:ilvl w:val="0"/>
          <w:numId w:val="13"/>
        </w:numPr>
        <w:tabs>
          <w:tab w:val="left" w:pos="9638"/>
        </w:tabs>
        <w:autoSpaceDE w:val="0"/>
        <w:autoSpaceDN w:val="0"/>
        <w:adjustRightInd w:val="0"/>
        <w:spacing w:after="0"/>
        <w:rPr>
          <w:rFonts w:cs="CenturyGothic"/>
        </w:rPr>
      </w:pPr>
      <w:r w:rsidRPr="003B41B4">
        <w:rPr>
          <w:rFonts w:cs="CenturyGothic"/>
        </w:rPr>
        <w:t>Feedback from staff and others including the Academy Governing Body, pupils and parents/carers through consultations, surveys and conversations.</w:t>
      </w:r>
    </w:p>
    <w:p w14:paraId="2704FF19" w14:textId="77777777" w:rsidR="007E1A2D" w:rsidRPr="003B41B4" w:rsidRDefault="007E1A2D" w:rsidP="000952CD">
      <w:pPr>
        <w:pStyle w:val="ListParagraph"/>
        <w:numPr>
          <w:ilvl w:val="0"/>
          <w:numId w:val="13"/>
        </w:numPr>
        <w:tabs>
          <w:tab w:val="left" w:pos="9638"/>
        </w:tabs>
        <w:autoSpaceDE w:val="0"/>
        <w:autoSpaceDN w:val="0"/>
        <w:adjustRightInd w:val="0"/>
        <w:spacing w:after="0"/>
        <w:rPr>
          <w:rFonts w:cs="CenturyGothic"/>
        </w:rPr>
      </w:pPr>
      <w:r w:rsidRPr="003B41B4">
        <w:rPr>
          <w:rFonts w:cs="CenturyGothic"/>
        </w:rPr>
        <w:t>Assessment of pupil outcomes in relation to data. Aspects identified as strengths and elements for development in relation to data at all levels.</w:t>
      </w:r>
    </w:p>
    <w:p w14:paraId="05BB38EE" w14:textId="77777777" w:rsidR="007E1A2D" w:rsidRPr="003B41B4" w:rsidRDefault="007E1A2D" w:rsidP="000952CD">
      <w:pPr>
        <w:pStyle w:val="ListParagraph"/>
        <w:numPr>
          <w:ilvl w:val="0"/>
          <w:numId w:val="13"/>
        </w:numPr>
        <w:tabs>
          <w:tab w:val="left" w:pos="9638"/>
        </w:tabs>
        <w:autoSpaceDE w:val="0"/>
        <w:autoSpaceDN w:val="0"/>
        <w:adjustRightInd w:val="0"/>
        <w:spacing w:after="0"/>
        <w:rPr>
          <w:rFonts w:cs="CenturyGothic"/>
        </w:rPr>
      </w:pPr>
      <w:r w:rsidRPr="003B41B4">
        <w:rPr>
          <w:rFonts w:cs="CenturyGothic"/>
        </w:rPr>
        <w:t xml:space="preserve">360 reviews and feedback which has been conducted with stakeholders. </w:t>
      </w:r>
    </w:p>
    <w:p w14:paraId="7A83A393" w14:textId="77777777" w:rsidR="007E1A2D" w:rsidRPr="003B41B4" w:rsidRDefault="007E1A2D" w:rsidP="000952CD">
      <w:pPr>
        <w:pStyle w:val="ListParagraph"/>
        <w:numPr>
          <w:ilvl w:val="0"/>
          <w:numId w:val="13"/>
        </w:numPr>
        <w:tabs>
          <w:tab w:val="left" w:pos="9638"/>
        </w:tabs>
        <w:autoSpaceDE w:val="0"/>
        <w:autoSpaceDN w:val="0"/>
        <w:adjustRightInd w:val="0"/>
        <w:spacing w:after="0"/>
        <w:rPr>
          <w:rFonts w:cs="CenturyGothic"/>
        </w:rPr>
      </w:pPr>
      <w:r w:rsidRPr="003B41B4">
        <w:rPr>
          <w:rFonts w:cs="CenturyGothic"/>
        </w:rPr>
        <w:t xml:space="preserve">A Specialist Leader in Education can also be used to jointly conduct an evaluation in a specific field e.g. an audit of reading from a specialist leader. </w:t>
      </w:r>
    </w:p>
    <w:p w14:paraId="2727498C" w14:textId="77777777" w:rsidR="007E1A2D" w:rsidRDefault="007E1A2D" w:rsidP="007E1A2D">
      <w:pPr>
        <w:tabs>
          <w:tab w:val="left" w:pos="4280"/>
        </w:tabs>
      </w:pPr>
    </w:p>
    <w:p w14:paraId="293D3F2D" w14:textId="77777777" w:rsidR="007E1A2D" w:rsidRDefault="007E1A2D" w:rsidP="007E1A2D">
      <w:pPr>
        <w:tabs>
          <w:tab w:val="left" w:pos="4280"/>
        </w:tabs>
      </w:pPr>
      <w:r>
        <w:t xml:space="preserve">Again, this can be summarised in the simple table: </w:t>
      </w:r>
    </w:p>
    <w:p w14:paraId="2DAD677B" w14:textId="3EE93056" w:rsidR="007E1A2D" w:rsidRDefault="007E1A2D" w:rsidP="007E1A2D">
      <w:pPr>
        <w:tabs>
          <w:tab w:val="left" w:pos="9638"/>
        </w:tabs>
        <w:autoSpaceDE w:val="0"/>
        <w:autoSpaceDN w:val="0"/>
        <w:adjustRightInd w:val="0"/>
        <w:rPr>
          <w:rFonts w:cs="CenturyGothic"/>
        </w:rPr>
      </w:pPr>
    </w:p>
    <w:p w14:paraId="0071F414" w14:textId="77777777" w:rsidR="00373413" w:rsidRDefault="00373413" w:rsidP="007E1A2D">
      <w:pPr>
        <w:tabs>
          <w:tab w:val="left" w:pos="9638"/>
        </w:tabs>
        <w:autoSpaceDE w:val="0"/>
        <w:autoSpaceDN w:val="0"/>
        <w:adjustRightInd w:val="0"/>
        <w:rPr>
          <w:rFonts w:cs="CenturyGothic"/>
        </w:rPr>
      </w:pPr>
    </w:p>
    <w:p w14:paraId="57ADD856" w14:textId="77777777" w:rsidR="00152E30" w:rsidRDefault="00152E30" w:rsidP="007E1A2D">
      <w:pPr>
        <w:tabs>
          <w:tab w:val="left" w:pos="9638"/>
        </w:tabs>
        <w:autoSpaceDE w:val="0"/>
        <w:autoSpaceDN w:val="0"/>
        <w:adjustRightInd w:val="0"/>
        <w:rPr>
          <w:rFonts w:cs="CenturyGothic"/>
        </w:rPr>
      </w:pPr>
    </w:p>
    <w:p w14:paraId="2EAD4DE7" w14:textId="77777777" w:rsidR="00373413" w:rsidRDefault="00373413" w:rsidP="007E1A2D">
      <w:pPr>
        <w:tabs>
          <w:tab w:val="left" w:pos="9638"/>
        </w:tabs>
        <w:autoSpaceDE w:val="0"/>
        <w:autoSpaceDN w:val="0"/>
        <w:adjustRightInd w:val="0"/>
        <w:rPr>
          <w:rFonts w:cs="CenturyGothic"/>
        </w:rPr>
      </w:pPr>
    </w:p>
    <w:p w14:paraId="1CEB6E26" w14:textId="77777777" w:rsidR="00152E30" w:rsidRDefault="00152E30" w:rsidP="007E1A2D">
      <w:pPr>
        <w:tabs>
          <w:tab w:val="left" w:pos="9638"/>
        </w:tabs>
        <w:autoSpaceDE w:val="0"/>
        <w:autoSpaceDN w:val="0"/>
        <w:adjustRightInd w:val="0"/>
        <w:rPr>
          <w:rFonts w:cs="CenturyGothic"/>
        </w:rPr>
      </w:pPr>
    </w:p>
    <w:tbl>
      <w:tblPr>
        <w:tblStyle w:val="MediumGrid1-Accent1"/>
        <w:tblpPr w:leftFromText="180" w:rightFromText="180" w:vertAnchor="text" w:horzAnchor="margin" w:tblpY="-234"/>
        <w:tblW w:w="0" w:type="auto"/>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ook w:val="04A0" w:firstRow="1" w:lastRow="0" w:firstColumn="1" w:lastColumn="0" w:noHBand="0" w:noVBand="1"/>
      </w:tblPr>
      <w:tblGrid>
        <w:gridCol w:w="2392"/>
        <w:gridCol w:w="2392"/>
        <w:gridCol w:w="2507"/>
        <w:gridCol w:w="2393"/>
      </w:tblGrid>
      <w:tr w:rsidR="00152E30" w14:paraId="1DFE465C" w14:textId="77777777" w:rsidTr="00152E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2" w:type="dxa"/>
            <w:shd w:val="clear" w:color="auto" w:fill="EEECE1" w:themeFill="background2"/>
            <w:vAlign w:val="center"/>
          </w:tcPr>
          <w:p w14:paraId="36493627" w14:textId="77777777" w:rsidR="00152E30" w:rsidRPr="003B41B4" w:rsidRDefault="00152E30" w:rsidP="00152E30">
            <w:pPr>
              <w:tabs>
                <w:tab w:val="left" w:pos="9638"/>
              </w:tabs>
              <w:autoSpaceDE w:val="0"/>
              <w:autoSpaceDN w:val="0"/>
              <w:adjustRightInd w:val="0"/>
              <w:ind w:left="360"/>
              <w:rPr>
                <w:rFonts w:cs="CenturyGothic"/>
              </w:rPr>
            </w:pPr>
            <w:r w:rsidRPr="003B41B4">
              <w:rPr>
                <w:rFonts w:cs="CenturyGothic"/>
              </w:rPr>
              <w:t>SEF within the Academy</w:t>
            </w:r>
          </w:p>
        </w:tc>
        <w:tc>
          <w:tcPr>
            <w:tcW w:w="2392" w:type="dxa"/>
            <w:shd w:val="clear" w:color="auto" w:fill="EEECE1" w:themeFill="background2"/>
            <w:vAlign w:val="center"/>
          </w:tcPr>
          <w:p w14:paraId="31AF4BBD" w14:textId="77777777" w:rsidR="00152E30" w:rsidRPr="003B41B4" w:rsidRDefault="00152E30" w:rsidP="00152E30">
            <w:pPr>
              <w:tabs>
                <w:tab w:val="left" w:pos="9638"/>
              </w:tabs>
              <w:autoSpaceDE w:val="0"/>
              <w:autoSpaceDN w:val="0"/>
              <w:adjustRightInd w:val="0"/>
              <w:ind w:left="360"/>
              <w:cnfStyle w:val="100000000000" w:firstRow="1" w:lastRow="0" w:firstColumn="0" w:lastColumn="0" w:oddVBand="0" w:evenVBand="0" w:oddHBand="0" w:evenHBand="0" w:firstRowFirstColumn="0" w:firstRowLastColumn="0" w:lastRowFirstColumn="0" w:lastRowLastColumn="0"/>
              <w:rPr>
                <w:rFonts w:cs="CenturyGothic"/>
              </w:rPr>
            </w:pPr>
            <w:r w:rsidRPr="003B41B4">
              <w:rPr>
                <w:rFonts w:cs="CenturyGothic"/>
              </w:rPr>
              <w:t>National or Local audits e.g. a phonics/ reading  audit</w:t>
            </w:r>
          </w:p>
        </w:tc>
        <w:tc>
          <w:tcPr>
            <w:tcW w:w="2507" w:type="dxa"/>
            <w:shd w:val="clear" w:color="auto" w:fill="EEECE1" w:themeFill="background2"/>
            <w:vAlign w:val="center"/>
          </w:tcPr>
          <w:p w14:paraId="2CF955C5" w14:textId="77777777" w:rsidR="00152E30" w:rsidRPr="003B41B4" w:rsidRDefault="00152E30" w:rsidP="00152E30">
            <w:pPr>
              <w:tabs>
                <w:tab w:val="left" w:pos="9638"/>
              </w:tabs>
              <w:autoSpaceDE w:val="0"/>
              <w:autoSpaceDN w:val="0"/>
              <w:adjustRightInd w:val="0"/>
              <w:ind w:left="360"/>
              <w:cnfStyle w:val="100000000000" w:firstRow="1" w:lastRow="0" w:firstColumn="0" w:lastColumn="0" w:oddVBand="0" w:evenVBand="0" w:oddHBand="0" w:evenHBand="0" w:firstRowFirstColumn="0" w:firstRowLastColumn="0" w:lastRowFirstColumn="0" w:lastRowLastColumn="0"/>
              <w:rPr>
                <w:rFonts w:cs="CenturyGothic"/>
              </w:rPr>
            </w:pPr>
            <w:r w:rsidRPr="003B41B4">
              <w:rPr>
                <w:rFonts w:cs="CenturyGothic"/>
              </w:rPr>
              <w:t>Rigorous Monitoring Processes e.g.</w:t>
            </w:r>
          </w:p>
          <w:p w14:paraId="745C44AC" w14:textId="77777777" w:rsidR="00152E30" w:rsidRPr="003B41B4" w:rsidRDefault="00152E30" w:rsidP="00152E30">
            <w:pPr>
              <w:pStyle w:val="ListParagraph"/>
              <w:numPr>
                <w:ilvl w:val="0"/>
                <w:numId w:val="15"/>
              </w:numPr>
              <w:tabs>
                <w:tab w:val="left" w:pos="9638"/>
              </w:tabs>
              <w:autoSpaceDE w:val="0"/>
              <w:autoSpaceDN w:val="0"/>
              <w:adjustRightInd w:val="0"/>
              <w:spacing w:after="0"/>
              <w:cnfStyle w:val="100000000000" w:firstRow="1" w:lastRow="0" w:firstColumn="0" w:lastColumn="0" w:oddVBand="0" w:evenVBand="0" w:oddHBand="0" w:evenHBand="0" w:firstRowFirstColumn="0" w:firstRowLastColumn="0" w:lastRowFirstColumn="0" w:lastRowLastColumn="0"/>
              <w:rPr>
                <w:rFonts w:cs="CenturyGothic"/>
              </w:rPr>
            </w:pPr>
            <w:r w:rsidRPr="003B41B4">
              <w:rPr>
                <w:rFonts w:cs="CenturyGothic"/>
              </w:rPr>
              <w:t>Observations</w:t>
            </w:r>
          </w:p>
          <w:p w14:paraId="12C38016" w14:textId="77777777" w:rsidR="00152E30" w:rsidRPr="003B41B4" w:rsidRDefault="00152E30" w:rsidP="00152E30">
            <w:pPr>
              <w:pStyle w:val="ListParagraph"/>
              <w:numPr>
                <w:ilvl w:val="0"/>
                <w:numId w:val="15"/>
              </w:numPr>
              <w:tabs>
                <w:tab w:val="left" w:pos="9638"/>
              </w:tabs>
              <w:autoSpaceDE w:val="0"/>
              <w:autoSpaceDN w:val="0"/>
              <w:adjustRightInd w:val="0"/>
              <w:spacing w:after="0"/>
              <w:cnfStyle w:val="100000000000" w:firstRow="1" w:lastRow="0" w:firstColumn="0" w:lastColumn="0" w:oddVBand="0" w:evenVBand="0" w:oddHBand="0" w:evenHBand="0" w:firstRowFirstColumn="0" w:firstRowLastColumn="0" w:lastRowFirstColumn="0" w:lastRowLastColumn="0"/>
              <w:rPr>
                <w:rFonts w:cs="CenturyGothic"/>
              </w:rPr>
            </w:pPr>
            <w:r w:rsidRPr="003B41B4">
              <w:rPr>
                <w:rFonts w:cs="CenturyGothic"/>
              </w:rPr>
              <w:t>Learning Walk</w:t>
            </w:r>
          </w:p>
          <w:p w14:paraId="71157A5F" w14:textId="77777777" w:rsidR="00152E30" w:rsidRPr="003B41B4" w:rsidRDefault="00152E30" w:rsidP="00152E30">
            <w:pPr>
              <w:pStyle w:val="ListParagraph"/>
              <w:numPr>
                <w:ilvl w:val="0"/>
                <w:numId w:val="15"/>
              </w:numPr>
              <w:tabs>
                <w:tab w:val="left" w:pos="9638"/>
              </w:tabs>
              <w:autoSpaceDE w:val="0"/>
              <w:autoSpaceDN w:val="0"/>
              <w:adjustRightInd w:val="0"/>
              <w:spacing w:after="0"/>
              <w:cnfStyle w:val="100000000000" w:firstRow="1" w:lastRow="0" w:firstColumn="0" w:lastColumn="0" w:oddVBand="0" w:evenVBand="0" w:oddHBand="0" w:evenHBand="0" w:firstRowFirstColumn="0" w:firstRowLastColumn="0" w:lastRowFirstColumn="0" w:lastRowLastColumn="0"/>
              <w:rPr>
                <w:rFonts w:cs="CenturyGothic"/>
              </w:rPr>
            </w:pPr>
            <w:r w:rsidRPr="003B41B4">
              <w:rPr>
                <w:rFonts w:cs="CenturyGothic"/>
              </w:rPr>
              <w:t>Pupil Discussions</w:t>
            </w:r>
          </w:p>
          <w:p w14:paraId="6004790F" w14:textId="77777777" w:rsidR="00152E30" w:rsidRPr="003B41B4" w:rsidRDefault="00152E30" w:rsidP="00152E30">
            <w:pPr>
              <w:pStyle w:val="ListParagraph"/>
              <w:numPr>
                <w:ilvl w:val="0"/>
                <w:numId w:val="15"/>
              </w:numPr>
              <w:tabs>
                <w:tab w:val="left" w:pos="9638"/>
              </w:tabs>
              <w:autoSpaceDE w:val="0"/>
              <w:autoSpaceDN w:val="0"/>
              <w:adjustRightInd w:val="0"/>
              <w:spacing w:after="0"/>
              <w:cnfStyle w:val="100000000000" w:firstRow="1" w:lastRow="0" w:firstColumn="0" w:lastColumn="0" w:oddVBand="0" w:evenVBand="0" w:oddHBand="0" w:evenHBand="0" w:firstRowFirstColumn="0" w:firstRowLastColumn="0" w:lastRowFirstColumn="0" w:lastRowLastColumn="0"/>
              <w:rPr>
                <w:rFonts w:cs="CenturyGothic"/>
              </w:rPr>
            </w:pPr>
            <w:r w:rsidRPr="003B41B4">
              <w:rPr>
                <w:rFonts w:cs="CenturyGothic"/>
              </w:rPr>
              <w:t>Surveys</w:t>
            </w:r>
          </w:p>
          <w:p w14:paraId="26A519AE" w14:textId="77777777" w:rsidR="00152E30" w:rsidRPr="003B41B4" w:rsidRDefault="00152E30" w:rsidP="00152E30">
            <w:pPr>
              <w:pStyle w:val="ListParagraph"/>
              <w:numPr>
                <w:ilvl w:val="0"/>
                <w:numId w:val="15"/>
              </w:numPr>
              <w:tabs>
                <w:tab w:val="left" w:pos="9638"/>
              </w:tabs>
              <w:autoSpaceDE w:val="0"/>
              <w:autoSpaceDN w:val="0"/>
              <w:adjustRightInd w:val="0"/>
              <w:spacing w:after="0"/>
              <w:cnfStyle w:val="100000000000" w:firstRow="1" w:lastRow="0" w:firstColumn="0" w:lastColumn="0" w:oddVBand="0" w:evenVBand="0" w:oddHBand="0" w:evenHBand="0" w:firstRowFirstColumn="0" w:firstRowLastColumn="0" w:lastRowFirstColumn="0" w:lastRowLastColumn="0"/>
              <w:rPr>
                <w:rFonts w:cs="CenturyGothic"/>
              </w:rPr>
            </w:pPr>
            <w:r w:rsidRPr="003B41B4">
              <w:rPr>
                <w:rFonts w:cs="CenturyGothic"/>
              </w:rPr>
              <w:t>Environment</w:t>
            </w:r>
          </w:p>
        </w:tc>
        <w:tc>
          <w:tcPr>
            <w:tcW w:w="2393" w:type="dxa"/>
            <w:shd w:val="clear" w:color="auto" w:fill="EEECE1" w:themeFill="background2"/>
            <w:vAlign w:val="center"/>
          </w:tcPr>
          <w:p w14:paraId="26D6EAE6" w14:textId="77777777" w:rsidR="00152E30" w:rsidRPr="003B41B4" w:rsidRDefault="00152E30" w:rsidP="00152E30">
            <w:pPr>
              <w:tabs>
                <w:tab w:val="left" w:pos="9638"/>
              </w:tabs>
              <w:autoSpaceDE w:val="0"/>
              <w:autoSpaceDN w:val="0"/>
              <w:adjustRightInd w:val="0"/>
              <w:ind w:left="360"/>
              <w:cnfStyle w:val="100000000000" w:firstRow="1" w:lastRow="0" w:firstColumn="0" w:lastColumn="0" w:oddVBand="0" w:evenVBand="0" w:oddHBand="0" w:evenHBand="0" w:firstRowFirstColumn="0" w:firstRowLastColumn="0" w:lastRowFirstColumn="0" w:lastRowLastColumn="0"/>
              <w:rPr>
                <w:rFonts w:cs="CenturyGothic"/>
              </w:rPr>
            </w:pPr>
            <w:r w:rsidRPr="003B41B4">
              <w:rPr>
                <w:rFonts w:cs="CenturyGothic"/>
              </w:rPr>
              <w:t>Specialist Leader /Local Leader or National Leader Audit or Review</w:t>
            </w:r>
          </w:p>
        </w:tc>
      </w:tr>
      <w:tr w:rsidR="00152E30" w14:paraId="0531DBCB" w14:textId="77777777" w:rsidTr="00152E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2" w:type="dxa"/>
            <w:shd w:val="clear" w:color="auto" w:fill="EEECE1" w:themeFill="background2"/>
            <w:vAlign w:val="center"/>
          </w:tcPr>
          <w:p w14:paraId="3EDDF1DE" w14:textId="77777777" w:rsidR="00152E30" w:rsidRPr="003B41B4" w:rsidRDefault="00152E30" w:rsidP="00152E30">
            <w:pPr>
              <w:tabs>
                <w:tab w:val="left" w:pos="9638"/>
              </w:tabs>
              <w:autoSpaceDE w:val="0"/>
              <w:autoSpaceDN w:val="0"/>
              <w:adjustRightInd w:val="0"/>
              <w:ind w:left="360"/>
              <w:rPr>
                <w:rFonts w:cs="CenturyGothic"/>
              </w:rPr>
            </w:pPr>
            <w:r w:rsidRPr="003B41B4">
              <w:rPr>
                <w:rFonts w:cs="CenturyGothic"/>
              </w:rPr>
              <w:t>Staff Appraisal Process</w:t>
            </w:r>
          </w:p>
        </w:tc>
        <w:tc>
          <w:tcPr>
            <w:tcW w:w="2392" w:type="dxa"/>
            <w:shd w:val="clear" w:color="auto" w:fill="EEECE1" w:themeFill="background2"/>
            <w:vAlign w:val="center"/>
          </w:tcPr>
          <w:p w14:paraId="63949F33" w14:textId="77777777" w:rsidR="00152E30" w:rsidRPr="003B41B4" w:rsidRDefault="00152E30" w:rsidP="00152E30">
            <w:pPr>
              <w:tabs>
                <w:tab w:val="left" w:pos="9638"/>
              </w:tabs>
              <w:autoSpaceDE w:val="0"/>
              <w:autoSpaceDN w:val="0"/>
              <w:adjustRightInd w:val="0"/>
              <w:ind w:left="360"/>
              <w:cnfStyle w:val="000000100000" w:firstRow="0" w:lastRow="0" w:firstColumn="0" w:lastColumn="0" w:oddVBand="0" w:evenVBand="0" w:oddHBand="1" w:evenHBand="0" w:firstRowFirstColumn="0" w:firstRowLastColumn="0" w:lastRowFirstColumn="0" w:lastRowLastColumn="0"/>
              <w:rPr>
                <w:rFonts w:cs="CenturyGothic"/>
                <w:b/>
              </w:rPr>
            </w:pPr>
            <w:r w:rsidRPr="003B41B4">
              <w:rPr>
                <w:rFonts w:cs="CenturyGothic"/>
                <w:b/>
              </w:rPr>
              <w:t>Individual CPD requests/ Staff self-audit their needs</w:t>
            </w:r>
          </w:p>
        </w:tc>
        <w:tc>
          <w:tcPr>
            <w:tcW w:w="2507" w:type="dxa"/>
            <w:shd w:val="clear" w:color="auto" w:fill="EEECE1" w:themeFill="background2"/>
            <w:vAlign w:val="center"/>
          </w:tcPr>
          <w:p w14:paraId="57AC414A" w14:textId="77777777" w:rsidR="00152E30" w:rsidRPr="003B41B4" w:rsidRDefault="00152E30" w:rsidP="00152E30">
            <w:pPr>
              <w:tabs>
                <w:tab w:val="left" w:pos="9638"/>
              </w:tabs>
              <w:autoSpaceDE w:val="0"/>
              <w:autoSpaceDN w:val="0"/>
              <w:adjustRightInd w:val="0"/>
              <w:ind w:left="360"/>
              <w:cnfStyle w:val="000000100000" w:firstRow="0" w:lastRow="0" w:firstColumn="0" w:lastColumn="0" w:oddVBand="0" w:evenVBand="0" w:oddHBand="1" w:evenHBand="0" w:firstRowFirstColumn="0" w:firstRowLastColumn="0" w:lastRowFirstColumn="0" w:lastRowLastColumn="0"/>
              <w:rPr>
                <w:rFonts w:cs="CenturyGothic"/>
                <w:b/>
              </w:rPr>
            </w:pPr>
            <w:r w:rsidRPr="003B41B4">
              <w:rPr>
                <w:rFonts w:cs="CenturyGothic"/>
                <w:b/>
              </w:rPr>
              <w:t>Analysis of Data</w:t>
            </w:r>
          </w:p>
        </w:tc>
        <w:tc>
          <w:tcPr>
            <w:tcW w:w="2393" w:type="dxa"/>
            <w:shd w:val="clear" w:color="auto" w:fill="EEECE1" w:themeFill="background2"/>
            <w:vAlign w:val="center"/>
          </w:tcPr>
          <w:p w14:paraId="0651A4F4" w14:textId="77777777" w:rsidR="00152E30" w:rsidRPr="003B41B4" w:rsidRDefault="00152E30" w:rsidP="00152E30">
            <w:pPr>
              <w:tabs>
                <w:tab w:val="left" w:pos="9638"/>
              </w:tabs>
              <w:autoSpaceDE w:val="0"/>
              <w:autoSpaceDN w:val="0"/>
              <w:adjustRightInd w:val="0"/>
              <w:ind w:left="360"/>
              <w:cnfStyle w:val="000000100000" w:firstRow="0" w:lastRow="0" w:firstColumn="0" w:lastColumn="0" w:oddVBand="0" w:evenVBand="0" w:oddHBand="1" w:evenHBand="0" w:firstRowFirstColumn="0" w:firstRowLastColumn="0" w:lastRowFirstColumn="0" w:lastRowLastColumn="0"/>
              <w:rPr>
                <w:rFonts w:cs="CenturyGothic"/>
                <w:b/>
              </w:rPr>
            </w:pPr>
            <w:r w:rsidRPr="003B41B4">
              <w:rPr>
                <w:rFonts w:cs="CenturyGothic"/>
                <w:b/>
              </w:rPr>
              <w:t>Feedback via discussions: Staff/ Parents/ Pupils/ Governors</w:t>
            </w:r>
          </w:p>
        </w:tc>
      </w:tr>
      <w:tr w:rsidR="00152E30" w14:paraId="252DDF32" w14:textId="77777777" w:rsidTr="00152E30">
        <w:tc>
          <w:tcPr>
            <w:cnfStyle w:val="001000000000" w:firstRow="0" w:lastRow="0" w:firstColumn="1" w:lastColumn="0" w:oddVBand="0" w:evenVBand="0" w:oddHBand="0" w:evenHBand="0" w:firstRowFirstColumn="0" w:firstRowLastColumn="0" w:lastRowFirstColumn="0" w:lastRowLastColumn="0"/>
            <w:tcW w:w="2392" w:type="dxa"/>
            <w:shd w:val="clear" w:color="auto" w:fill="EEECE1" w:themeFill="background2"/>
            <w:vAlign w:val="center"/>
          </w:tcPr>
          <w:p w14:paraId="64C9A23B" w14:textId="77777777" w:rsidR="00152E30" w:rsidRPr="003B41B4" w:rsidRDefault="00152E30" w:rsidP="00152E30">
            <w:pPr>
              <w:tabs>
                <w:tab w:val="left" w:pos="9638"/>
              </w:tabs>
              <w:autoSpaceDE w:val="0"/>
              <w:autoSpaceDN w:val="0"/>
              <w:adjustRightInd w:val="0"/>
              <w:ind w:left="360"/>
              <w:rPr>
                <w:rFonts w:cs="CenturyGothic"/>
              </w:rPr>
            </w:pPr>
            <w:r w:rsidRPr="003B41B4">
              <w:rPr>
                <w:rFonts w:cs="CenturyGothic"/>
              </w:rPr>
              <w:t>QA Visits/ Reports/ Outcomes/ Discussions</w:t>
            </w:r>
          </w:p>
        </w:tc>
        <w:tc>
          <w:tcPr>
            <w:tcW w:w="2392" w:type="dxa"/>
            <w:shd w:val="clear" w:color="auto" w:fill="EEECE1" w:themeFill="background2"/>
            <w:vAlign w:val="center"/>
          </w:tcPr>
          <w:p w14:paraId="2661A713" w14:textId="77777777" w:rsidR="00152E30" w:rsidRPr="003B41B4" w:rsidRDefault="00152E30" w:rsidP="00152E30">
            <w:pPr>
              <w:tabs>
                <w:tab w:val="left" w:pos="9638"/>
              </w:tabs>
              <w:autoSpaceDE w:val="0"/>
              <w:autoSpaceDN w:val="0"/>
              <w:adjustRightInd w:val="0"/>
              <w:ind w:left="360"/>
              <w:cnfStyle w:val="000000000000" w:firstRow="0" w:lastRow="0" w:firstColumn="0" w:lastColumn="0" w:oddVBand="0" w:evenVBand="0" w:oddHBand="0" w:evenHBand="0" w:firstRowFirstColumn="0" w:firstRowLastColumn="0" w:lastRowFirstColumn="0" w:lastRowLastColumn="0"/>
              <w:rPr>
                <w:rFonts w:cs="CenturyGothic"/>
                <w:b/>
              </w:rPr>
            </w:pPr>
            <w:r w:rsidRPr="003B41B4">
              <w:rPr>
                <w:rFonts w:cs="CenturyGothic"/>
                <w:b/>
              </w:rPr>
              <w:t>Survey to audit needs in a given area</w:t>
            </w:r>
          </w:p>
        </w:tc>
        <w:tc>
          <w:tcPr>
            <w:tcW w:w="2507" w:type="dxa"/>
            <w:shd w:val="clear" w:color="auto" w:fill="EEECE1" w:themeFill="background2"/>
            <w:vAlign w:val="center"/>
          </w:tcPr>
          <w:p w14:paraId="0B533E20" w14:textId="77777777" w:rsidR="00152E30" w:rsidRPr="003B41B4" w:rsidRDefault="00152E30" w:rsidP="00152E30">
            <w:pPr>
              <w:tabs>
                <w:tab w:val="left" w:pos="9638"/>
              </w:tabs>
              <w:autoSpaceDE w:val="0"/>
              <w:autoSpaceDN w:val="0"/>
              <w:adjustRightInd w:val="0"/>
              <w:ind w:left="360"/>
              <w:cnfStyle w:val="000000000000" w:firstRow="0" w:lastRow="0" w:firstColumn="0" w:lastColumn="0" w:oddVBand="0" w:evenVBand="0" w:oddHBand="0" w:evenHBand="0" w:firstRowFirstColumn="0" w:firstRowLastColumn="0" w:lastRowFirstColumn="0" w:lastRowLastColumn="0"/>
              <w:rPr>
                <w:rFonts w:cs="CenturyGothic"/>
                <w:b/>
              </w:rPr>
            </w:pPr>
            <w:r w:rsidRPr="003B41B4">
              <w:rPr>
                <w:rFonts w:cs="CenturyGothic"/>
                <w:b/>
              </w:rPr>
              <w:t xml:space="preserve">360 reviews and feedback </w:t>
            </w:r>
          </w:p>
        </w:tc>
        <w:tc>
          <w:tcPr>
            <w:tcW w:w="2393" w:type="dxa"/>
            <w:shd w:val="clear" w:color="auto" w:fill="EEECE1" w:themeFill="background2"/>
            <w:vAlign w:val="center"/>
          </w:tcPr>
          <w:p w14:paraId="13830A46" w14:textId="77777777" w:rsidR="00152E30" w:rsidRPr="003B41B4" w:rsidRDefault="00152E30" w:rsidP="00152E30">
            <w:pPr>
              <w:tabs>
                <w:tab w:val="left" w:pos="9638"/>
              </w:tabs>
              <w:autoSpaceDE w:val="0"/>
              <w:autoSpaceDN w:val="0"/>
              <w:adjustRightInd w:val="0"/>
              <w:ind w:left="360"/>
              <w:cnfStyle w:val="000000000000" w:firstRow="0" w:lastRow="0" w:firstColumn="0" w:lastColumn="0" w:oddVBand="0" w:evenVBand="0" w:oddHBand="0" w:evenHBand="0" w:firstRowFirstColumn="0" w:firstRowLastColumn="0" w:lastRowFirstColumn="0" w:lastRowLastColumn="0"/>
              <w:rPr>
                <w:rFonts w:cs="CenturyGothic"/>
                <w:b/>
              </w:rPr>
            </w:pPr>
            <w:r w:rsidRPr="003B41B4">
              <w:rPr>
                <w:rFonts w:cs="CenturyGothic"/>
                <w:b/>
              </w:rPr>
              <w:t>External Audit e.g. Accreditation/ Ofsted</w:t>
            </w:r>
          </w:p>
        </w:tc>
      </w:tr>
    </w:tbl>
    <w:p w14:paraId="12F0254B" w14:textId="77777777" w:rsidR="003B41B4" w:rsidRPr="008D722D" w:rsidRDefault="003B41B4" w:rsidP="007E1A2D">
      <w:pPr>
        <w:tabs>
          <w:tab w:val="left" w:pos="9638"/>
        </w:tabs>
        <w:autoSpaceDE w:val="0"/>
        <w:autoSpaceDN w:val="0"/>
        <w:adjustRightInd w:val="0"/>
        <w:rPr>
          <w:rFonts w:cs="CenturyGothic"/>
        </w:rPr>
      </w:pPr>
    </w:p>
    <w:p w14:paraId="7DB66E08" w14:textId="77777777" w:rsidR="007E1A2D" w:rsidRDefault="007E1A2D" w:rsidP="007E1A2D">
      <w:pPr>
        <w:tabs>
          <w:tab w:val="left" w:pos="4280"/>
        </w:tabs>
        <w:rPr>
          <w:b/>
          <w:u w:val="single"/>
        </w:rPr>
      </w:pPr>
    </w:p>
    <w:p w14:paraId="5AA81C85" w14:textId="77777777" w:rsidR="007E1A2D" w:rsidRPr="00357119" w:rsidRDefault="007E1A2D" w:rsidP="003B41B4">
      <w:pPr>
        <w:pStyle w:val="Subtitle"/>
      </w:pPr>
      <w:r w:rsidRPr="00357119">
        <w:t>Staff Ownership</w:t>
      </w:r>
    </w:p>
    <w:p w14:paraId="7E5AFEA4" w14:textId="77777777" w:rsidR="007E1A2D" w:rsidRPr="00AC0BD1" w:rsidRDefault="007E1A2D" w:rsidP="007E1A2D">
      <w:pPr>
        <w:tabs>
          <w:tab w:val="left" w:pos="4280"/>
        </w:tabs>
      </w:pPr>
      <w:r>
        <w:t>Evaluation should be focu</w:t>
      </w:r>
      <w:r w:rsidRPr="00AC0BD1">
        <w:t>sed upon the measurable goals identified within the strategic planning stage of CPD. Within this process, staff also</w:t>
      </w:r>
      <w:r>
        <w:t xml:space="preserve"> </w:t>
      </w:r>
      <w:r w:rsidRPr="00AC0BD1">
        <w:t xml:space="preserve">need to take ownership of their learning and use this set of questions to evaluate the impact: </w:t>
      </w:r>
    </w:p>
    <w:p w14:paraId="03E7E21A" w14:textId="77777777" w:rsidR="007E1A2D" w:rsidRPr="00AC0BD1" w:rsidRDefault="007E1A2D" w:rsidP="000952CD">
      <w:pPr>
        <w:pStyle w:val="ListParagraph"/>
        <w:numPr>
          <w:ilvl w:val="0"/>
          <w:numId w:val="16"/>
        </w:numPr>
        <w:tabs>
          <w:tab w:val="left" w:pos="4280"/>
        </w:tabs>
        <w:spacing w:after="0"/>
      </w:pPr>
      <w:r w:rsidRPr="00AC0BD1">
        <w:t xml:space="preserve">What have I </w:t>
      </w:r>
      <w:r>
        <w:t>learnt as a result of that focu</w:t>
      </w:r>
      <w:r w:rsidRPr="00AC0BD1">
        <w:t xml:space="preserve">sed programme of CPD? </w:t>
      </w:r>
    </w:p>
    <w:p w14:paraId="71D9B11F" w14:textId="77777777" w:rsidR="007E1A2D" w:rsidRPr="00AC0BD1" w:rsidRDefault="007E1A2D" w:rsidP="000952CD">
      <w:pPr>
        <w:pStyle w:val="ListParagraph"/>
        <w:numPr>
          <w:ilvl w:val="0"/>
          <w:numId w:val="16"/>
        </w:numPr>
        <w:tabs>
          <w:tab w:val="left" w:pos="4280"/>
        </w:tabs>
        <w:spacing w:after="0"/>
      </w:pPr>
      <w:r w:rsidRPr="00AC0BD1">
        <w:t xml:space="preserve">Did I achieve the intended outcomes? </w:t>
      </w:r>
    </w:p>
    <w:p w14:paraId="476CDC83" w14:textId="77777777" w:rsidR="007E1A2D" w:rsidRPr="00AC0BD1" w:rsidRDefault="007E1A2D" w:rsidP="000952CD">
      <w:pPr>
        <w:pStyle w:val="ListParagraph"/>
        <w:numPr>
          <w:ilvl w:val="0"/>
          <w:numId w:val="16"/>
        </w:numPr>
        <w:tabs>
          <w:tab w:val="left" w:pos="4280"/>
        </w:tabs>
        <w:spacing w:after="0"/>
      </w:pPr>
      <w:r w:rsidRPr="00AC0BD1">
        <w:t xml:space="preserve">Which barriers did I have to overcome? </w:t>
      </w:r>
    </w:p>
    <w:p w14:paraId="365456F2" w14:textId="77777777" w:rsidR="007E1A2D" w:rsidRPr="00AC0BD1" w:rsidRDefault="007E1A2D" w:rsidP="000952CD">
      <w:pPr>
        <w:pStyle w:val="ListParagraph"/>
        <w:numPr>
          <w:ilvl w:val="0"/>
          <w:numId w:val="16"/>
        </w:numPr>
        <w:tabs>
          <w:tab w:val="left" w:pos="4280"/>
        </w:tabs>
        <w:spacing w:after="0"/>
      </w:pPr>
      <w:r w:rsidRPr="00AC0BD1">
        <w:t xml:space="preserve">How have I applied this and how am I going to sustain it? </w:t>
      </w:r>
    </w:p>
    <w:p w14:paraId="5C985515" w14:textId="77777777" w:rsidR="007E1A2D" w:rsidRPr="00AC0BD1" w:rsidRDefault="007E1A2D" w:rsidP="000952CD">
      <w:pPr>
        <w:pStyle w:val="ListParagraph"/>
        <w:numPr>
          <w:ilvl w:val="0"/>
          <w:numId w:val="16"/>
        </w:numPr>
        <w:tabs>
          <w:tab w:val="left" w:pos="4280"/>
        </w:tabs>
        <w:spacing w:after="0"/>
      </w:pPr>
      <w:r w:rsidRPr="00AC0BD1">
        <w:t>What is the tangible impact of this CPD on the Academy overall?</w:t>
      </w:r>
    </w:p>
    <w:p w14:paraId="5B04F84B" w14:textId="77777777" w:rsidR="007E1A2D" w:rsidRPr="001C2F02" w:rsidRDefault="007E1A2D" w:rsidP="000952CD">
      <w:pPr>
        <w:pStyle w:val="ListParagraph"/>
        <w:numPr>
          <w:ilvl w:val="0"/>
          <w:numId w:val="16"/>
        </w:numPr>
        <w:tabs>
          <w:tab w:val="left" w:pos="4280"/>
        </w:tabs>
        <w:spacing w:after="0"/>
      </w:pPr>
      <w:r w:rsidRPr="00AC0BD1">
        <w:t xml:space="preserve">Are there any lessons for future CPD?  </w:t>
      </w:r>
    </w:p>
    <w:p w14:paraId="68B64423" w14:textId="77777777" w:rsidR="007E1A2D" w:rsidRDefault="007E1A2D" w:rsidP="007E1A2D">
      <w:pPr>
        <w:tabs>
          <w:tab w:val="left" w:pos="4280"/>
        </w:tabs>
      </w:pPr>
    </w:p>
    <w:p w14:paraId="3360EC53" w14:textId="77777777" w:rsidR="007E1A2D" w:rsidRPr="001C2F02" w:rsidRDefault="007E1A2D" w:rsidP="003B41B4">
      <w:pPr>
        <w:pStyle w:val="Subtitle"/>
      </w:pPr>
      <w:r w:rsidRPr="001C2F02">
        <w:t>CPD can be evaluated against 4 Key strands</w:t>
      </w:r>
    </w:p>
    <w:p w14:paraId="2856FE6D" w14:textId="77777777" w:rsidR="007E1A2D" w:rsidRDefault="007E1A2D" w:rsidP="007E1A2D">
      <w:pPr>
        <w:tabs>
          <w:tab w:val="left" w:pos="4280"/>
        </w:tabs>
      </w:pPr>
    </w:p>
    <w:tbl>
      <w:tblPr>
        <w:tblStyle w:val="TableGrid"/>
        <w:tblW w:w="0" w:type="auto"/>
        <w:tblLook w:val="04A0" w:firstRow="1" w:lastRow="0" w:firstColumn="1" w:lastColumn="0" w:noHBand="0" w:noVBand="1"/>
      </w:tblPr>
      <w:tblGrid>
        <w:gridCol w:w="3510"/>
        <w:gridCol w:w="6344"/>
      </w:tblGrid>
      <w:tr w:rsidR="007E1A2D" w14:paraId="27CD2515" w14:textId="77777777" w:rsidTr="00152E30">
        <w:tc>
          <w:tcPr>
            <w:tcW w:w="3510" w:type="dxa"/>
            <w:shd w:val="clear" w:color="auto" w:fill="1F497D" w:themeFill="text2"/>
          </w:tcPr>
          <w:p w14:paraId="2C6B6002" w14:textId="77777777" w:rsidR="007E1A2D" w:rsidRPr="00E73ABB" w:rsidRDefault="007E1A2D" w:rsidP="00181D35">
            <w:pPr>
              <w:tabs>
                <w:tab w:val="left" w:pos="4280"/>
              </w:tabs>
              <w:jc w:val="center"/>
              <w:rPr>
                <w:b/>
                <w:color w:val="FFFFFF" w:themeColor="background1"/>
              </w:rPr>
            </w:pPr>
            <w:r w:rsidRPr="00E73ABB">
              <w:rPr>
                <w:b/>
                <w:color w:val="FFFFFF" w:themeColor="background1"/>
              </w:rPr>
              <w:t>Aspect for Evaluation</w:t>
            </w:r>
          </w:p>
        </w:tc>
        <w:tc>
          <w:tcPr>
            <w:tcW w:w="6344" w:type="dxa"/>
            <w:shd w:val="clear" w:color="auto" w:fill="1F497D" w:themeFill="text2"/>
          </w:tcPr>
          <w:p w14:paraId="2E4F0059" w14:textId="77777777" w:rsidR="007E1A2D" w:rsidRPr="00E73ABB" w:rsidRDefault="007E1A2D" w:rsidP="00181D35">
            <w:pPr>
              <w:tabs>
                <w:tab w:val="left" w:pos="4280"/>
              </w:tabs>
              <w:jc w:val="center"/>
              <w:rPr>
                <w:b/>
                <w:color w:val="FFFFFF" w:themeColor="background1"/>
              </w:rPr>
            </w:pPr>
            <w:r w:rsidRPr="00E73ABB">
              <w:rPr>
                <w:b/>
                <w:color w:val="FFFFFF" w:themeColor="background1"/>
              </w:rPr>
              <w:t>Explanation</w:t>
            </w:r>
          </w:p>
        </w:tc>
      </w:tr>
      <w:tr w:rsidR="007E1A2D" w14:paraId="46F72E73" w14:textId="77777777" w:rsidTr="00152E30">
        <w:tc>
          <w:tcPr>
            <w:tcW w:w="3510" w:type="dxa"/>
          </w:tcPr>
          <w:p w14:paraId="04146CCD" w14:textId="77777777" w:rsidR="007E1A2D" w:rsidRPr="003C6AB4" w:rsidRDefault="007E1A2D" w:rsidP="000952CD">
            <w:pPr>
              <w:pStyle w:val="ListParagraph"/>
              <w:numPr>
                <w:ilvl w:val="2"/>
                <w:numId w:val="5"/>
              </w:numPr>
              <w:tabs>
                <w:tab w:val="left" w:pos="4280"/>
              </w:tabs>
              <w:spacing w:after="0" w:line="240" w:lineRule="auto"/>
              <w:ind w:left="567" w:hanging="458"/>
              <w:rPr>
                <w:b/>
              </w:rPr>
            </w:pPr>
            <w:r w:rsidRPr="003C6AB4">
              <w:rPr>
                <w:b/>
              </w:rPr>
              <w:t>Participants reactions to CPD</w:t>
            </w:r>
          </w:p>
        </w:tc>
        <w:tc>
          <w:tcPr>
            <w:tcW w:w="6344" w:type="dxa"/>
          </w:tcPr>
          <w:p w14:paraId="1E9EA39B" w14:textId="77777777" w:rsidR="007E1A2D" w:rsidRPr="003C6AB4" w:rsidRDefault="007E1A2D" w:rsidP="00181D35">
            <w:pPr>
              <w:tabs>
                <w:tab w:val="left" w:pos="4280"/>
              </w:tabs>
            </w:pPr>
            <w:r w:rsidRPr="003C6AB4">
              <w:rPr>
                <w:color w:val="000000"/>
              </w:rPr>
              <w:t>The first level of evaluation looks at participants' reactions to the professional development experience.</w:t>
            </w:r>
          </w:p>
        </w:tc>
      </w:tr>
      <w:tr w:rsidR="007E1A2D" w14:paraId="34DD65AF" w14:textId="77777777" w:rsidTr="00152E30">
        <w:tc>
          <w:tcPr>
            <w:tcW w:w="3510" w:type="dxa"/>
          </w:tcPr>
          <w:p w14:paraId="13BDD403" w14:textId="77777777" w:rsidR="007E1A2D" w:rsidRPr="003C6AB4" w:rsidRDefault="007E1A2D" w:rsidP="000952CD">
            <w:pPr>
              <w:pStyle w:val="ListParagraph"/>
              <w:numPr>
                <w:ilvl w:val="2"/>
                <w:numId w:val="5"/>
              </w:numPr>
              <w:tabs>
                <w:tab w:val="left" w:pos="4280"/>
              </w:tabs>
              <w:spacing w:after="0" w:line="240" w:lineRule="auto"/>
              <w:ind w:left="567"/>
              <w:rPr>
                <w:b/>
              </w:rPr>
            </w:pPr>
            <w:r w:rsidRPr="00C03EB0">
              <w:rPr>
                <w:b/>
                <w:bCs/>
                <w:szCs w:val="16"/>
                <w:bdr w:val="none" w:sz="0" w:space="0" w:color="auto" w:frame="1"/>
              </w:rPr>
              <w:t>Participants' Learning and  Use of New Knowledge and Skills</w:t>
            </w:r>
          </w:p>
        </w:tc>
        <w:tc>
          <w:tcPr>
            <w:tcW w:w="6344" w:type="dxa"/>
          </w:tcPr>
          <w:p w14:paraId="747B2F95" w14:textId="77777777" w:rsidR="007E1A2D" w:rsidRPr="003C6AB4" w:rsidRDefault="007E1A2D" w:rsidP="00181D35">
            <w:pPr>
              <w:tabs>
                <w:tab w:val="left" w:pos="4280"/>
              </w:tabs>
            </w:pPr>
            <w:r w:rsidRPr="003C6AB4">
              <w:t xml:space="preserve">This </w:t>
            </w:r>
            <w:r w:rsidRPr="003C6AB4">
              <w:rPr>
                <w:color w:val="000000"/>
              </w:rPr>
              <w:t>focuses on measuring the knowledge and skills that participants gained and the subsequent impact as a result of this learning</w:t>
            </w:r>
          </w:p>
        </w:tc>
      </w:tr>
      <w:tr w:rsidR="007E1A2D" w14:paraId="24012DB1" w14:textId="77777777" w:rsidTr="00152E30">
        <w:tc>
          <w:tcPr>
            <w:tcW w:w="3510" w:type="dxa"/>
          </w:tcPr>
          <w:p w14:paraId="2C92BC79" w14:textId="77777777" w:rsidR="007E1A2D" w:rsidRPr="003C6AB4" w:rsidRDefault="007E1A2D" w:rsidP="000952CD">
            <w:pPr>
              <w:pStyle w:val="ListParagraph"/>
              <w:numPr>
                <w:ilvl w:val="2"/>
                <w:numId w:val="5"/>
              </w:numPr>
              <w:tabs>
                <w:tab w:val="left" w:pos="4280"/>
              </w:tabs>
              <w:spacing w:after="0" w:line="240" w:lineRule="auto"/>
              <w:ind w:left="567"/>
              <w:rPr>
                <w:b/>
              </w:rPr>
            </w:pPr>
            <w:r w:rsidRPr="003C6AB4">
              <w:rPr>
                <w:b/>
              </w:rPr>
              <w:t>Pupil centred Learning Outcomes</w:t>
            </w:r>
          </w:p>
        </w:tc>
        <w:tc>
          <w:tcPr>
            <w:tcW w:w="6344" w:type="dxa"/>
          </w:tcPr>
          <w:p w14:paraId="145535E4" w14:textId="77777777" w:rsidR="007E1A2D" w:rsidRPr="003C6AB4" w:rsidRDefault="007E1A2D" w:rsidP="00181D35">
            <w:pPr>
              <w:tabs>
                <w:tab w:val="left" w:pos="4280"/>
              </w:tabs>
            </w:pPr>
            <w:r w:rsidRPr="003C6AB4">
              <w:t xml:space="preserve">This </w:t>
            </w:r>
            <w:r w:rsidRPr="003C6AB4">
              <w:rPr>
                <w:color w:val="000000"/>
              </w:rPr>
              <w:t>addresses core purpose of the CPD. How did the professional development activity affect pupils? Did it benefit them in any way? The particular pupil learn</w:t>
            </w:r>
            <w:r>
              <w:rPr>
                <w:color w:val="000000"/>
              </w:rPr>
              <w:t>ing outcomes of interest depend</w:t>
            </w:r>
            <w:r w:rsidRPr="003C6AB4">
              <w:rPr>
                <w:color w:val="000000"/>
              </w:rPr>
              <w:t xml:space="preserve"> on the goals of that specific professional development effort</w:t>
            </w:r>
          </w:p>
        </w:tc>
      </w:tr>
      <w:tr w:rsidR="007E1A2D" w14:paraId="5238C639" w14:textId="77777777" w:rsidTr="00152E30">
        <w:tc>
          <w:tcPr>
            <w:tcW w:w="3510" w:type="dxa"/>
          </w:tcPr>
          <w:p w14:paraId="5C42AC2D" w14:textId="77777777" w:rsidR="007E1A2D" w:rsidRPr="003C6AB4" w:rsidRDefault="007E1A2D" w:rsidP="000952CD">
            <w:pPr>
              <w:pStyle w:val="ListParagraph"/>
              <w:numPr>
                <w:ilvl w:val="2"/>
                <w:numId w:val="5"/>
              </w:numPr>
              <w:tabs>
                <w:tab w:val="left" w:pos="4280"/>
              </w:tabs>
              <w:spacing w:after="0" w:line="240" w:lineRule="auto"/>
              <w:ind w:left="567"/>
              <w:rPr>
                <w:b/>
              </w:rPr>
            </w:pPr>
            <w:r w:rsidRPr="003C6AB4">
              <w:rPr>
                <w:b/>
              </w:rPr>
              <w:lastRenderedPageBreak/>
              <w:t>Overall Organisational change</w:t>
            </w:r>
          </w:p>
        </w:tc>
        <w:tc>
          <w:tcPr>
            <w:tcW w:w="6344" w:type="dxa"/>
          </w:tcPr>
          <w:p w14:paraId="592DEF0E" w14:textId="435131AC" w:rsidR="007E1A2D" w:rsidRPr="003C6AB4" w:rsidRDefault="007E1A2D" w:rsidP="00181D35">
            <w:pPr>
              <w:tabs>
                <w:tab w:val="left" w:pos="4280"/>
              </w:tabs>
            </w:pPr>
            <w:r w:rsidRPr="003C6AB4">
              <w:rPr>
                <w:color w:val="000000"/>
              </w:rPr>
              <w:t>The focus shifts to the organisation and the overall impact as a result of the CPD which has been accessed.</w:t>
            </w:r>
          </w:p>
        </w:tc>
      </w:tr>
    </w:tbl>
    <w:p w14:paraId="67196640" w14:textId="77777777" w:rsidR="007E1A2D" w:rsidRDefault="007E1A2D" w:rsidP="007E1A2D">
      <w:pPr>
        <w:tabs>
          <w:tab w:val="left" w:pos="4280"/>
        </w:tabs>
      </w:pPr>
    </w:p>
    <w:p w14:paraId="54749485" w14:textId="77777777" w:rsidR="007E1A2D" w:rsidRPr="001C2F02" w:rsidRDefault="007E1A2D" w:rsidP="007E1A2D">
      <w:pPr>
        <w:tabs>
          <w:tab w:val="left" w:pos="4280"/>
        </w:tabs>
        <w:rPr>
          <w:b/>
          <w:i/>
          <w:u w:val="single"/>
        </w:rPr>
      </w:pPr>
      <w:r w:rsidRPr="001C2F02">
        <w:rPr>
          <w:b/>
          <w:i/>
          <w:u w:val="single"/>
        </w:rPr>
        <w:t xml:space="preserve">These are expanded upon further below: </w:t>
      </w:r>
    </w:p>
    <w:p w14:paraId="1772820B" w14:textId="77777777" w:rsidR="007E1A2D" w:rsidRDefault="007E1A2D" w:rsidP="007E1A2D">
      <w:pPr>
        <w:tabs>
          <w:tab w:val="left" w:pos="4280"/>
        </w:tabs>
      </w:pPr>
    </w:p>
    <w:tbl>
      <w:tblPr>
        <w:tblW w:w="10311" w:type="dxa"/>
        <w:tblBorders>
          <w:top w:val="single" w:sz="24" w:space="0" w:color="000000"/>
          <w:left w:val="single" w:sz="24" w:space="0" w:color="000000"/>
          <w:bottom w:val="single" w:sz="24" w:space="0" w:color="000000"/>
          <w:right w:val="single" w:sz="24" w:space="0" w:color="000000"/>
        </w:tblBorders>
        <w:tblCellMar>
          <w:top w:w="15" w:type="dxa"/>
          <w:left w:w="15" w:type="dxa"/>
          <w:bottom w:w="15" w:type="dxa"/>
          <w:right w:w="15" w:type="dxa"/>
        </w:tblCellMar>
        <w:tblLook w:val="04A0" w:firstRow="1" w:lastRow="0" w:firstColumn="1" w:lastColumn="0" w:noHBand="0" w:noVBand="1"/>
      </w:tblPr>
      <w:tblGrid>
        <w:gridCol w:w="2218"/>
        <w:gridCol w:w="3557"/>
        <w:gridCol w:w="2127"/>
        <w:gridCol w:w="2409"/>
      </w:tblGrid>
      <w:tr w:rsidR="003B41B4" w:rsidRPr="003B41B4" w14:paraId="6E97E4BE" w14:textId="77777777" w:rsidTr="00152E30">
        <w:tc>
          <w:tcPr>
            <w:tcW w:w="0" w:type="auto"/>
            <w:tcBorders>
              <w:top w:val="single" w:sz="6" w:space="0" w:color="ADADAD"/>
              <w:left w:val="single" w:sz="6" w:space="0" w:color="ADADAD"/>
              <w:bottom w:val="single" w:sz="6" w:space="0" w:color="ADADAD"/>
              <w:right w:val="single" w:sz="6" w:space="0" w:color="ADADAD"/>
            </w:tcBorders>
            <w:shd w:val="clear" w:color="auto" w:fill="1F497D" w:themeFill="text2"/>
            <w:tcMar>
              <w:top w:w="75" w:type="dxa"/>
              <w:left w:w="105" w:type="dxa"/>
              <w:bottom w:w="75" w:type="dxa"/>
              <w:right w:w="105" w:type="dxa"/>
            </w:tcMar>
            <w:vAlign w:val="bottom"/>
            <w:hideMark/>
          </w:tcPr>
          <w:p w14:paraId="1EF39DAA" w14:textId="77777777" w:rsidR="007E1A2D" w:rsidRPr="003B41B4" w:rsidRDefault="007E1A2D" w:rsidP="003B41B4">
            <w:pPr>
              <w:rPr>
                <w:color w:val="FFFFFF" w:themeColor="background1"/>
                <w:lang w:eastAsia="en-GB"/>
              </w:rPr>
            </w:pPr>
            <w:r w:rsidRPr="003B41B4">
              <w:rPr>
                <w:color w:val="FFFFFF" w:themeColor="background1"/>
                <w:bdr w:val="none" w:sz="0" w:space="0" w:color="auto" w:frame="1"/>
                <w:lang w:eastAsia="en-GB"/>
              </w:rPr>
              <w:t>Evaluation Level</w:t>
            </w:r>
          </w:p>
        </w:tc>
        <w:tc>
          <w:tcPr>
            <w:tcW w:w="3557" w:type="dxa"/>
            <w:tcBorders>
              <w:top w:val="single" w:sz="6" w:space="0" w:color="ADADAD"/>
              <w:left w:val="single" w:sz="6" w:space="0" w:color="ADADAD"/>
              <w:bottom w:val="single" w:sz="6" w:space="0" w:color="ADADAD"/>
              <w:right w:val="single" w:sz="6" w:space="0" w:color="ADADAD"/>
            </w:tcBorders>
            <w:shd w:val="clear" w:color="auto" w:fill="1F497D" w:themeFill="text2"/>
            <w:tcMar>
              <w:top w:w="75" w:type="dxa"/>
              <w:left w:w="105" w:type="dxa"/>
              <w:bottom w:w="75" w:type="dxa"/>
              <w:right w:w="105" w:type="dxa"/>
            </w:tcMar>
            <w:vAlign w:val="bottom"/>
            <w:hideMark/>
          </w:tcPr>
          <w:p w14:paraId="02F4490B" w14:textId="77777777" w:rsidR="007E1A2D" w:rsidRPr="003B41B4" w:rsidRDefault="007E1A2D" w:rsidP="003B41B4">
            <w:pPr>
              <w:rPr>
                <w:color w:val="FFFFFF" w:themeColor="background1"/>
                <w:lang w:eastAsia="en-GB"/>
              </w:rPr>
            </w:pPr>
            <w:r w:rsidRPr="003B41B4">
              <w:rPr>
                <w:color w:val="FFFFFF" w:themeColor="background1"/>
                <w:bdr w:val="none" w:sz="0" w:space="0" w:color="auto" w:frame="1"/>
                <w:lang w:eastAsia="en-GB"/>
              </w:rPr>
              <w:t>What Questions Are Addressed?</w:t>
            </w:r>
          </w:p>
        </w:tc>
        <w:tc>
          <w:tcPr>
            <w:tcW w:w="2127" w:type="dxa"/>
            <w:tcBorders>
              <w:top w:val="single" w:sz="6" w:space="0" w:color="ADADAD"/>
              <w:left w:val="single" w:sz="6" w:space="0" w:color="ADADAD"/>
              <w:bottom w:val="single" w:sz="6" w:space="0" w:color="ADADAD"/>
              <w:right w:val="single" w:sz="6" w:space="0" w:color="ADADAD"/>
            </w:tcBorders>
            <w:shd w:val="clear" w:color="auto" w:fill="1F497D" w:themeFill="text2"/>
            <w:tcMar>
              <w:top w:w="75" w:type="dxa"/>
              <w:left w:w="105" w:type="dxa"/>
              <w:bottom w:w="75" w:type="dxa"/>
              <w:right w:w="105" w:type="dxa"/>
            </w:tcMar>
            <w:vAlign w:val="bottom"/>
            <w:hideMark/>
          </w:tcPr>
          <w:p w14:paraId="70A2ED01" w14:textId="77777777" w:rsidR="007E1A2D" w:rsidRPr="003B41B4" w:rsidRDefault="007E1A2D" w:rsidP="003B41B4">
            <w:pPr>
              <w:rPr>
                <w:color w:val="FFFFFF" w:themeColor="background1"/>
                <w:lang w:eastAsia="en-GB"/>
              </w:rPr>
            </w:pPr>
            <w:r w:rsidRPr="003B41B4">
              <w:rPr>
                <w:color w:val="FFFFFF" w:themeColor="background1"/>
                <w:bdr w:val="none" w:sz="0" w:space="0" w:color="auto" w:frame="1"/>
                <w:lang w:eastAsia="en-GB"/>
              </w:rPr>
              <w:t>How Will Information Be Gathered for Measuring Impact?</w:t>
            </w:r>
          </w:p>
        </w:tc>
        <w:tc>
          <w:tcPr>
            <w:tcW w:w="2409" w:type="dxa"/>
            <w:tcBorders>
              <w:top w:val="single" w:sz="6" w:space="0" w:color="ADADAD"/>
              <w:left w:val="single" w:sz="6" w:space="0" w:color="ADADAD"/>
              <w:bottom w:val="single" w:sz="6" w:space="0" w:color="ADADAD"/>
              <w:right w:val="single" w:sz="6" w:space="0" w:color="ADADAD"/>
            </w:tcBorders>
            <w:shd w:val="clear" w:color="auto" w:fill="1F497D" w:themeFill="text2"/>
            <w:tcMar>
              <w:top w:w="75" w:type="dxa"/>
              <w:left w:w="105" w:type="dxa"/>
              <w:bottom w:w="75" w:type="dxa"/>
              <w:right w:w="105" w:type="dxa"/>
            </w:tcMar>
            <w:vAlign w:val="bottom"/>
            <w:hideMark/>
          </w:tcPr>
          <w:p w14:paraId="356B408B" w14:textId="77777777" w:rsidR="007E1A2D" w:rsidRPr="003B41B4" w:rsidRDefault="007E1A2D" w:rsidP="003B41B4">
            <w:pPr>
              <w:rPr>
                <w:color w:val="FFFFFF" w:themeColor="background1"/>
                <w:lang w:eastAsia="en-GB"/>
              </w:rPr>
            </w:pPr>
            <w:r w:rsidRPr="003B41B4">
              <w:rPr>
                <w:color w:val="FFFFFF" w:themeColor="background1"/>
                <w:bdr w:val="none" w:sz="0" w:space="0" w:color="auto" w:frame="1"/>
                <w:lang w:eastAsia="en-GB"/>
              </w:rPr>
              <w:t>What Is Measured or Assessed?</w:t>
            </w:r>
          </w:p>
        </w:tc>
      </w:tr>
      <w:tr w:rsidR="007E1A2D" w:rsidRPr="00A724FC" w14:paraId="1E824B8E" w14:textId="77777777" w:rsidTr="00152E30">
        <w:tc>
          <w:tcPr>
            <w:tcW w:w="0" w:type="auto"/>
            <w:tcBorders>
              <w:top w:val="single" w:sz="6" w:space="0" w:color="ADADAD"/>
              <w:left w:val="single" w:sz="6" w:space="0" w:color="ADADAD"/>
              <w:bottom w:val="single" w:sz="6" w:space="0" w:color="ADADAD"/>
              <w:right w:val="single" w:sz="6" w:space="0" w:color="ADADAD"/>
            </w:tcBorders>
            <w:tcMar>
              <w:top w:w="45" w:type="dxa"/>
              <w:left w:w="105" w:type="dxa"/>
              <w:bottom w:w="45" w:type="dxa"/>
              <w:right w:w="105" w:type="dxa"/>
            </w:tcMar>
            <w:hideMark/>
          </w:tcPr>
          <w:p w14:paraId="542F3B78" w14:textId="77777777" w:rsidR="007E1A2D" w:rsidRPr="00357119" w:rsidRDefault="007E1A2D" w:rsidP="003B41B4">
            <w:pPr>
              <w:rPr>
                <w:sz w:val="16"/>
                <w:lang w:eastAsia="en-GB"/>
              </w:rPr>
            </w:pPr>
            <w:r w:rsidRPr="00357119">
              <w:rPr>
                <w:sz w:val="16"/>
                <w:bdr w:val="none" w:sz="0" w:space="0" w:color="auto" w:frame="1"/>
                <w:lang w:eastAsia="en-GB"/>
              </w:rPr>
              <w:t>1. Participants' Reactions</w:t>
            </w:r>
            <w:r>
              <w:rPr>
                <w:sz w:val="16"/>
                <w:bdr w:val="none" w:sz="0" w:space="0" w:color="auto" w:frame="1"/>
                <w:lang w:eastAsia="en-GB"/>
              </w:rPr>
              <w:t xml:space="preserve"> to the CPD</w:t>
            </w:r>
          </w:p>
        </w:tc>
        <w:tc>
          <w:tcPr>
            <w:tcW w:w="3557" w:type="dxa"/>
            <w:tcBorders>
              <w:top w:val="single" w:sz="6" w:space="0" w:color="ADADAD"/>
              <w:left w:val="single" w:sz="6" w:space="0" w:color="ADADAD"/>
              <w:bottom w:val="single" w:sz="6" w:space="0" w:color="ADADAD"/>
              <w:right w:val="single" w:sz="6" w:space="0" w:color="ADADAD"/>
            </w:tcBorders>
            <w:tcMar>
              <w:top w:w="45" w:type="dxa"/>
              <w:left w:w="105" w:type="dxa"/>
              <w:bottom w:w="45" w:type="dxa"/>
              <w:right w:w="105" w:type="dxa"/>
            </w:tcMar>
            <w:hideMark/>
          </w:tcPr>
          <w:p w14:paraId="33093A8B" w14:textId="77777777" w:rsidR="007E1A2D" w:rsidRDefault="007E1A2D" w:rsidP="003B41B4">
            <w:pPr>
              <w:rPr>
                <w:sz w:val="16"/>
                <w:lang w:eastAsia="en-GB"/>
              </w:rPr>
            </w:pPr>
            <w:r>
              <w:rPr>
                <w:sz w:val="16"/>
                <w:lang w:eastAsia="en-GB"/>
              </w:rPr>
              <w:t xml:space="preserve">What did the Participant think initially to the quality of CPD? </w:t>
            </w:r>
          </w:p>
          <w:p w14:paraId="0417B912" w14:textId="77777777" w:rsidR="007E1A2D" w:rsidRDefault="007E1A2D" w:rsidP="003B41B4">
            <w:pPr>
              <w:rPr>
                <w:sz w:val="16"/>
                <w:lang w:eastAsia="en-GB"/>
              </w:rPr>
            </w:pPr>
            <w:r>
              <w:rPr>
                <w:sz w:val="16"/>
                <w:lang w:eastAsia="en-GB"/>
              </w:rPr>
              <w:t xml:space="preserve">Does the participant feel that any further/ related CPD is required? </w:t>
            </w:r>
          </w:p>
          <w:p w14:paraId="1D23A176" w14:textId="77777777" w:rsidR="007E1A2D" w:rsidRPr="00357119" w:rsidRDefault="007E1A2D" w:rsidP="003B41B4">
            <w:pPr>
              <w:rPr>
                <w:sz w:val="16"/>
                <w:lang w:eastAsia="en-GB"/>
              </w:rPr>
            </w:pPr>
            <w:r>
              <w:rPr>
                <w:sz w:val="16"/>
                <w:lang w:eastAsia="en-GB"/>
              </w:rPr>
              <w:t xml:space="preserve">How would the participant rate the quality of CPD on the impact that they think it will have? </w:t>
            </w:r>
          </w:p>
        </w:tc>
        <w:tc>
          <w:tcPr>
            <w:tcW w:w="2127" w:type="dxa"/>
            <w:tcBorders>
              <w:top w:val="single" w:sz="6" w:space="0" w:color="ADADAD"/>
              <w:left w:val="single" w:sz="6" w:space="0" w:color="ADADAD"/>
              <w:bottom w:val="single" w:sz="6" w:space="0" w:color="ADADAD"/>
              <w:right w:val="single" w:sz="6" w:space="0" w:color="ADADAD"/>
            </w:tcBorders>
            <w:tcMar>
              <w:top w:w="45" w:type="dxa"/>
              <w:left w:w="105" w:type="dxa"/>
              <w:bottom w:w="45" w:type="dxa"/>
              <w:right w:w="105" w:type="dxa"/>
            </w:tcMar>
            <w:hideMark/>
          </w:tcPr>
          <w:p w14:paraId="7AF5EF00" w14:textId="77777777" w:rsidR="007E1A2D" w:rsidRDefault="007E1A2D" w:rsidP="003B41B4">
            <w:pPr>
              <w:rPr>
                <w:sz w:val="16"/>
                <w:lang w:eastAsia="en-GB"/>
              </w:rPr>
            </w:pPr>
            <w:r w:rsidRPr="00357119">
              <w:rPr>
                <w:sz w:val="16"/>
                <w:lang w:eastAsia="en-GB"/>
              </w:rPr>
              <w:t xml:space="preserve">Questionnaires administered at the end of the </w:t>
            </w:r>
            <w:r>
              <w:rPr>
                <w:sz w:val="16"/>
                <w:lang w:eastAsia="en-GB"/>
              </w:rPr>
              <w:t xml:space="preserve">CPD </w:t>
            </w:r>
            <w:r w:rsidRPr="00357119">
              <w:rPr>
                <w:sz w:val="16"/>
                <w:lang w:eastAsia="en-GB"/>
              </w:rPr>
              <w:t>session</w:t>
            </w:r>
          </w:p>
          <w:p w14:paraId="47DEC99D" w14:textId="77777777" w:rsidR="007E1A2D" w:rsidRPr="00357119" w:rsidRDefault="007E1A2D" w:rsidP="003B41B4">
            <w:pPr>
              <w:rPr>
                <w:sz w:val="16"/>
                <w:lang w:eastAsia="en-GB"/>
              </w:rPr>
            </w:pPr>
            <w:r>
              <w:rPr>
                <w:sz w:val="16"/>
                <w:lang w:eastAsia="en-GB"/>
              </w:rPr>
              <w:t>Staff discussion/ record of CPD</w:t>
            </w:r>
          </w:p>
        </w:tc>
        <w:tc>
          <w:tcPr>
            <w:tcW w:w="2409" w:type="dxa"/>
            <w:tcBorders>
              <w:top w:val="single" w:sz="6" w:space="0" w:color="ADADAD"/>
              <w:left w:val="single" w:sz="6" w:space="0" w:color="ADADAD"/>
              <w:bottom w:val="single" w:sz="6" w:space="0" w:color="ADADAD"/>
              <w:right w:val="single" w:sz="6" w:space="0" w:color="ADADAD"/>
            </w:tcBorders>
            <w:tcMar>
              <w:top w:w="45" w:type="dxa"/>
              <w:left w:w="105" w:type="dxa"/>
              <w:bottom w:w="45" w:type="dxa"/>
              <w:right w:w="105" w:type="dxa"/>
            </w:tcMar>
            <w:hideMark/>
          </w:tcPr>
          <w:p w14:paraId="48E95431" w14:textId="77777777" w:rsidR="007E1A2D" w:rsidRDefault="007E1A2D" w:rsidP="003B41B4">
            <w:pPr>
              <w:rPr>
                <w:sz w:val="16"/>
                <w:lang w:eastAsia="en-GB"/>
              </w:rPr>
            </w:pPr>
            <w:r w:rsidRPr="00357119">
              <w:rPr>
                <w:sz w:val="16"/>
                <w:lang w:eastAsia="en-GB"/>
              </w:rPr>
              <w:t>Initial satisfaction with the experience</w:t>
            </w:r>
          </w:p>
          <w:p w14:paraId="3A4FB292" w14:textId="77777777" w:rsidR="007E1A2D" w:rsidRPr="00357119" w:rsidRDefault="007E1A2D" w:rsidP="003B41B4">
            <w:pPr>
              <w:rPr>
                <w:sz w:val="16"/>
                <w:lang w:eastAsia="en-GB"/>
              </w:rPr>
            </w:pPr>
            <w:r>
              <w:rPr>
                <w:sz w:val="16"/>
                <w:lang w:eastAsia="en-GB"/>
              </w:rPr>
              <w:t xml:space="preserve">Further / related CPD that can be offered to strengthen the outcomes. </w:t>
            </w:r>
          </w:p>
        </w:tc>
      </w:tr>
      <w:tr w:rsidR="007E1A2D" w:rsidRPr="00A724FC" w14:paraId="323048A1" w14:textId="77777777" w:rsidTr="00152E30">
        <w:tc>
          <w:tcPr>
            <w:tcW w:w="0" w:type="auto"/>
            <w:tcBorders>
              <w:top w:val="single" w:sz="6" w:space="0" w:color="ADADAD"/>
              <w:left w:val="single" w:sz="6" w:space="0" w:color="ADADAD"/>
              <w:bottom w:val="single" w:sz="6" w:space="0" w:color="ADADAD"/>
              <w:right w:val="single" w:sz="6" w:space="0" w:color="ADADAD"/>
            </w:tcBorders>
            <w:tcMar>
              <w:top w:w="45" w:type="dxa"/>
              <w:left w:w="105" w:type="dxa"/>
              <w:bottom w:w="45" w:type="dxa"/>
              <w:right w:w="105" w:type="dxa"/>
            </w:tcMar>
            <w:hideMark/>
          </w:tcPr>
          <w:p w14:paraId="07994920" w14:textId="77777777" w:rsidR="007E1A2D" w:rsidRPr="00357119" w:rsidRDefault="007E1A2D" w:rsidP="003B41B4">
            <w:pPr>
              <w:rPr>
                <w:sz w:val="16"/>
                <w:lang w:eastAsia="en-GB"/>
              </w:rPr>
            </w:pPr>
            <w:r w:rsidRPr="00357119">
              <w:rPr>
                <w:sz w:val="16"/>
                <w:bdr w:val="none" w:sz="0" w:space="0" w:color="auto" w:frame="1"/>
                <w:lang w:eastAsia="en-GB"/>
              </w:rPr>
              <w:t>2. Participants'</w:t>
            </w:r>
            <w:r>
              <w:rPr>
                <w:sz w:val="16"/>
                <w:bdr w:val="none" w:sz="0" w:space="0" w:color="auto" w:frame="1"/>
                <w:lang w:eastAsia="en-GB"/>
              </w:rPr>
              <w:t xml:space="preserve"> Learning and </w:t>
            </w:r>
            <w:r w:rsidRPr="00357119">
              <w:rPr>
                <w:sz w:val="16"/>
                <w:bdr w:val="none" w:sz="0" w:space="0" w:color="auto" w:frame="1"/>
                <w:lang w:eastAsia="en-GB"/>
              </w:rPr>
              <w:t xml:space="preserve"> Use of New Knowledge and Skills</w:t>
            </w:r>
          </w:p>
        </w:tc>
        <w:tc>
          <w:tcPr>
            <w:tcW w:w="3557" w:type="dxa"/>
            <w:tcBorders>
              <w:top w:val="single" w:sz="6" w:space="0" w:color="ADADAD"/>
              <w:left w:val="single" w:sz="6" w:space="0" w:color="ADADAD"/>
              <w:bottom w:val="single" w:sz="6" w:space="0" w:color="ADADAD"/>
              <w:right w:val="single" w:sz="6" w:space="0" w:color="ADADAD"/>
            </w:tcBorders>
            <w:tcMar>
              <w:top w:w="45" w:type="dxa"/>
              <w:left w:w="105" w:type="dxa"/>
              <w:bottom w:w="45" w:type="dxa"/>
              <w:right w:w="105" w:type="dxa"/>
            </w:tcMar>
            <w:hideMark/>
          </w:tcPr>
          <w:p w14:paraId="1E970F7E" w14:textId="77777777" w:rsidR="007E1A2D" w:rsidRDefault="007E1A2D" w:rsidP="003B41B4">
            <w:pPr>
              <w:rPr>
                <w:sz w:val="16"/>
                <w:lang w:eastAsia="en-GB"/>
              </w:rPr>
            </w:pPr>
            <w:r w:rsidRPr="00357119">
              <w:rPr>
                <w:sz w:val="16"/>
                <w:lang w:eastAsia="en-GB"/>
              </w:rPr>
              <w:t>Did participants acquire the intended knowledge and skills?</w:t>
            </w:r>
          </w:p>
          <w:p w14:paraId="243A1776" w14:textId="77777777" w:rsidR="007E1A2D" w:rsidRDefault="007E1A2D" w:rsidP="003B41B4">
            <w:pPr>
              <w:rPr>
                <w:sz w:val="16"/>
                <w:lang w:eastAsia="en-GB"/>
              </w:rPr>
            </w:pPr>
            <w:r w:rsidRPr="00357119">
              <w:rPr>
                <w:sz w:val="16"/>
                <w:lang w:eastAsia="en-GB"/>
              </w:rPr>
              <w:t>Did participants effectively apply the new knowledge and skills</w:t>
            </w:r>
            <w:r>
              <w:rPr>
                <w:sz w:val="16"/>
                <w:lang w:eastAsia="en-GB"/>
              </w:rPr>
              <w:t xml:space="preserve"> in their role</w:t>
            </w:r>
            <w:r w:rsidRPr="00357119">
              <w:rPr>
                <w:sz w:val="16"/>
                <w:lang w:eastAsia="en-GB"/>
              </w:rPr>
              <w:t>?</w:t>
            </w:r>
          </w:p>
          <w:p w14:paraId="63A2D6AB" w14:textId="77777777" w:rsidR="007E1A2D" w:rsidRDefault="007E1A2D" w:rsidP="003B41B4">
            <w:pPr>
              <w:rPr>
                <w:sz w:val="16"/>
                <w:lang w:eastAsia="en-GB"/>
              </w:rPr>
            </w:pPr>
            <w:r>
              <w:rPr>
                <w:sz w:val="16"/>
                <w:lang w:eastAsia="en-GB"/>
              </w:rPr>
              <w:t xml:space="preserve">What evidence is there of impact? </w:t>
            </w:r>
          </w:p>
          <w:p w14:paraId="79123EED" w14:textId="77777777" w:rsidR="007E1A2D" w:rsidRDefault="007E1A2D" w:rsidP="003B41B4">
            <w:pPr>
              <w:rPr>
                <w:sz w:val="16"/>
                <w:lang w:eastAsia="en-GB"/>
              </w:rPr>
            </w:pPr>
            <w:r>
              <w:rPr>
                <w:sz w:val="16"/>
                <w:lang w:eastAsia="en-GB"/>
              </w:rPr>
              <w:t xml:space="preserve">Are these skills learnt in isolation or have they been disseminated? </w:t>
            </w:r>
          </w:p>
          <w:p w14:paraId="4C04FE03" w14:textId="77777777" w:rsidR="007E1A2D" w:rsidRPr="00357119" w:rsidRDefault="007E1A2D" w:rsidP="003B41B4">
            <w:pPr>
              <w:rPr>
                <w:sz w:val="16"/>
                <w:lang w:eastAsia="en-GB"/>
              </w:rPr>
            </w:pPr>
            <w:r>
              <w:rPr>
                <w:sz w:val="16"/>
                <w:lang w:eastAsia="en-GB"/>
              </w:rPr>
              <w:t xml:space="preserve">Are there any further CPD strategies needed to strengthen what has taken place and sustain it? </w:t>
            </w:r>
          </w:p>
        </w:tc>
        <w:tc>
          <w:tcPr>
            <w:tcW w:w="2127" w:type="dxa"/>
            <w:tcBorders>
              <w:top w:val="single" w:sz="6" w:space="0" w:color="ADADAD"/>
              <w:left w:val="single" w:sz="6" w:space="0" w:color="ADADAD"/>
              <w:bottom w:val="single" w:sz="6" w:space="0" w:color="ADADAD"/>
              <w:right w:val="single" w:sz="6" w:space="0" w:color="ADADAD"/>
            </w:tcBorders>
            <w:tcMar>
              <w:top w:w="45" w:type="dxa"/>
              <w:left w:w="105" w:type="dxa"/>
              <w:bottom w:w="45" w:type="dxa"/>
              <w:right w:w="105" w:type="dxa"/>
            </w:tcMar>
            <w:hideMark/>
          </w:tcPr>
          <w:p w14:paraId="769192ED" w14:textId="77777777" w:rsidR="007E1A2D" w:rsidRPr="00357119" w:rsidRDefault="007E1A2D" w:rsidP="003B41B4">
            <w:pPr>
              <w:rPr>
                <w:sz w:val="16"/>
                <w:lang w:eastAsia="en-GB"/>
              </w:rPr>
            </w:pPr>
            <w:r w:rsidRPr="00357119">
              <w:rPr>
                <w:sz w:val="16"/>
                <w:lang w:eastAsia="en-GB"/>
              </w:rPr>
              <w:t>Demonstrations</w:t>
            </w:r>
          </w:p>
          <w:p w14:paraId="49BE8622" w14:textId="77777777" w:rsidR="007E1A2D" w:rsidRDefault="007E1A2D" w:rsidP="003B41B4">
            <w:pPr>
              <w:rPr>
                <w:sz w:val="16"/>
                <w:lang w:eastAsia="en-GB"/>
              </w:rPr>
            </w:pPr>
            <w:r w:rsidRPr="00357119">
              <w:rPr>
                <w:sz w:val="16"/>
                <w:lang w:eastAsia="en-GB"/>
              </w:rPr>
              <w:t>Participant re</w:t>
            </w:r>
            <w:r>
              <w:rPr>
                <w:sz w:val="16"/>
                <w:lang w:eastAsia="en-GB"/>
              </w:rPr>
              <w:t>flections (oral and/or written)</w:t>
            </w:r>
          </w:p>
          <w:p w14:paraId="2D2C9FE4" w14:textId="77777777" w:rsidR="007E1A2D" w:rsidRPr="00357119" w:rsidRDefault="007E1A2D" w:rsidP="003B41B4">
            <w:pPr>
              <w:rPr>
                <w:sz w:val="16"/>
                <w:lang w:eastAsia="en-GB"/>
              </w:rPr>
            </w:pPr>
            <w:r w:rsidRPr="00357119">
              <w:rPr>
                <w:sz w:val="16"/>
                <w:lang w:eastAsia="en-GB"/>
              </w:rPr>
              <w:t>Questionnaires</w:t>
            </w:r>
          </w:p>
          <w:p w14:paraId="23FEC9FE" w14:textId="77777777" w:rsidR="007E1A2D" w:rsidRPr="00357119" w:rsidRDefault="007E1A2D" w:rsidP="003B41B4">
            <w:pPr>
              <w:rPr>
                <w:sz w:val="16"/>
                <w:lang w:eastAsia="en-GB"/>
              </w:rPr>
            </w:pPr>
            <w:r w:rsidRPr="00357119">
              <w:rPr>
                <w:sz w:val="16"/>
                <w:lang w:eastAsia="en-GB"/>
              </w:rPr>
              <w:t>Structured interviews with participants and their supervisors</w:t>
            </w:r>
          </w:p>
          <w:p w14:paraId="0097D8CA" w14:textId="77777777" w:rsidR="007E1A2D" w:rsidRPr="00357119" w:rsidRDefault="007E1A2D" w:rsidP="003B41B4">
            <w:pPr>
              <w:rPr>
                <w:sz w:val="16"/>
                <w:lang w:eastAsia="en-GB"/>
              </w:rPr>
            </w:pPr>
            <w:r w:rsidRPr="00357119">
              <w:rPr>
                <w:sz w:val="16"/>
                <w:lang w:eastAsia="en-GB"/>
              </w:rPr>
              <w:t>Direct observations</w:t>
            </w:r>
          </w:p>
          <w:p w14:paraId="5C6463BF" w14:textId="77777777" w:rsidR="007E1A2D" w:rsidRPr="00357119" w:rsidRDefault="007E1A2D" w:rsidP="003B41B4">
            <w:pPr>
              <w:rPr>
                <w:sz w:val="16"/>
                <w:lang w:eastAsia="en-GB"/>
              </w:rPr>
            </w:pPr>
          </w:p>
        </w:tc>
        <w:tc>
          <w:tcPr>
            <w:tcW w:w="2409" w:type="dxa"/>
            <w:tcBorders>
              <w:top w:val="single" w:sz="6" w:space="0" w:color="ADADAD"/>
              <w:left w:val="single" w:sz="6" w:space="0" w:color="ADADAD"/>
              <w:bottom w:val="single" w:sz="6" w:space="0" w:color="ADADAD"/>
              <w:right w:val="single" w:sz="6" w:space="0" w:color="ADADAD"/>
            </w:tcBorders>
            <w:tcMar>
              <w:top w:w="45" w:type="dxa"/>
              <w:left w:w="105" w:type="dxa"/>
              <w:bottom w:w="45" w:type="dxa"/>
              <w:right w:w="105" w:type="dxa"/>
            </w:tcMar>
            <w:hideMark/>
          </w:tcPr>
          <w:p w14:paraId="1253703B" w14:textId="77777777" w:rsidR="007E1A2D" w:rsidRDefault="007E1A2D" w:rsidP="003B41B4">
            <w:pPr>
              <w:rPr>
                <w:sz w:val="16"/>
                <w:lang w:eastAsia="en-GB"/>
              </w:rPr>
            </w:pPr>
            <w:r w:rsidRPr="00357119">
              <w:rPr>
                <w:sz w:val="16"/>
                <w:lang w:eastAsia="en-GB"/>
              </w:rPr>
              <w:t>New knowledge and skills of participants</w:t>
            </w:r>
            <w:r>
              <w:rPr>
                <w:sz w:val="16"/>
                <w:lang w:eastAsia="en-GB"/>
              </w:rPr>
              <w:t xml:space="preserve">. </w:t>
            </w:r>
          </w:p>
          <w:p w14:paraId="26053E35" w14:textId="77777777" w:rsidR="007E1A2D" w:rsidRPr="00357119" w:rsidRDefault="007E1A2D" w:rsidP="003B41B4">
            <w:pPr>
              <w:rPr>
                <w:sz w:val="16"/>
                <w:lang w:eastAsia="en-GB"/>
              </w:rPr>
            </w:pPr>
            <w:r>
              <w:rPr>
                <w:sz w:val="16"/>
                <w:lang w:eastAsia="en-GB"/>
              </w:rPr>
              <w:t xml:space="preserve">Further strategies for sustaining the impact or initiative. </w:t>
            </w:r>
          </w:p>
        </w:tc>
      </w:tr>
      <w:tr w:rsidR="007E1A2D" w:rsidRPr="00A724FC" w14:paraId="385B24F1" w14:textId="77777777" w:rsidTr="00152E30">
        <w:tc>
          <w:tcPr>
            <w:tcW w:w="0" w:type="auto"/>
            <w:tcBorders>
              <w:top w:val="single" w:sz="6" w:space="0" w:color="ADADAD"/>
              <w:left w:val="single" w:sz="6" w:space="0" w:color="ADADAD"/>
              <w:bottom w:val="single" w:sz="6" w:space="0" w:color="ADADAD"/>
              <w:right w:val="single" w:sz="6" w:space="0" w:color="ADADAD"/>
            </w:tcBorders>
            <w:tcMar>
              <w:top w:w="45" w:type="dxa"/>
              <w:left w:w="105" w:type="dxa"/>
              <w:bottom w:w="45" w:type="dxa"/>
              <w:right w:w="105" w:type="dxa"/>
            </w:tcMar>
          </w:tcPr>
          <w:p w14:paraId="015F0602" w14:textId="77777777" w:rsidR="007E1A2D" w:rsidRPr="00357119" w:rsidRDefault="007E1A2D" w:rsidP="003B41B4">
            <w:pPr>
              <w:rPr>
                <w:sz w:val="16"/>
                <w:lang w:eastAsia="en-GB"/>
              </w:rPr>
            </w:pPr>
            <w:r>
              <w:rPr>
                <w:sz w:val="16"/>
                <w:bdr w:val="none" w:sz="0" w:space="0" w:color="auto" w:frame="1"/>
                <w:lang w:eastAsia="en-GB"/>
              </w:rPr>
              <w:t>3</w:t>
            </w:r>
            <w:r w:rsidRPr="00357119">
              <w:rPr>
                <w:sz w:val="16"/>
                <w:bdr w:val="none" w:sz="0" w:space="0" w:color="auto" w:frame="1"/>
                <w:lang w:eastAsia="en-GB"/>
              </w:rPr>
              <w:t xml:space="preserve"> </w:t>
            </w:r>
            <w:r>
              <w:rPr>
                <w:sz w:val="16"/>
                <w:bdr w:val="none" w:sz="0" w:space="0" w:color="auto" w:frame="1"/>
                <w:lang w:eastAsia="en-GB"/>
              </w:rPr>
              <w:t xml:space="preserve">Pupil </w:t>
            </w:r>
            <w:r w:rsidRPr="00357119">
              <w:rPr>
                <w:sz w:val="16"/>
                <w:bdr w:val="none" w:sz="0" w:space="0" w:color="auto" w:frame="1"/>
                <w:lang w:eastAsia="en-GB"/>
              </w:rPr>
              <w:t>Learning Outcomes</w:t>
            </w:r>
          </w:p>
        </w:tc>
        <w:tc>
          <w:tcPr>
            <w:tcW w:w="3557" w:type="dxa"/>
            <w:tcBorders>
              <w:top w:val="single" w:sz="6" w:space="0" w:color="ADADAD"/>
              <w:left w:val="single" w:sz="6" w:space="0" w:color="ADADAD"/>
              <w:bottom w:val="single" w:sz="6" w:space="0" w:color="ADADAD"/>
              <w:right w:val="single" w:sz="6" w:space="0" w:color="ADADAD"/>
            </w:tcBorders>
            <w:tcMar>
              <w:top w:w="45" w:type="dxa"/>
              <w:left w:w="105" w:type="dxa"/>
              <w:bottom w:w="45" w:type="dxa"/>
              <w:right w:w="105" w:type="dxa"/>
            </w:tcMar>
          </w:tcPr>
          <w:p w14:paraId="35763313" w14:textId="77777777" w:rsidR="007E1A2D" w:rsidRPr="00357119" w:rsidRDefault="007E1A2D" w:rsidP="003B41B4">
            <w:pPr>
              <w:rPr>
                <w:sz w:val="16"/>
                <w:lang w:eastAsia="en-GB"/>
              </w:rPr>
            </w:pPr>
            <w:r w:rsidRPr="00357119">
              <w:rPr>
                <w:sz w:val="16"/>
                <w:lang w:eastAsia="en-GB"/>
              </w:rPr>
              <w:t xml:space="preserve">What was the impact </w:t>
            </w:r>
            <w:r>
              <w:rPr>
                <w:sz w:val="16"/>
                <w:lang w:eastAsia="en-GB"/>
              </w:rPr>
              <w:t>upon pupils</w:t>
            </w:r>
            <w:r w:rsidRPr="00357119">
              <w:rPr>
                <w:sz w:val="16"/>
                <w:lang w:eastAsia="en-GB"/>
              </w:rPr>
              <w:t>?</w:t>
            </w:r>
          </w:p>
          <w:p w14:paraId="12922A29" w14:textId="77777777" w:rsidR="007E1A2D" w:rsidRPr="00357119" w:rsidRDefault="007E1A2D" w:rsidP="003B41B4">
            <w:pPr>
              <w:rPr>
                <w:sz w:val="16"/>
                <w:lang w:eastAsia="en-GB"/>
              </w:rPr>
            </w:pPr>
            <w:r w:rsidRPr="00357119">
              <w:rPr>
                <w:sz w:val="16"/>
                <w:lang w:eastAsia="en-GB"/>
              </w:rPr>
              <w:t>Did it affect student performance or achievement?</w:t>
            </w:r>
          </w:p>
          <w:p w14:paraId="0C682610" w14:textId="77777777" w:rsidR="007E1A2D" w:rsidRPr="00357119" w:rsidRDefault="007E1A2D" w:rsidP="003B41B4">
            <w:pPr>
              <w:rPr>
                <w:sz w:val="16"/>
                <w:lang w:eastAsia="en-GB"/>
              </w:rPr>
            </w:pPr>
            <w:r w:rsidRPr="00357119">
              <w:rPr>
                <w:sz w:val="16"/>
                <w:lang w:eastAsia="en-GB"/>
              </w:rPr>
              <w:t>Did it influence students' physical or emotional well-being?</w:t>
            </w:r>
          </w:p>
          <w:p w14:paraId="1288EC03" w14:textId="77777777" w:rsidR="007E1A2D" w:rsidRPr="00357119" w:rsidRDefault="007E1A2D" w:rsidP="003B41B4">
            <w:pPr>
              <w:rPr>
                <w:sz w:val="16"/>
                <w:lang w:eastAsia="en-GB"/>
              </w:rPr>
            </w:pPr>
            <w:r w:rsidRPr="00357119">
              <w:rPr>
                <w:sz w:val="16"/>
                <w:lang w:eastAsia="en-GB"/>
              </w:rPr>
              <w:t>Are stude</w:t>
            </w:r>
            <w:r>
              <w:rPr>
                <w:sz w:val="16"/>
                <w:lang w:eastAsia="en-GB"/>
              </w:rPr>
              <w:t>nts more confident as learners?</w:t>
            </w:r>
          </w:p>
        </w:tc>
        <w:tc>
          <w:tcPr>
            <w:tcW w:w="2127" w:type="dxa"/>
            <w:tcBorders>
              <w:top w:val="single" w:sz="6" w:space="0" w:color="ADADAD"/>
              <w:left w:val="single" w:sz="6" w:space="0" w:color="ADADAD"/>
              <w:bottom w:val="single" w:sz="6" w:space="0" w:color="ADADAD"/>
              <w:right w:val="single" w:sz="6" w:space="0" w:color="ADADAD"/>
            </w:tcBorders>
            <w:tcMar>
              <w:top w:w="45" w:type="dxa"/>
              <w:left w:w="105" w:type="dxa"/>
              <w:bottom w:w="45" w:type="dxa"/>
              <w:right w:w="105" w:type="dxa"/>
            </w:tcMar>
          </w:tcPr>
          <w:p w14:paraId="29D2EB69" w14:textId="77777777" w:rsidR="007E1A2D" w:rsidRDefault="007E1A2D" w:rsidP="003B41B4">
            <w:pPr>
              <w:rPr>
                <w:sz w:val="16"/>
                <w:lang w:eastAsia="en-GB"/>
              </w:rPr>
            </w:pPr>
            <w:r>
              <w:rPr>
                <w:sz w:val="16"/>
                <w:lang w:eastAsia="en-GB"/>
              </w:rPr>
              <w:t>Pupil Data</w:t>
            </w:r>
          </w:p>
          <w:p w14:paraId="1B9DD717" w14:textId="77777777" w:rsidR="007E1A2D" w:rsidRDefault="007E1A2D" w:rsidP="003B41B4">
            <w:pPr>
              <w:rPr>
                <w:sz w:val="16"/>
                <w:lang w:eastAsia="en-GB"/>
              </w:rPr>
            </w:pPr>
            <w:r>
              <w:rPr>
                <w:sz w:val="16"/>
                <w:lang w:eastAsia="en-GB"/>
              </w:rPr>
              <w:t xml:space="preserve">Monitoring via: </w:t>
            </w:r>
          </w:p>
          <w:p w14:paraId="11514CD3" w14:textId="77777777" w:rsidR="007E1A2D" w:rsidRPr="00357119" w:rsidRDefault="007E1A2D" w:rsidP="003B41B4">
            <w:pPr>
              <w:rPr>
                <w:sz w:val="16"/>
                <w:lang w:eastAsia="en-GB"/>
              </w:rPr>
            </w:pPr>
            <w:r w:rsidRPr="00357119">
              <w:rPr>
                <w:sz w:val="16"/>
                <w:lang w:eastAsia="en-GB"/>
              </w:rPr>
              <w:t>Questionnaires</w:t>
            </w:r>
          </w:p>
          <w:p w14:paraId="76FCE85B" w14:textId="77777777" w:rsidR="007E1A2D" w:rsidRPr="00357119" w:rsidRDefault="007E1A2D" w:rsidP="003B41B4">
            <w:pPr>
              <w:rPr>
                <w:sz w:val="16"/>
                <w:lang w:eastAsia="en-GB"/>
              </w:rPr>
            </w:pPr>
            <w:r>
              <w:rPr>
                <w:sz w:val="16"/>
                <w:lang w:eastAsia="en-GB"/>
              </w:rPr>
              <w:t>Structured interviews with pupils</w:t>
            </w:r>
            <w:r w:rsidRPr="00357119">
              <w:rPr>
                <w:sz w:val="16"/>
                <w:lang w:eastAsia="en-GB"/>
              </w:rPr>
              <w:t>, parents, teachers, and/or administrators</w:t>
            </w:r>
          </w:p>
          <w:p w14:paraId="5F6AE39E" w14:textId="77777777" w:rsidR="007E1A2D" w:rsidRPr="00357119" w:rsidRDefault="007E1A2D" w:rsidP="003B41B4">
            <w:pPr>
              <w:rPr>
                <w:sz w:val="16"/>
                <w:lang w:eastAsia="en-GB"/>
              </w:rPr>
            </w:pPr>
            <w:r>
              <w:rPr>
                <w:sz w:val="16"/>
                <w:lang w:eastAsia="en-GB"/>
              </w:rPr>
              <w:t>Scrutiny of pupil outcomes</w:t>
            </w:r>
          </w:p>
        </w:tc>
        <w:tc>
          <w:tcPr>
            <w:tcW w:w="2409" w:type="dxa"/>
            <w:tcBorders>
              <w:top w:val="single" w:sz="6" w:space="0" w:color="ADADAD"/>
              <w:left w:val="single" w:sz="6" w:space="0" w:color="ADADAD"/>
              <w:bottom w:val="single" w:sz="6" w:space="0" w:color="ADADAD"/>
              <w:right w:val="single" w:sz="6" w:space="0" w:color="ADADAD"/>
            </w:tcBorders>
            <w:tcMar>
              <w:top w:w="45" w:type="dxa"/>
              <w:left w:w="105" w:type="dxa"/>
              <w:bottom w:w="45" w:type="dxa"/>
              <w:right w:w="105" w:type="dxa"/>
            </w:tcMar>
          </w:tcPr>
          <w:p w14:paraId="22AB0848" w14:textId="77777777" w:rsidR="007E1A2D" w:rsidRPr="00357119" w:rsidRDefault="007E1A2D" w:rsidP="003B41B4">
            <w:pPr>
              <w:rPr>
                <w:sz w:val="16"/>
                <w:lang w:eastAsia="en-GB"/>
              </w:rPr>
            </w:pPr>
            <w:r>
              <w:rPr>
                <w:sz w:val="16"/>
                <w:lang w:eastAsia="en-GB"/>
              </w:rPr>
              <w:t>Pupil learning outcomes</w:t>
            </w:r>
          </w:p>
          <w:p w14:paraId="16696A81" w14:textId="77777777" w:rsidR="007E1A2D" w:rsidRDefault="007E1A2D" w:rsidP="003B41B4">
            <w:pPr>
              <w:rPr>
                <w:color w:val="000000"/>
                <w:sz w:val="16"/>
                <w:lang w:eastAsia="en-GB"/>
              </w:rPr>
            </w:pPr>
            <w:r>
              <w:rPr>
                <w:color w:val="000000"/>
                <w:sz w:val="16"/>
                <w:lang w:eastAsia="en-GB"/>
              </w:rPr>
              <w:t xml:space="preserve">Impact upon: </w:t>
            </w:r>
          </w:p>
          <w:p w14:paraId="6527A11E" w14:textId="77777777" w:rsidR="007E1A2D" w:rsidRPr="00357119" w:rsidRDefault="007E1A2D" w:rsidP="003B41B4">
            <w:pPr>
              <w:rPr>
                <w:color w:val="000000"/>
                <w:sz w:val="16"/>
                <w:lang w:eastAsia="en-GB"/>
              </w:rPr>
            </w:pPr>
            <w:r w:rsidRPr="00357119">
              <w:rPr>
                <w:color w:val="000000"/>
                <w:sz w:val="16"/>
                <w:lang w:eastAsia="en-GB"/>
              </w:rPr>
              <w:t>Cognitive (Performance &amp; Achievement)</w:t>
            </w:r>
          </w:p>
          <w:p w14:paraId="3C5CD5F6" w14:textId="77777777" w:rsidR="007E1A2D" w:rsidRPr="00357119" w:rsidRDefault="007E1A2D" w:rsidP="003B41B4">
            <w:pPr>
              <w:rPr>
                <w:color w:val="000000"/>
                <w:sz w:val="16"/>
                <w:lang w:eastAsia="en-GB"/>
              </w:rPr>
            </w:pPr>
            <w:r w:rsidRPr="00357119">
              <w:rPr>
                <w:color w:val="000000"/>
                <w:sz w:val="16"/>
                <w:lang w:eastAsia="en-GB"/>
              </w:rPr>
              <w:t>Affective (Attitudes &amp; Dispositions)</w:t>
            </w:r>
          </w:p>
          <w:p w14:paraId="508924F1" w14:textId="77777777" w:rsidR="007E1A2D" w:rsidRPr="00357119" w:rsidRDefault="007E1A2D" w:rsidP="003B41B4">
            <w:pPr>
              <w:rPr>
                <w:color w:val="000000"/>
                <w:sz w:val="16"/>
                <w:lang w:eastAsia="en-GB"/>
              </w:rPr>
            </w:pPr>
            <w:r w:rsidRPr="00357119">
              <w:rPr>
                <w:color w:val="000000"/>
                <w:sz w:val="16"/>
                <w:lang w:eastAsia="en-GB"/>
              </w:rPr>
              <w:t>Psychomotor (Skills &amp; Behaviours)</w:t>
            </w:r>
          </w:p>
        </w:tc>
      </w:tr>
      <w:tr w:rsidR="007E1A2D" w:rsidRPr="00A724FC" w14:paraId="7DFC840E" w14:textId="77777777" w:rsidTr="00152E30">
        <w:tc>
          <w:tcPr>
            <w:tcW w:w="0" w:type="auto"/>
            <w:tcBorders>
              <w:top w:val="single" w:sz="6" w:space="0" w:color="ADADAD"/>
              <w:left w:val="single" w:sz="6" w:space="0" w:color="ADADAD"/>
              <w:bottom w:val="single" w:sz="6" w:space="0" w:color="ADADAD"/>
              <w:right w:val="single" w:sz="6" w:space="0" w:color="ADADAD"/>
            </w:tcBorders>
            <w:tcMar>
              <w:top w:w="45" w:type="dxa"/>
              <w:left w:w="105" w:type="dxa"/>
              <w:bottom w:w="45" w:type="dxa"/>
              <w:right w:w="105" w:type="dxa"/>
            </w:tcMar>
            <w:hideMark/>
          </w:tcPr>
          <w:p w14:paraId="1BA500E7" w14:textId="77777777" w:rsidR="007E1A2D" w:rsidRPr="00357119" w:rsidRDefault="007E1A2D" w:rsidP="003B41B4">
            <w:pPr>
              <w:rPr>
                <w:sz w:val="16"/>
                <w:lang w:eastAsia="en-GB"/>
              </w:rPr>
            </w:pPr>
            <w:r>
              <w:rPr>
                <w:sz w:val="16"/>
                <w:bdr w:val="none" w:sz="0" w:space="0" w:color="auto" w:frame="1"/>
                <w:lang w:eastAsia="en-GB"/>
              </w:rPr>
              <w:t>4. Organis</w:t>
            </w:r>
            <w:r w:rsidRPr="00357119">
              <w:rPr>
                <w:sz w:val="16"/>
                <w:bdr w:val="none" w:sz="0" w:space="0" w:color="auto" w:frame="1"/>
                <w:lang w:eastAsia="en-GB"/>
              </w:rPr>
              <w:t>ation Support &amp; Change</w:t>
            </w:r>
          </w:p>
        </w:tc>
        <w:tc>
          <w:tcPr>
            <w:tcW w:w="3557" w:type="dxa"/>
            <w:tcBorders>
              <w:top w:val="single" w:sz="6" w:space="0" w:color="ADADAD"/>
              <w:left w:val="single" w:sz="6" w:space="0" w:color="ADADAD"/>
              <w:bottom w:val="single" w:sz="6" w:space="0" w:color="ADADAD"/>
              <w:right w:val="single" w:sz="6" w:space="0" w:color="ADADAD"/>
            </w:tcBorders>
            <w:tcMar>
              <w:top w:w="45" w:type="dxa"/>
              <w:left w:w="105" w:type="dxa"/>
              <w:bottom w:w="45" w:type="dxa"/>
              <w:right w:w="105" w:type="dxa"/>
            </w:tcMar>
            <w:hideMark/>
          </w:tcPr>
          <w:p w14:paraId="24205F1C" w14:textId="77777777" w:rsidR="007E1A2D" w:rsidRPr="00357119" w:rsidRDefault="007E1A2D" w:rsidP="003B41B4">
            <w:pPr>
              <w:rPr>
                <w:sz w:val="16"/>
                <w:lang w:eastAsia="en-GB"/>
              </w:rPr>
            </w:pPr>
            <w:r w:rsidRPr="00357119">
              <w:rPr>
                <w:sz w:val="16"/>
                <w:lang w:eastAsia="en-GB"/>
              </w:rPr>
              <w:t>Was implementation advocated, facilitated, and supported?</w:t>
            </w:r>
          </w:p>
          <w:p w14:paraId="08ED69B3" w14:textId="77777777" w:rsidR="007E1A2D" w:rsidRPr="00357119" w:rsidRDefault="007E1A2D" w:rsidP="003B41B4">
            <w:pPr>
              <w:rPr>
                <w:sz w:val="16"/>
                <w:lang w:eastAsia="en-GB"/>
              </w:rPr>
            </w:pPr>
            <w:r w:rsidRPr="00357119">
              <w:rPr>
                <w:sz w:val="16"/>
                <w:lang w:eastAsia="en-GB"/>
              </w:rPr>
              <w:t>Were problems addressed quickly and efficiently</w:t>
            </w:r>
            <w:r>
              <w:rPr>
                <w:sz w:val="16"/>
                <w:lang w:eastAsia="en-GB"/>
              </w:rPr>
              <w:t xml:space="preserve"> in relation to the CPD</w:t>
            </w:r>
            <w:r w:rsidRPr="00357119">
              <w:rPr>
                <w:sz w:val="16"/>
                <w:lang w:eastAsia="en-GB"/>
              </w:rPr>
              <w:t>?</w:t>
            </w:r>
          </w:p>
          <w:p w14:paraId="16FCB82B" w14:textId="77777777" w:rsidR="007E1A2D" w:rsidRPr="00357119" w:rsidRDefault="007E1A2D" w:rsidP="003B41B4">
            <w:pPr>
              <w:rPr>
                <w:sz w:val="16"/>
                <w:lang w:eastAsia="en-GB"/>
              </w:rPr>
            </w:pPr>
            <w:r w:rsidRPr="00357119">
              <w:rPr>
                <w:sz w:val="16"/>
                <w:lang w:eastAsia="en-GB"/>
              </w:rPr>
              <w:t>Were sufficient resources</w:t>
            </w:r>
            <w:r>
              <w:rPr>
                <w:sz w:val="16"/>
                <w:lang w:eastAsia="en-GB"/>
              </w:rPr>
              <w:t>/ time</w:t>
            </w:r>
            <w:r w:rsidRPr="00357119">
              <w:rPr>
                <w:sz w:val="16"/>
                <w:lang w:eastAsia="en-GB"/>
              </w:rPr>
              <w:t xml:space="preserve"> made available?</w:t>
            </w:r>
          </w:p>
          <w:p w14:paraId="78320FAD" w14:textId="77777777" w:rsidR="007E1A2D" w:rsidRPr="00357119" w:rsidRDefault="007E1A2D" w:rsidP="003B41B4">
            <w:pPr>
              <w:rPr>
                <w:sz w:val="16"/>
                <w:lang w:eastAsia="en-GB"/>
              </w:rPr>
            </w:pPr>
            <w:r>
              <w:rPr>
                <w:sz w:val="16"/>
                <w:lang w:eastAsia="en-GB"/>
              </w:rPr>
              <w:t>Were successes recognis</w:t>
            </w:r>
            <w:r w:rsidRPr="00357119">
              <w:rPr>
                <w:sz w:val="16"/>
                <w:lang w:eastAsia="en-GB"/>
              </w:rPr>
              <w:t>ed and shared?</w:t>
            </w:r>
          </w:p>
          <w:p w14:paraId="339059AF" w14:textId="77777777" w:rsidR="007E1A2D" w:rsidRPr="00357119" w:rsidRDefault="007E1A2D" w:rsidP="003B41B4">
            <w:pPr>
              <w:rPr>
                <w:sz w:val="16"/>
                <w:lang w:eastAsia="en-GB"/>
              </w:rPr>
            </w:pPr>
            <w:r w:rsidRPr="00357119">
              <w:rPr>
                <w:sz w:val="16"/>
                <w:lang w:eastAsia="en-GB"/>
              </w:rPr>
              <w:t>Wh</w:t>
            </w:r>
            <w:r>
              <w:rPr>
                <w:sz w:val="16"/>
                <w:lang w:eastAsia="en-GB"/>
              </w:rPr>
              <w:t>at was the impact on the organis</w:t>
            </w:r>
            <w:r w:rsidRPr="00357119">
              <w:rPr>
                <w:sz w:val="16"/>
                <w:lang w:eastAsia="en-GB"/>
              </w:rPr>
              <w:t>ation</w:t>
            </w:r>
            <w:r>
              <w:rPr>
                <w:sz w:val="16"/>
                <w:lang w:eastAsia="en-GB"/>
              </w:rPr>
              <w:t xml:space="preserve"> overall</w:t>
            </w:r>
            <w:r w:rsidRPr="00357119">
              <w:rPr>
                <w:sz w:val="16"/>
                <w:lang w:eastAsia="en-GB"/>
              </w:rPr>
              <w:t>?</w:t>
            </w:r>
          </w:p>
          <w:p w14:paraId="43CD4F8A" w14:textId="77777777" w:rsidR="007E1A2D" w:rsidRDefault="007E1A2D" w:rsidP="003B41B4">
            <w:pPr>
              <w:rPr>
                <w:sz w:val="16"/>
                <w:lang w:eastAsia="en-GB"/>
              </w:rPr>
            </w:pPr>
            <w:r>
              <w:rPr>
                <w:sz w:val="16"/>
                <w:lang w:eastAsia="en-GB"/>
              </w:rPr>
              <w:t>Did it affect the organis</w:t>
            </w:r>
            <w:r w:rsidRPr="00357119">
              <w:rPr>
                <w:sz w:val="16"/>
                <w:lang w:eastAsia="en-GB"/>
              </w:rPr>
              <w:t>ation's climate and procedures?</w:t>
            </w:r>
          </w:p>
          <w:p w14:paraId="3671271E" w14:textId="77777777" w:rsidR="007E1A2D" w:rsidRDefault="007E1A2D" w:rsidP="003B41B4">
            <w:pPr>
              <w:rPr>
                <w:sz w:val="16"/>
                <w:lang w:eastAsia="en-GB"/>
              </w:rPr>
            </w:pPr>
            <w:r>
              <w:rPr>
                <w:sz w:val="16"/>
                <w:lang w:eastAsia="en-GB"/>
              </w:rPr>
              <w:t xml:space="preserve">Was it value for money? </w:t>
            </w:r>
          </w:p>
          <w:p w14:paraId="2DF67667" w14:textId="77777777" w:rsidR="007E1A2D" w:rsidRDefault="007E1A2D" w:rsidP="003B41B4">
            <w:pPr>
              <w:rPr>
                <w:sz w:val="16"/>
                <w:lang w:eastAsia="en-GB"/>
              </w:rPr>
            </w:pPr>
            <w:r>
              <w:rPr>
                <w:sz w:val="16"/>
                <w:lang w:eastAsia="en-GB"/>
              </w:rPr>
              <w:t xml:space="preserve">How will this be sustained over time in the future? </w:t>
            </w:r>
          </w:p>
          <w:p w14:paraId="6329125A" w14:textId="77777777" w:rsidR="007E1A2D" w:rsidRPr="00357119" w:rsidRDefault="007E1A2D" w:rsidP="003B41B4">
            <w:pPr>
              <w:rPr>
                <w:sz w:val="16"/>
                <w:lang w:eastAsia="en-GB"/>
              </w:rPr>
            </w:pPr>
            <w:r>
              <w:rPr>
                <w:sz w:val="16"/>
                <w:lang w:eastAsia="en-GB"/>
              </w:rPr>
              <w:t xml:space="preserve">Were any staff </w:t>
            </w:r>
            <w:r w:rsidRPr="00936E46">
              <w:rPr>
                <w:sz w:val="16"/>
                <w:lang w:eastAsia="en-GB"/>
              </w:rPr>
              <w:t>members key</w:t>
            </w:r>
            <w:r>
              <w:rPr>
                <w:sz w:val="16"/>
                <w:lang w:eastAsia="en-GB"/>
              </w:rPr>
              <w:t xml:space="preserve"> in ensuring a greater impact in relation to the CPD? </w:t>
            </w:r>
          </w:p>
        </w:tc>
        <w:tc>
          <w:tcPr>
            <w:tcW w:w="2127" w:type="dxa"/>
            <w:tcBorders>
              <w:top w:val="single" w:sz="6" w:space="0" w:color="ADADAD"/>
              <w:left w:val="single" w:sz="6" w:space="0" w:color="ADADAD"/>
              <w:bottom w:val="single" w:sz="6" w:space="0" w:color="ADADAD"/>
              <w:right w:val="single" w:sz="6" w:space="0" w:color="ADADAD"/>
            </w:tcBorders>
            <w:tcMar>
              <w:top w:w="45" w:type="dxa"/>
              <w:left w:w="105" w:type="dxa"/>
              <w:bottom w:w="45" w:type="dxa"/>
              <w:right w:w="105" w:type="dxa"/>
            </w:tcMar>
            <w:hideMark/>
          </w:tcPr>
          <w:p w14:paraId="39B1E4BB" w14:textId="77777777" w:rsidR="007E1A2D" w:rsidRPr="00357119" w:rsidRDefault="007E1A2D" w:rsidP="003B41B4">
            <w:pPr>
              <w:rPr>
                <w:sz w:val="16"/>
                <w:lang w:eastAsia="en-GB"/>
              </w:rPr>
            </w:pPr>
            <w:r w:rsidRPr="00357119">
              <w:rPr>
                <w:sz w:val="16"/>
                <w:lang w:eastAsia="en-GB"/>
              </w:rPr>
              <w:t>Questionnaires</w:t>
            </w:r>
          </w:p>
          <w:p w14:paraId="78A0B232" w14:textId="77777777" w:rsidR="007E1A2D" w:rsidRDefault="007E1A2D" w:rsidP="003B41B4">
            <w:pPr>
              <w:rPr>
                <w:sz w:val="16"/>
                <w:lang w:eastAsia="en-GB"/>
              </w:rPr>
            </w:pPr>
            <w:r w:rsidRPr="00357119">
              <w:rPr>
                <w:sz w:val="16"/>
                <w:lang w:eastAsia="en-GB"/>
              </w:rPr>
              <w:t xml:space="preserve">Structured interviews with participants and </w:t>
            </w:r>
            <w:r>
              <w:rPr>
                <w:sz w:val="16"/>
                <w:lang w:eastAsia="en-GB"/>
              </w:rPr>
              <w:t>line managers</w:t>
            </w:r>
          </w:p>
          <w:p w14:paraId="47E12751" w14:textId="77777777" w:rsidR="007E1A2D" w:rsidRPr="00357119" w:rsidRDefault="007E1A2D" w:rsidP="003B41B4">
            <w:pPr>
              <w:rPr>
                <w:sz w:val="16"/>
                <w:lang w:eastAsia="en-GB"/>
              </w:rPr>
            </w:pPr>
            <w:r>
              <w:rPr>
                <w:sz w:val="16"/>
                <w:lang w:eastAsia="en-GB"/>
              </w:rPr>
              <w:t>Pupil outcomes</w:t>
            </w:r>
          </w:p>
        </w:tc>
        <w:tc>
          <w:tcPr>
            <w:tcW w:w="2409" w:type="dxa"/>
            <w:tcBorders>
              <w:top w:val="single" w:sz="6" w:space="0" w:color="ADADAD"/>
              <w:left w:val="single" w:sz="6" w:space="0" w:color="ADADAD"/>
              <w:bottom w:val="single" w:sz="6" w:space="0" w:color="ADADAD"/>
              <w:right w:val="single" w:sz="6" w:space="0" w:color="ADADAD"/>
            </w:tcBorders>
            <w:tcMar>
              <w:top w:w="45" w:type="dxa"/>
              <w:left w:w="105" w:type="dxa"/>
              <w:bottom w:w="45" w:type="dxa"/>
              <w:right w:w="105" w:type="dxa"/>
            </w:tcMar>
            <w:hideMark/>
          </w:tcPr>
          <w:p w14:paraId="23AE31B5" w14:textId="77777777" w:rsidR="007E1A2D" w:rsidRDefault="007E1A2D" w:rsidP="003B41B4">
            <w:pPr>
              <w:rPr>
                <w:sz w:val="16"/>
                <w:lang w:eastAsia="en-GB"/>
              </w:rPr>
            </w:pPr>
            <w:r>
              <w:rPr>
                <w:sz w:val="16"/>
                <w:lang w:eastAsia="en-GB"/>
              </w:rPr>
              <w:t>Identifying value for money</w:t>
            </w:r>
          </w:p>
          <w:p w14:paraId="6CB5BA14" w14:textId="77777777" w:rsidR="007E1A2D" w:rsidRDefault="007E1A2D" w:rsidP="003B41B4">
            <w:pPr>
              <w:rPr>
                <w:sz w:val="16"/>
                <w:lang w:eastAsia="en-GB"/>
              </w:rPr>
            </w:pPr>
            <w:r>
              <w:rPr>
                <w:sz w:val="16"/>
                <w:lang w:eastAsia="en-GB"/>
              </w:rPr>
              <w:t>Identifying school wide impact Identifying methods of sustainability</w:t>
            </w:r>
          </w:p>
          <w:p w14:paraId="12B07C7E" w14:textId="77777777" w:rsidR="007E1A2D" w:rsidRDefault="007E1A2D" w:rsidP="003B41B4">
            <w:pPr>
              <w:rPr>
                <w:sz w:val="16"/>
                <w:lang w:eastAsia="en-GB"/>
              </w:rPr>
            </w:pPr>
            <w:r>
              <w:rPr>
                <w:sz w:val="16"/>
                <w:lang w:eastAsia="en-GB"/>
              </w:rPr>
              <w:t xml:space="preserve">Identifying barriers to be eliminated in the future. </w:t>
            </w:r>
          </w:p>
          <w:p w14:paraId="17A49E8E" w14:textId="77777777" w:rsidR="007E1A2D" w:rsidRDefault="007E1A2D" w:rsidP="003B41B4">
            <w:pPr>
              <w:rPr>
                <w:sz w:val="16"/>
                <w:lang w:eastAsia="en-GB"/>
              </w:rPr>
            </w:pPr>
            <w:r>
              <w:rPr>
                <w:sz w:val="16"/>
                <w:lang w:eastAsia="en-GB"/>
              </w:rPr>
              <w:t xml:space="preserve">Identifying successful impact which could be replicated in the future. </w:t>
            </w:r>
          </w:p>
          <w:p w14:paraId="21636A94" w14:textId="77777777" w:rsidR="007E1A2D" w:rsidRPr="00357119" w:rsidRDefault="007E1A2D" w:rsidP="003B41B4">
            <w:pPr>
              <w:rPr>
                <w:sz w:val="16"/>
                <w:lang w:eastAsia="en-GB"/>
              </w:rPr>
            </w:pPr>
          </w:p>
        </w:tc>
      </w:tr>
    </w:tbl>
    <w:p w14:paraId="5B631A8D" w14:textId="77777777" w:rsidR="007E1A2D" w:rsidRDefault="007E1A2D" w:rsidP="007E1A2D">
      <w:pPr>
        <w:tabs>
          <w:tab w:val="left" w:pos="4280"/>
        </w:tabs>
      </w:pPr>
    </w:p>
    <w:p w14:paraId="03FE6AAB" w14:textId="77777777" w:rsidR="007E1A2D" w:rsidRDefault="007E1A2D" w:rsidP="007E1A2D">
      <w:pPr>
        <w:tabs>
          <w:tab w:val="left" w:pos="4280"/>
        </w:tabs>
      </w:pPr>
    </w:p>
    <w:p w14:paraId="6BD84ABE" w14:textId="77777777" w:rsidR="00152E30" w:rsidRDefault="00152E30" w:rsidP="003B41B4">
      <w:pPr>
        <w:pStyle w:val="Heading1"/>
      </w:pPr>
    </w:p>
    <w:p w14:paraId="63B84319" w14:textId="77777777" w:rsidR="00152E30" w:rsidRDefault="00152E30" w:rsidP="003B41B4">
      <w:pPr>
        <w:pStyle w:val="Heading1"/>
      </w:pPr>
    </w:p>
    <w:p w14:paraId="524ED49F" w14:textId="77777777" w:rsidR="007E1A2D" w:rsidRDefault="007E1A2D" w:rsidP="003B41B4">
      <w:pPr>
        <w:pStyle w:val="Heading1"/>
      </w:pPr>
      <w:r>
        <w:t>Further</w:t>
      </w:r>
      <w:r w:rsidRPr="003C6AB4">
        <w:t xml:space="preserve"> Aspects for Consideration</w:t>
      </w:r>
      <w:r>
        <w:t xml:space="preserve"> in relation to CPD</w:t>
      </w:r>
    </w:p>
    <w:p w14:paraId="353FC1F0" w14:textId="77777777" w:rsidR="007E1A2D" w:rsidRPr="003C6AB4" w:rsidRDefault="007E1A2D" w:rsidP="007E1A2D">
      <w:pPr>
        <w:rPr>
          <w:b/>
          <w:sz w:val="28"/>
          <w:u w:val="single"/>
        </w:rPr>
      </w:pPr>
    </w:p>
    <w:p w14:paraId="69FFD66C" w14:textId="77777777" w:rsidR="007E1A2D" w:rsidRDefault="007E1A2D" w:rsidP="003B41B4">
      <w:pPr>
        <w:pStyle w:val="Subtitle"/>
      </w:pPr>
      <w:r w:rsidRPr="00EF0690">
        <w:t>School to School Support</w:t>
      </w:r>
    </w:p>
    <w:p w14:paraId="0C164FD1" w14:textId="77777777" w:rsidR="007E1A2D" w:rsidRPr="00324AEA" w:rsidRDefault="007E1A2D" w:rsidP="007E1A2D">
      <w:r w:rsidRPr="00226B0B">
        <w:t>School improvement is a priority for everyone and we firmly believe that all schools should be givers and receivers of support.  L.E.A.D. Equate Teaching School Alliance aims to facilitate collaboration and the sharing of good practice amongst us all. We can achieve this in a number of ways</w:t>
      </w:r>
      <w:r w:rsidRPr="00EF0690">
        <w:t>.</w:t>
      </w:r>
    </w:p>
    <w:p w14:paraId="4F00A9DD" w14:textId="77777777" w:rsidR="007E1A2D" w:rsidRDefault="007E1A2D" w:rsidP="007E1A2D">
      <w:pPr>
        <w:autoSpaceDE w:val="0"/>
        <w:autoSpaceDN w:val="0"/>
        <w:adjustRightInd w:val="0"/>
        <w:rPr>
          <w:rFonts w:cs="Helvetica-Bold"/>
          <w:b/>
          <w:bCs/>
          <w:u w:val="single"/>
        </w:rPr>
      </w:pPr>
    </w:p>
    <w:p w14:paraId="6781722D" w14:textId="77777777" w:rsidR="007E1A2D" w:rsidRDefault="007E1A2D" w:rsidP="003B41B4">
      <w:pPr>
        <w:pStyle w:val="Subtitle"/>
      </w:pPr>
      <w:r>
        <w:t>Specialist Leaders of Education</w:t>
      </w:r>
    </w:p>
    <w:p w14:paraId="6C0621F4" w14:textId="77777777" w:rsidR="007E1A2D" w:rsidRPr="00226B0B" w:rsidRDefault="007E1A2D" w:rsidP="007E1A2D">
      <w:pPr>
        <w:autoSpaceDE w:val="0"/>
        <w:autoSpaceDN w:val="0"/>
        <w:adjustRightInd w:val="0"/>
        <w:rPr>
          <w:rFonts w:cs="Helvetica-Bold"/>
          <w:bCs/>
        </w:rPr>
      </w:pPr>
      <w:r w:rsidRPr="00226B0B">
        <w:rPr>
          <w:rFonts w:cs="Helvetica-Bold"/>
          <w:bCs/>
        </w:rPr>
        <w:t xml:space="preserve">The ability to request specialist expertise is often overlooked as a possibility by schools. L.E.A.D. Equate Teaching School Alliance has recruited a range of experts who can be deployed to support in a variety of ways.  These experts can be deployed to meet a range of needs. </w:t>
      </w:r>
    </w:p>
    <w:p w14:paraId="42518646" w14:textId="77777777" w:rsidR="007E1A2D" w:rsidRPr="00226B0B" w:rsidRDefault="007E1A2D" w:rsidP="007E1A2D">
      <w:pPr>
        <w:autoSpaceDE w:val="0"/>
        <w:autoSpaceDN w:val="0"/>
        <w:adjustRightInd w:val="0"/>
        <w:rPr>
          <w:rFonts w:cs="Helvetica-Bold"/>
          <w:bCs/>
        </w:rPr>
      </w:pPr>
      <w:r w:rsidRPr="00226B0B">
        <w:rPr>
          <w:rFonts w:cs="Helvetica-Bold"/>
          <w:bCs/>
        </w:rPr>
        <w:t>Equally on a wider scale, National and Local Leaders of Education can support the leadership of a setting if required.</w:t>
      </w:r>
    </w:p>
    <w:p w14:paraId="4C99165A" w14:textId="77777777" w:rsidR="007E1A2D" w:rsidRDefault="007E1A2D" w:rsidP="007E1A2D">
      <w:pPr>
        <w:autoSpaceDE w:val="0"/>
        <w:autoSpaceDN w:val="0"/>
        <w:adjustRightInd w:val="0"/>
        <w:rPr>
          <w:rFonts w:cs="Helvetica-Bold"/>
          <w:b/>
          <w:bCs/>
          <w:u w:val="single"/>
        </w:rPr>
      </w:pPr>
    </w:p>
    <w:p w14:paraId="27FB5C41" w14:textId="77777777" w:rsidR="007E1A2D" w:rsidRPr="00324AEA" w:rsidRDefault="007E1A2D" w:rsidP="003B41B4">
      <w:pPr>
        <w:pStyle w:val="Subtitle"/>
      </w:pPr>
      <w:r w:rsidRPr="00DC5E0A">
        <w:t>Funding</w:t>
      </w:r>
    </w:p>
    <w:p w14:paraId="710EF01E" w14:textId="77777777" w:rsidR="007E1A2D" w:rsidRPr="00226B0B" w:rsidRDefault="007E1A2D" w:rsidP="007E1A2D">
      <w:pPr>
        <w:autoSpaceDE w:val="0"/>
        <w:autoSpaceDN w:val="0"/>
        <w:adjustRightInd w:val="0"/>
        <w:rPr>
          <w:rFonts w:cs="Helvetica"/>
        </w:rPr>
      </w:pPr>
      <w:r w:rsidRPr="00226B0B">
        <w:rPr>
          <w:rFonts w:cs="Helvetica"/>
        </w:rPr>
        <w:t xml:space="preserve">The Trust will support the strategic planning and utilisation of the CPD funding linked to each Academy within the Trust. The Trust provides opportunity for all and thus individuals at any one academy should have the same offer as their colleagues elsewhere. To that end, the CPD budget will be set within each academy after assessing the needs of teaching staff.  Within this, bespoke packages of CPD can be organised for individual settings within the Trust to support the needs in a bespoke way. </w:t>
      </w:r>
    </w:p>
    <w:p w14:paraId="651EAC2D" w14:textId="77777777" w:rsidR="007E1A2D" w:rsidRPr="00324AEA" w:rsidRDefault="007E1A2D" w:rsidP="007E1A2D"/>
    <w:p w14:paraId="64C02F29" w14:textId="77777777" w:rsidR="007E1A2D" w:rsidRPr="00DC5E0A" w:rsidRDefault="007E1A2D" w:rsidP="003B41B4">
      <w:pPr>
        <w:pStyle w:val="Subtitle"/>
      </w:pPr>
      <w:r w:rsidRPr="00DC5E0A">
        <w:t>Supporting Professional Study</w:t>
      </w:r>
    </w:p>
    <w:p w14:paraId="39F7D1A9" w14:textId="2841EFE4" w:rsidR="007E1A2D" w:rsidRPr="003B41B4" w:rsidRDefault="007E1A2D" w:rsidP="003B41B4">
      <w:pPr>
        <w:autoSpaceDE w:val="0"/>
        <w:autoSpaceDN w:val="0"/>
        <w:adjustRightInd w:val="0"/>
        <w:rPr>
          <w:rFonts w:cs="Helvetica"/>
        </w:rPr>
      </w:pPr>
      <w:r w:rsidRPr="00226B0B">
        <w:rPr>
          <w:rFonts w:cs="Helvetica"/>
        </w:rPr>
        <w:t>The Trust values highly professional study and as such aims to support staff who wish to engage in study at a Higher Education Institute or similar. The Trust will ensure that requests for support to undertake further study are managed in an equitable manner in relation to the CPD budget. Each request will be dealt with on a case by-case basis</w:t>
      </w:r>
      <w:r>
        <w:rPr>
          <w:rFonts w:cs="Helvetica"/>
        </w:rPr>
        <w:t>.</w:t>
      </w:r>
    </w:p>
    <w:p w14:paraId="68CC248E" w14:textId="049CD5DF" w:rsidR="003B41B4" w:rsidRDefault="003B41B4">
      <w:pPr>
        <w:spacing w:after="200" w:line="276" w:lineRule="auto"/>
      </w:pPr>
      <w:r>
        <w:br w:type="page"/>
      </w:r>
    </w:p>
    <w:p w14:paraId="19655AC6" w14:textId="77777777" w:rsidR="003B41B4" w:rsidRPr="00226B0B" w:rsidRDefault="003B41B4" w:rsidP="003B41B4">
      <w:pPr>
        <w:pStyle w:val="Heading1"/>
      </w:pPr>
      <w:r w:rsidRPr="00226B0B">
        <w:lastRenderedPageBreak/>
        <w:t>Appendix 1</w:t>
      </w:r>
    </w:p>
    <w:p w14:paraId="605821AA" w14:textId="6E6705EA" w:rsidR="003B41B4" w:rsidRPr="00226B0B" w:rsidRDefault="003B41B4" w:rsidP="003B41B4">
      <w:pPr>
        <w:pStyle w:val="Heading4"/>
      </w:pPr>
      <w:r w:rsidRPr="00226B0B">
        <w:t>Progression Ladder of Roles within an Academy Setting</w:t>
      </w:r>
    </w:p>
    <w:p w14:paraId="30105864" w14:textId="68997E33" w:rsidR="003B41B4" w:rsidRDefault="003B41B4" w:rsidP="003B41B4">
      <w:pPr>
        <w:rPr>
          <w:b/>
          <w:u w:val="single"/>
        </w:rPr>
      </w:pPr>
    </w:p>
    <w:p w14:paraId="7E1BC1CD" w14:textId="4D3E2034" w:rsidR="003B41B4" w:rsidRPr="00E43243" w:rsidRDefault="003B41B4" w:rsidP="003B41B4">
      <w:pPr>
        <w:rPr>
          <w:b/>
          <w:u w:val="single"/>
        </w:rPr>
      </w:pPr>
      <w:r>
        <w:rPr>
          <w:noProof/>
          <w:lang w:eastAsia="en-GB"/>
        </w:rPr>
        <mc:AlternateContent>
          <mc:Choice Requires="wps">
            <w:drawing>
              <wp:anchor distT="0" distB="0" distL="114300" distR="114300" simplePos="0" relativeHeight="251708416" behindDoc="0" locked="0" layoutInCell="1" allowOverlap="1" wp14:anchorId="1A50A9D1" wp14:editId="6897E6E0">
                <wp:simplePos x="0" y="0"/>
                <wp:positionH relativeFrom="column">
                  <wp:posOffset>-77470</wp:posOffset>
                </wp:positionH>
                <wp:positionV relativeFrom="paragraph">
                  <wp:posOffset>41910</wp:posOffset>
                </wp:positionV>
                <wp:extent cx="2307590" cy="510540"/>
                <wp:effectExtent l="19050" t="19050" r="35560" b="41910"/>
                <wp:wrapNone/>
                <wp:docPr id="19" name="Rectangle 19"/>
                <wp:cNvGraphicFramePr/>
                <a:graphic xmlns:a="http://schemas.openxmlformats.org/drawingml/2006/main">
                  <a:graphicData uri="http://schemas.microsoft.com/office/word/2010/wordprocessingShape">
                    <wps:wsp>
                      <wps:cNvSpPr/>
                      <wps:spPr>
                        <a:xfrm>
                          <a:off x="0" y="0"/>
                          <a:ext cx="2307590" cy="510540"/>
                        </a:xfrm>
                        <a:prstGeom prst="rect">
                          <a:avLst/>
                        </a:prstGeom>
                        <a:solidFill>
                          <a:schemeClr val="bg2">
                            <a:lumMod val="75000"/>
                          </a:schemeClr>
                        </a:solidFill>
                        <a:ln w="5715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DE740B" w14:textId="77777777" w:rsidR="007C261B" w:rsidRPr="00B17887" w:rsidRDefault="007C261B" w:rsidP="003B41B4">
                            <w:pPr>
                              <w:jc w:val="center"/>
                              <w:rPr>
                                <w:color w:val="000000" w:themeColor="text1"/>
                                <w:sz w:val="32"/>
                              </w:rPr>
                            </w:pPr>
                            <w:r w:rsidRPr="00B17887">
                              <w:rPr>
                                <w:color w:val="000000" w:themeColor="text1"/>
                                <w:sz w:val="32"/>
                              </w:rPr>
                              <w:t>Teaching Related Roles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50A9D1" id="Rectangle 19" o:spid="_x0000_s1042" style="position:absolute;margin-left:-6.1pt;margin-top:3.3pt;width:181.7pt;height:40.2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" fillcolor="#c4bc96 [2414]" strokecolor="#002060" strokeweight="4.5pt">
                <v:textbox>
                  <w:txbxContent>
                    <w:p w14:paraId="18DE740B" w14:textId="77777777" w:rsidR="007C261B" w:rsidRPr="00B17887" w:rsidRDefault="007C261B" w:rsidP="003B41B4">
                      <w:pPr>
                        <w:jc w:val="center"/>
                        <w:rPr>
                          <w:color w:val="000000" w:themeColor="text1"/>
                          <w:sz w:val="32"/>
                        </w:rPr>
                      </w:pPr>
                      <w:r w:rsidRPr="00B17887">
                        <w:rPr>
                          <w:color w:val="000000" w:themeColor="text1"/>
                          <w:sz w:val="32"/>
                        </w:rPr>
                        <w:t>Teaching Related Roles</w:t>
                      </w:r>
                    </w:p>
                  </w:txbxContent>
                </v:textbox>
              </v:rect>
            </w:pict>
          </mc:Fallback>
        </mc:AlternateContent>
      </w:r>
      <w:r>
        <w:rPr>
          <w:noProof/>
          <w:lang w:eastAsia="en-GB"/>
        </w:rPr>
        <mc:AlternateContent>
          <mc:Choice Requires="wps">
            <w:drawing>
              <wp:anchor distT="0" distB="0" distL="114300" distR="114300" simplePos="0" relativeHeight="251709440" behindDoc="0" locked="0" layoutInCell="1" allowOverlap="1" wp14:anchorId="0F27CEEC" wp14:editId="7C782578">
                <wp:simplePos x="0" y="0"/>
                <wp:positionH relativeFrom="column">
                  <wp:posOffset>3209925</wp:posOffset>
                </wp:positionH>
                <wp:positionV relativeFrom="paragraph">
                  <wp:posOffset>30913</wp:posOffset>
                </wp:positionV>
                <wp:extent cx="2307590" cy="510540"/>
                <wp:effectExtent l="19050" t="19050" r="35560" b="41910"/>
                <wp:wrapNone/>
                <wp:docPr id="20" name="Rectangle 20"/>
                <wp:cNvGraphicFramePr/>
                <a:graphic xmlns:a="http://schemas.openxmlformats.org/drawingml/2006/main">
                  <a:graphicData uri="http://schemas.microsoft.com/office/word/2010/wordprocessingShape">
                    <wps:wsp>
                      <wps:cNvSpPr/>
                      <wps:spPr>
                        <a:xfrm>
                          <a:off x="0" y="0"/>
                          <a:ext cx="2307590" cy="510540"/>
                        </a:xfrm>
                        <a:prstGeom prst="rect">
                          <a:avLst/>
                        </a:prstGeom>
                        <a:solidFill>
                          <a:schemeClr val="bg2">
                            <a:lumMod val="75000"/>
                          </a:schemeClr>
                        </a:solidFill>
                        <a:ln w="5715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C430CD" w14:textId="77777777" w:rsidR="007C261B" w:rsidRPr="00B17887" w:rsidRDefault="007C261B" w:rsidP="003B41B4">
                            <w:pPr>
                              <w:jc w:val="center"/>
                              <w:rPr>
                                <w:color w:val="000000" w:themeColor="text1"/>
                                <w:sz w:val="32"/>
                              </w:rPr>
                            </w:pPr>
                            <w:r w:rsidRPr="00B17887">
                              <w:rPr>
                                <w:color w:val="000000" w:themeColor="text1"/>
                                <w:sz w:val="32"/>
                              </w:rPr>
                              <w:t>Support Staff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27CEEC" id="Rectangle 20" o:spid="_x0000_s1043" style="position:absolute;margin-left:252.75pt;margin-top:2.45pt;width:181.7pt;height:40.2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" fillcolor="#c4bc96 [2414]" strokecolor="#002060" strokeweight="4.5pt">
                <v:textbox>
                  <w:txbxContent>
                    <w:p w14:paraId="44C430CD" w14:textId="77777777" w:rsidR="007C261B" w:rsidRPr="00B17887" w:rsidRDefault="007C261B" w:rsidP="003B41B4">
                      <w:pPr>
                        <w:jc w:val="center"/>
                        <w:rPr>
                          <w:color w:val="000000" w:themeColor="text1"/>
                          <w:sz w:val="32"/>
                        </w:rPr>
                      </w:pPr>
                      <w:r w:rsidRPr="00B17887">
                        <w:rPr>
                          <w:color w:val="000000" w:themeColor="text1"/>
                          <w:sz w:val="32"/>
                        </w:rPr>
                        <w:t>Support Staff</w:t>
                      </w:r>
                    </w:p>
                  </w:txbxContent>
                </v:textbox>
              </v:rect>
            </w:pict>
          </mc:Fallback>
        </mc:AlternateContent>
      </w:r>
    </w:p>
    <w:p w14:paraId="09E6CEA3" w14:textId="7B613876" w:rsidR="003B41B4" w:rsidRDefault="003B41B4" w:rsidP="003B41B4">
      <w:pPr>
        <w:tabs>
          <w:tab w:val="left" w:pos="4280"/>
        </w:tabs>
      </w:pPr>
    </w:p>
    <w:p w14:paraId="7691EBC0" w14:textId="34E7EBC0" w:rsidR="003B41B4" w:rsidRDefault="003B41B4" w:rsidP="003B41B4">
      <w:pPr>
        <w:tabs>
          <w:tab w:val="left" w:pos="4280"/>
        </w:tabs>
      </w:pPr>
    </w:p>
    <w:p w14:paraId="570E08DA" w14:textId="58313054" w:rsidR="003B41B4" w:rsidRDefault="003B41B4" w:rsidP="003B41B4">
      <w:pPr>
        <w:tabs>
          <w:tab w:val="left" w:pos="4280"/>
        </w:tabs>
      </w:pPr>
      <w:r>
        <w:rPr>
          <w:noProof/>
          <w:lang w:eastAsia="en-GB"/>
        </w:rPr>
        <w:drawing>
          <wp:anchor distT="0" distB="0" distL="114300" distR="114300" simplePos="0" relativeHeight="251706368" behindDoc="1" locked="0" layoutInCell="1" allowOverlap="1" wp14:anchorId="51985014" wp14:editId="18857A8E">
            <wp:simplePos x="0" y="0"/>
            <wp:positionH relativeFrom="column">
              <wp:posOffset>25370</wp:posOffset>
            </wp:positionH>
            <wp:positionV relativeFrom="page">
              <wp:posOffset>3054985</wp:posOffset>
            </wp:positionV>
            <wp:extent cx="1953260" cy="6427470"/>
            <wp:effectExtent l="63500" t="63500" r="129540" b="125730"/>
            <wp:wrapTight wrapText="bothSides">
              <wp:wrapPolygon edited="0">
                <wp:start x="-421" y="-213"/>
                <wp:lineTo x="-702" y="-171"/>
                <wp:lineTo x="-702" y="21724"/>
                <wp:lineTo x="-421" y="21980"/>
                <wp:lineTo x="22611" y="21980"/>
                <wp:lineTo x="22892" y="21681"/>
                <wp:lineTo x="22892" y="512"/>
                <wp:lineTo x="22471" y="-128"/>
                <wp:lineTo x="22471" y="-213"/>
                <wp:lineTo x="-421" y="-213"/>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a:extLst>
                        <a:ext uri="{28A0092B-C50C-407E-A947-70E740481C1C}">
                          <a14:useLocalDpi xmlns:a14="http://schemas.microsoft.com/office/drawing/2010/main" val="0"/>
                        </a:ext>
                      </a:extLst>
                    </a:blip>
                    <a:srcRect l="11656" t="13689" r="72836" b="5883"/>
                    <a:stretch/>
                  </pic:blipFill>
                  <pic:spPr bwMode="auto">
                    <a:xfrm>
                      <a:off x="0" y="0"/>
                      <a:ext cx="1953260" cy="64274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07392" behindDoc="1" locked="0" layoutInCell="1" allowOverlap="1" wp14:anchorId="7ED1D56A" wp14:editId="14942B45">
            <wp:simplePos x="0" y="0"/>
            <wp:positionH relativeFrom="column">
              <wp:posOffset>2555875</wp:posOffset>
            </wp:positionH>
            <wp:positionV relativeFrom="paragraph">
              <wp:posOffset>108585</wp:posOffset>
            </wp:positionV>
            <wp:extent cx="3592195" cy="3831590"/>
            <wp:effectExtent l="19050" t="19050" r="27305" b="35560"/>
            <wp:wrapTight wrapText="bothSides">
              <wp:wrapPolygon edited="0">
                <wp:start x="-115" y="-107"/>
                <wp:lineTo x="-115" y="21693"/>
                <wp:lineTo x="21650" y="21693"/>
                <wp:lineTo x="21650" y="-107"/>
                <wp:lineTo x="-115" y="-107"/>
              </wp:wrapPolygon>
            </wp:wrapTight>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14:sizeRelH relativeFrom="page">
              <wp14:pctWidth>0</wp14:pctWidth>
            </wp14:sizeRelH>
            <wp14:sizeRelV relativeFrom="page">
              <wp14:pctHeight>0</wp14:pctHeight>
            </wp14:sizeRelV>
          </wp:anchor>
        </w:drawing>
      </w:r>
    </w:p>
    <w:p w14:paraId="3E493374" w14:textId="77777777" w:rsidR="00605B43" w:rsidRDefault="00605B43" w:rsidP="00605B43">
      <w:pPr>
        <w:spacing w:after="200" w:line="276" w:lineRule="auto"/>
        <w:sectPr w:rsidR="00605B43" w:rsidSect="005D64CF">
          <w:headerReference w:type="default" r:id="rId53"/>
          <w:footerReference w:type="default" r:id="rId54"/>
          <w:pgSz w:w="11906" w:h="16838"/>
          <w:pgMar w:top="2126" w:right="907" w:bottom="1701" w:left="907" w:header="709" w:footer="346" w:gutter="0"/>
          <w:cols w:space="708"/>
          <w:titlePg/>
          <w:docGrid w:linePitch="360"/>
        </w:sectPr>
      </w:pPr>
      <w:r>
        <w:rPr>
          <w:noProof/>
          <w:lang w:eastAsia="en-GB"/>
        </w:rPr>
        <mc:AlternateContent>
          <mc:Choice Requires="wps">
            <w:drawing>
              <wp:anchor distT="0" distB="0" distL="114300" distR="114300" simplePos="0" relativeHeight="251711488" behindDoc="1" locked="0" layoutInCell="1" allowOverlap="1" wp14:anchorId="26FF85C2" wp14:editId="0E7AA193">
                <wp:simplePos x="0" y="0"/>
                <wp:positionH relativeFrom="column">
                  <wp:posOffset>445135</wp:posOffset>
                </wp:positionH>
                <wp:positionV relativeFrom="paragraph">
                  <wp:posOffset>3938270</wp:posOffset>
                </wp:positionV>
                <wp:extent cx="3592195" cy="2418715"/>
                <wp:effectExtent l="0" t="0" r="27305" b="19685"/>
                <wp:wrapTight wrapText="bothSides">
                  <wp:wrapPolygon edited="0">
                    <wp:start x="0" y="0"/>
                    <wp:lineTo x="0" y="21606"/>
                    <wp:lineTo x="21650" y="21606"/>
                    <wp:lineTo x="21650" y="0"/>
                    <wp:lineTo x="0" y="0"/>
                  </wp:wrapPolygon>
                </wp:wrapTight>
                <wp:docPr id="22" name="Rectangle 22"/>
                <wp:cNvGraphicFramePr/>
                <a:graphic xmlns:a="http://schemas.openxmlformats.org/drawingml/2006/main">
                  <a:graphicData uri="http://schemas.microsoft.com/office/word/2010/wordprocessingShape">
                    <wps:wsp>
                      <wps:cNvSpPr/>
                      <wps:spPr>
                        <a:xfrm>
                          <a:off x="0" y="0"/>
                          <a:ext cx="3592195" cy="241871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372E79A" w14:textId="77777777" w:rsidR="007C261B" w:rsidRPr="00226B0B" w:rsidRDefault="007C261B" w:rsidP="003B41B4">
                            <w:pPr>
                              <w:jc w:val="center"/>
                              <w:rPr>
                                <w:i/>
                                <w:color w:val="000000" w:themeColor="text1"/>
                              </w:rPr>
                            </w:pPr>
                            <w:r w:rsidRPr="00226B0B">
                              <w:rPr>
                                <w:i/>
                                <w:color w:val="000000" w:themeColor="text1"/>
                              </w:rPr>
                              <w:t>All roles within an Academy are of equal importance in order to make a successful environment in which pupils learn.</w:t>
                            </w:r>
                          </w:p>
                          <w:p w14:paraId="4A2BFD0D" w14:textId="77777777" w:rsidR="007C261B" w:rsidRPr="00226B0B" w:rsidRDefault="007C261B" w:rsidP="003B41B4">
                            <w:pPr>
                              <w:jc w:val="center"/>
                              <w:rPr>
                                <w:i/>
                                <w:color w:val="000000" w:themeColor="text1"/>
                              </w:rPr>
                            </w:pPr>
                            <w:r w:rsidRPr="00226B0B">
                              <w:rPr>
                                <w:i/>
                                <w:color w:val="000000" w:themeColor="text1"/>
                              </w:rPr>
                              <w:t>As identified within these diagrams, each role has the opportunity for progression and succession. Every role should have access to continuous professional development in order to ensure that the skills, knowledge and attitudes are maintained and challenged.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FF85C2" id="Rectangle 22" o:spid="_x0000_s1044" style="position:absolute;margin-left:35.05pt;margin-top:310.1pt;width:282.85pt;height:190.4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" fillcolor="white [3212]" strokecolor="#243f60 [1604]" strokeweight="2pt">
                <v:textbox>
                  <w:txbxContent>
                    <w:p w14:paraId="6372E79A" w14:textId="77777777" w:rsidR="007C261B" w:rsidRPr="00226B0B" w:rsidRDefault="007C261B" w:rsidP="003B41B4">
                      <w:pPr>
                        <w:jc w:val="center"/>
                        <w:rPr>
                          <w:i/>
                          <w:color w:val="000000" w:themeColor="text1"/>
                        </w:rPr>
                      </w:pPr>
                      <w:r w:rsidRPr="00226B0B">
                        <w:rPr>
                          <w:i/>
                          <w:color w:val="000000" w:themeColor="text1"/>
                        </w:rPr>
                        <w:t>All roles within an Academy are of equal importance in order to make a successful environment in which pupils learn.</w:t>
                      </w:r>
                    </w:p>
                    <w:p w14:paraId="4A2BFD0D" w14:textId="77777777" w:rsidR="007C261B" w:rsidRPr="00226B0B" w:rsidRDefault="007C261B" w:rsidP="003B41B4">
                      <w:pPr>
                        <w:jc w:val="center"/>
                        <w:rPr>
                          <w:i/>
                          <w:color w:val="000000" w:themeColor="text1"/>
                        </w:rPr>
                      </w:pPr>
                      <w:r w:rsidRPr="00226B0B">
                        <w:rPr>
                          <w:i/>
                          <w:color w:val="000000" w:themeColor="text1"/>
                        </w:rPr>
                        <w:t>As identified within these diagrams, each role has the opportunity for progression and succession. Every role should have access to continuous professional development in order to ensure that the skills, knowledge and attitudes are maintained and challenged.</w:t>
                      </w:r>
                    </w:p>
                  </w:txbxContent>
                </v:textbox>
                <w10:wrap type="tight"/>
              </v:rect>
            </w:pict>
          </mc:Fallback>
        </mc:AlternateContent>
      </w:r>
    </w:p>
    <w:p w14:paraId="51E94E1C" w14:textId="77777777" w:rsidR="005D64CF" w:rsidRPr="007E1A2D" w:rsidRDefault="00605B43" w:rsidP="005D64CF">
      <w:pPr>
        <w:spacing w:after="200" w:line="276" w:lineRule="auto"/>
        <w:ind w:right="-30"/>
      </w:pPr>
      <w:r>
        <w:lastRenderedPageBreak/>
        <w:softHyphen/>
      </w:r>
    </w:p>
    <w:tbl>
      <w:tblPr>
        <w:tblStyle w:val="TableGrid"/>
        <w:tblpPr w:leftFromText="180" w:rightFromText="180" w:horzAnchor="margin" w:tblpY="720"/>
        <w:tblW w:w="15928" w:type="dxa"/>
        <w:tblLayout w:type="fixed"/>
        <w:tblLook w:val="04A0" w:firstRow="1" w:lastRow="0" w:firstColumn="1" w:lastColumn="0" w:noHBand="0" w:noVBand="1"/>
      </w:tblPr>
      <w:tblGrid>
        <w:gridCol w:w="1526"/>
        <w:gridCol w:w="3198"/>
        <w:gridCol w:w="1064"/>
        <w:gridCol w:w="1064"/>
        <w:gridCol w:w="1065"/>
        <w:gridCol w:w="1064"/>
        <w:gridCol w:w="1065"/>
        <w:gridCol w:w="5882"/>
      </w:tblGrid>
      <w:tr w:rsidR="005D64CF" w14:paraId="0BC53D95" w14:textId="77777777" w:rsidTr="00181D35">
        <w:tc>
          <w:tcPr>
            <w:tcW w:w="1526" w:type="dxa"/>
            <w:shd w:val="clear" w:color="auto" w:fill="1F497D" w:themeFill="text2"/>
          </w:tcPr>
          <w:p w14:paraId="088E1FCE" w14:textId="77777777" w:rsidR="005D64CF" w:rsidRPr="00E73ABB" w:rsidRDefault="005D64CF" w:rsidP="00181D35">
            <w:pPr>
              <w:jc w:val="center"/>
              <w:rPr>
                <w:b/>
                <w:color w:val="FFFFFF" w:themeColor="background1"/>
              </w:rPr>
            </w:pPr>
            <w:r w:rsidRPr="00E73ABB">
              <w:rPr>
                <w:b/>
                <w:color w:val="FFFFFF" w:themeColor="background1"/>
              </w:rPr>
              <w:t>AREA</w:t>
            </w:r>
          </w:p>
        </w:tc>
        <w:tc>
          <w:tcPr>
            <w:tcW w:w="3198" w:type="dxa"/>
            <w:shd w:val="clear" w:color="auto" w:fill="D9D9D9" w:themeFill="background1" w:themeFillShade="D9"/>
          </w:tcPr>
          <w:p w14:paraId="4F66C61A" w14:textId="77777777" w:rsidR="005D64CF" w:rsidRPr="00707F52" w:rsidRDefault="005D64CF" w:rsidP="00181D35">
            <w:pPr>
              <w:jc w:val="center"/>
              <w:rPr>
                <w:b/>
              </w:rPr>
            </w:pPr>
            <w:r w:rsidRPr="00707F52">
              <w:rPr>
                <w:b/>
              </w:rPr>
              <w:t>Question</w:t>
            </w:r>
          </w:p>
        </w:tc>
        <w:tc>
          <w:tcPr>
            <w:tcW w:w="1064" w:type="dxa"/>
            <w:shd w:val="clear" w:color="auto" w:fill="D9D9D9" w:themeFill="background1" w:themeFillShade="D9"/>
          </w:tcPr>
          <w:p w14:paraId="34CAA9FD" w14:textId="77777777" w:rsidR="005D64CF" w:rsidRPr="00840EB1" w:rsidRDefault="005D64CF" w:rsidP="00181D35">
            <w:pPr>
              <w:jc w:val="center"/>
              <w:rPr>
                <w:b/>
                <w:sz w:val="20"/>
              </w:rPr>
            </w:pPr>
            <w:r w:rsidRPr="00840EB1">
              <w:rPr>
                <w:noProof/>
                <w:sz w:val="20"/>
                <w:lang w:eastAsia="en-GB"/>
              </w:rPr>
              <mc:AlternateContent>
                <mc:Choice Requires="wps">
                  <w:drawing>
                    <wp:anchor distT="0" distB="0" distL="114300" distR="114300" simplePos="0" relativeHeight="251713536" behindDoc="0" locked="0" layoutInCell="1" allowOverlap="1" wp14:anchorId="21D877C5" wp14:editId="08777432">
                      <wp:simplePos x="0" y="0"/>
                      <wp:positionH relativeFrom="column">
                        <wp:posOffset>-49711</wp:posOffset>
                      </wp:positionH>
                      <wp:positionV relativeFrom="paragraph">
                        <wp:posOffset>-658858</wp:posOffset>
                      </wp:positionV>
                      <wp:extent cx="3037114" cy="510540"/>
                      <wp:effectExtent l="19050" t="19050" r="30480" b="41910"/>
                      <wp:wrapNone/>
                      <wp:docPr id="6" name="Rectangle 6"/>
                      <wp:cNvGraphicFramePr/>
                      <a:graphic xmlns:a="http://schemas.openxmlformats.org/drawingml/2006/main">
                        <a:graphicData uri="http://schemas.microsoft.com/office/word/2010/wordprocessingShape">
                          <wps:wsp>
                            <wps:cNvSpPr/>
                            <wps:spPr>
                              <a:xfrm>
                                <a:off x="0" y="0"/>
                                <a:ext cx="3037114" cy="510540"/>
                              </a:xfrm>
                              <a:prstGeom prst="rect">
                                <a:avLst/>
                              </a:prstGeom>
                              <a:solidFill>
                                <a:schemeClr val="bg1">
                                  <a:lumMod val="85000"/>
                                </a:schemeClr>
                              </a:solidFill>
                              <a:ln w="5715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6676EA" w14:textId="77777777" w:rsidR="007C261B" w:rsidRPr="00840EB1" w:rsidRDefault="007C261B" w:rsidP="005D64CF">
                                  <w:pPr>
                                    <w:jc w:val="center"/>
                                    <w:rPr>
                                      <w:b/>
                                      <w:color w:val="000000" w:themeColor="text1"/>
                                      <w:sz w:val="32"/>
                                      <w:u w:val="single"/>
                                    </w:rPr>
                                  </w:pPr>
                                  <w:r w:rsidRPr="00840EB1">
                                    <w:rPr>
                                      <w:b/>
                                      <w:color w:val="000000" w:themeColor="text1"/>
                                      <w:sz w:val="32"/>
                                      <w:u w:val="single"/>
                                    </w:rPr>
                                    <w:t>Staff Audit of CPD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D877C5" id="Rectangle 6" o:spid="_x0000_s1045" style="position:absolute;left:0;text-align:left;margin-left:-3.9pt;margin-top:-51.9pt;width:239.15pt;height:40.2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" fillcolor="#d8d8d8 [2732]" strokecolor="#002060" strokeweight="4.5pt">
                      <v:textbox>
                        <w:txbxContent>
                          <w:p w14:paraId="7E6676EA" w14:textId="77777777" w:rsidR="007C261B" w:rsidRPr="00840EB1" w:rsidRDefault="007C261B" w:rsidP="005D64CF">
                            <w:pPr>
                              <w:jc w:val="center"/>
                              <w:rPr>
                                <w:b/>
                                <w:color w:val="000000" w:themeColor="text1"/>
                                <w:sz w:val="32"/>
                                <w:u w:val="single"/>
                              </w:rPr>
                            </w:pPr>
                            <w:r w:rsidRPr="00840EB1">
                              <w:rPr>
                                <w:b/>
                                <w:color w:val="000000" w:themeColor="text1"/>
                                <w:sz w:val="32"/>
                                <w:u w:val="single"/>
                              </w:rPr>
                              <w:t>Staff Audit of CPD</w:t>
                            </w:r>
                          </w:p>
                        </w:txbxContent>
                      </v:textbox>
                    </v:rect>
                  </w:pict>
                </mc:Fallback>
              </mc:AlternateContent>
            </w:r>
            <w:r w:rsidRPr="00840EB1">
              <w:rPr>
                <w:b/>
                <w:sz w:val="20"/>
              </w:rPr>
              <w:t>Strongly Agree</w:t>
            </w:r>
          </w:p>
        </w:tc>
        <w:tc>
          <w:tcPr>
            <w:tcW w:w="1064" w:type="dxa"/>
            <w:shd w:val="clear" w:color="auto" w:fill="D9D9D9" w:themeFill="background1" w:themeFillShade="D9"/>
          </w:tcPr>
          <w:p w14:paraId="5DE820E1" w14:textId="77777777" w:rsidR="005D64CF" w:rsidRPr="00840EB1" w:rsidRDefault="005D64CF" w:rsidP="00181D35">
            <w:pPr>
              <w:jc w:val="center"/>
              <w:rPr>
                <w:b/>
                <w:sz w:val="20"/>
              </w:rPr>
            </w:pPr>
            <w:r w:rsidRPr="00840EB1">
              <w:rPr>
                <w:b/>
                <w:sz w:val="20"/>
              </w:rPr>
              <w:t>Agree</w:t>
            </w:r>
          </w:p>
        </w:tc>
        <w:tc>
          <w:tcPr>
            <w:tcW w:w="1065" w:type="dxa"/>
            <w:shd w:val="clear" w:color="auto" w:fill="D9D9D9" w:themeFill="background1" w:themeFillShade="D9"/>
          </w:tcPr>
          <w:p w14:paraId="2D424D01" w14:textId="77777777" w:rsidR="005D64CF" w:rsidRPr="00840EB1" w:rsidRDefault="005D64CF" w:rsidP="00181D35">
            <w:pPr>
              <w:jc w:val="center"/>
              <w:rPr>
                <w:b/>
                <w:sz w:val="20"/>
              </w:rPr>
            </w:pPr>
            <w:r w:rsidRPr="00840EB1">
              <w:rPr>
                <w:b/>
                <w:sz w:val="20"/>
              </w:rPr>
              <w:t>Disagree</w:t>
            </w:r>
          </w:p>
        </w:tc>
        <w:tc>
          <w:tcPr>
            <w:tcW w:w="1064" w:type="dxa"/>
            <w:shd w:val="clear" w:color="auto" w:fill="D9D9D9" w:themeFill="background1" w:themeFillShade="D9"/>
          </w:tcPr>
          <w:p w14:paraId="6390DD1A" w14:textId="77777777" w:rsidR="005D64CF" w:rsidRPr="00840EB1" w:rsidRDefault="005D64CF" w:rsidP="00181D35">
            <w:pPr>
              <w:jc w:val="center"/>
              <w:rPr>
                <w:b/>
                <w:sz w:val="20"/>
              </w:rPr>
            </w:pPr>
            <w:r w:rsidRPr="00840EB1">
              <w:rPr>
                <w:b/>
                <w:sz w:val="20"/>
              </w:rPr>
              <w:t>Strongly Disagree</w:t>
            </w:r>
          </w:p>
        </w:tc>
        <w:tc>
          <w:tcPr>
            <w:tcW w:w="1065" w:type="dxa"/>
            <w:shd w:val="clear" w:color="auto" w:fill="D9D9D9" w:themeFill="background1" w:themeFillShade="D9"/>
          </w:tcPr>
          <w:p w14:paraId="477F220F" w14:textId="77777777" w:rsidR="005D64CF" w:rsidRPr="00840EB1" w:rsidRDefault="005D64CF" w:rsidP="00181D35">
            <w:pPr>
              <w:rPr>
                <w:b/>
                <w:sz w:val="20"/>
              </w:rPr>
            </w:pPr>
            <w:r w:rsidRPr="00840EB1">
              <w:rPr>
                <w:b/>
                <w:sz w:val="20"/>
              </w:rPr>
              <w:t>Don’t Know</w:t>
            </w:r>
          </w:p>
        </w:tc>
        <w:tc>
          <w:tcPr>
            <w:tcW w:w="5882" w:type="dxa"/>
            <w:shd w:val="clear" w:color="auto" w:fill="D9D9D9" w:themeFill="background1" w:themeFillShade="D9"/>
          </w:tcPr>
          <w:p w14:paraId="734A7DB3" w14:textId="77777777" w:rsidR="005D64CF" w:rsidRPr="00707F52" w:rsidRDefault="005D64CF" w:rsidP="00181D35">
            <w:pPr>
              <w:jc w:val="center"/>
              <w:rPr>
                <w:b/>
              </w:rPr>
            </w:pPr>
            <w:r w:rsidRPr="00707F52">
              <w:rPr>
                <w:b/>
              </w:rPr>
              <w:t>Comment</w:t>
            </w:r>
          </w:p>
        </w:tc>
      </w:tr>
      <w:tr w:rsidR="005D64CF" w14:paraId="163695D0" w14:textId="77777777" w:rsidTr="00181D35">
        <w:tc>
          <w:tcPr>
            <w:tcW w:w="1526" w:type="dxa"/>
            <w:shd w:val="clear" w:color="auto" w:fill="1F497D" w:themeFill="text2"/>
          </w:tcPr>
          <w:p w14:paraId="28D832DB" w14:textId="77777777" w:rsidR="005D64CF" w:rsidRPr="00E73ABB" w:rsidRDefault="005D64CF" w:rsidP="00181D35">
            <w:pPr>
              <w:rPr>
                <w:b/>
                <w:color w:val="FFFFFF" w:themeColor="background1"/>
                <w:u w:val="single"/>
              </w:rPr>
            </w:pPr>
            <w:r w:rsidRPr="00E73ABB">
              <w:rPr>
                <w:b/>
                <w:color w:val="FFFFFF" w:themeColor="background1"/>
                <w:u w:val="single"/>
              </w:rPr>
              <w:t>Improving pupil outcomes:</w:t>
            </w:r>
          </w:p>
          <w:p w14:paraId="0923B81B" w14:textId="77777777" w:rsidR="005D64CF" w:rsidRPr="00E73ABB" w:rsidRDefault="005D64CF" w:rsidP="00181D35">
            <w:pPr>
              <w:rPr>
                <w:color w:val="FFFFFF" w:themeColor="background1"/>
              </w:rPr>
            </w:pPr>
          </w:p>
        </w:tc>
        <w:tc>
          <w:tcPr>
            <w:tcW w:w="3198" w:type="dxa"/>
          </w:tcPr>
          <w:p w14:paraId="3F11ACB6" w14:textId="013393DA" w:rsidR="005D64CF" w:rsidRPr="00840EB1" w:rsidRDefault="005D64CF" w:rsidP="00181D35">
            <w:r w:rsidRPr="00840EB1">
              <w:t>I believe that the main purpose of CPD is to help me help pupils. There are clear links between activities and intended outcomes and provide me with to</w:t>
            </w:r>
            <w:r>
              <w:t>ols to help me change my p</w:t>
            </w:r>
            <w:r w:rsidRPr="00936E46">
              <w:t>ractice</w:t>
            </w:r>
            <w:r w:rsidRPr="00840EB1">
              <w:t xml:space="preserve"> and evaluate its impact.</w:t>
            </w:r>
          </w:p>
        </w:tc>
        <w:tc>
          <w:tcPr>
            <w:tcW w:w="1064" w:type="dxa"/>
          </w:tcPr>
          <w:p w14:paraId="241B9750" w14:textId="77777777" w:rsidR="005D64CF" w:rsidRDefault="005D64CF" w:rsidP="00181D35"/>
        </w:tc>
        <w:tc>
          <w:tcPr>
            <w:tcW w:w="1064" w:type="dxa"/>
          </w:tcPr>
          <w:p w14:paraId="51889FB1" w14:textId="77777777" w:rsidR="005D64CF" w:rsidRDefault="005D64CF" w:rsidP="00181D35"/>
        </w:tc>
        <w:tc>
          <w:tcPr>
            <w:tcW w:w="1065" w:type="dxa"/>
          </w:tcPr>
          <w:p w14:paraId="01633C05" w14:textId="77777777" w:rsidR="005D64CF" w:rsidRDefault="005D64CF" w:rsidP="00181D35"/>
        </w:tc>
        <w:tc>
          <w:tcPr>
            <w:tcW w:w="1064" w:type="dxa"/>
          </w:tcPr>
          <w:p w14:paraId="570242D0" w14:textId="77777777" w:rsidR="005D64CF" w:rsidRDefault="005D64CF" w:rsidP="00181D35"/>
        </w:tc>
        <w:tc>
          <w:tcPr>
            <w:tcW w:w="1065" w:type="dxa"/>
          </w:tcPr>
          <w:p w14:paraId="0CCA0BD8" w14:textId="77777777" w:rsidR="005D64CF" w:rsidRDefault="005D64CF" w:rsidP="00181D35"/>
        </w:tc>
        <w:tc>
          <w:tcPr>
            <w:tcW w:w="5882" w:type="dxa"/>
          </w:tcPr>
          <w:p w14:paraId="3E351A16" w14:textId="77777777" w:rsidR="005D64CF" w:rsidRDefault="005D64CF" w:rsidP="00181D35"/>
        </w:tc>
      </w:tr>
      <w:tr w:rsidR="005D64CF" w14:paraId="12345D1D" w14:textId="77777777" w:rsidTr="00181D35">
        <w:tc>
          <w:tcPr>
            <w:tcW w:w="1526" w:type="dxa"/>
            <w:shd w:val="clear" w:color="auto" w:fill="1F497D" w:themeFill="text2"/>
          </w:tcPr>
          <w:p w14:paraId="471DFB8B" w14:textId="77777777" w:rsidR="005D64CF" w:rsidRPr="00E73ABB" w:rsidRDefault="005D64CF" w:rsidP="00181D35">
            <w:pPr>
              <w:rPr>
                <w:color w:val="FFFFFF" w:themeColor="background1"/>
              </w:rPr>
            </w:pPr>
          </w:p>
        </w:tc>
        <w:tc>
          <w:tcPr>
            <w:tcW w:w="3198" w:type="dxa"/>
          </w:tcPr>
          <w:p w14:paraId="6447D910" w14:textId="77777777" w:rsidR="005D64CF" w:rsidRPr="00840EB1" w:rsidRDefault="005D64CF" w:rsidP="00181D35">
            <w:r w:rsidRPr="00840EB1">
              <w:rPr>
                <w:color w:val="000000" w:themeColor="text1"/>
              </w:rPr>
              <w:t>I feel that Performance Management serves to evaluate my practice, and also supports me developmentally</w:t>
            </w:r>
            <w:r w:rsidRPr="00840EB1">
              <w:t>.</w:t>
            </w:r>
          </w:p>
          <w:p w14:paraId="335F2549" w14:textId="77777777" w:rsidR="005D64CF" w:rsidRPr="00840EB1" w:rsidRDefault="005D64CF" w:rsidP="00181D35"/>
        </w:tc>
        <w:tc>
          <w:tcPr>
            <w:tcW w:w="1064" w:type="dxa"/>
          </w:tcPr>
          <w:p w14:paraId="64263FA1" w14:textId="77777777" w:rsidR="005D64CF" w:rsidRDefault="005D64CF" w:rsidP="00181D35"/>
        </w:tc>
        <w:tc>
          <w:tcPr>
            <w:tcW w:w="1064" w:type="dxa"/>
          </w:tcPr>
          <w:p w14:paraId="2A63E2B9" w14:textId="77777777" w:rsidR="005D64CF" w:rsidRDefault="005D64CF" w:rsidP="00181D35"/>
        </w:tc>
        <w:tc>
          <w:tcPr>
            <w:tcW w:w="1065" w:type="dxa"/>
          </w:tcPr>
          <w:p w14:paraId="54FDA7E0" w14:textId="77777777" w:rsidR="005D64CF" w:rsidRDefault="005D64CF" w:rsidP="00181D35"/>
        </w:tc>
        <w:tc>
          <w:tcPr>
            <w:tcW w:w="1064" w:type="dxa"/>
          </w:tcPr>
          <w:p w14:paraId="221E1FF5" w14:textId="77777777" w:rsidR="005D64CF" w:rsidRDefault="005D64CF" w:rsidP="00181D35"/>
        </w:tc>
        <w:tc>
          <w:tcPr>
            <w:tcW w:w="1065" w:type="dxa"/>
          </w:tcPr>
          <w:p w14:paraId="78BCBCD6" w14:textId="77777777" w:rsidR="005D64CF" w:rsidRDefault="005D64CF" w:rsidP="00181D35"/>
        </w:tc>
        <w:tc>
          <w:tcPr>
            <w:tcW w:w="5882" w:type="dxa"/>
          </w:tcPr>
          <w:p w14:paraId="7BA55ED7" w14:textId="77777777" w:rsidR="005D64CF" w:rsidRDefault="005D64CF" w:rsidP="00181D35">
            <w:r>
              <w:rPr>
                <w:noProof/>
                <w:lang w:eastAsia="en-GB"/>
              </w:rPr>
              <mc:AlternateContent>
                <mc:Choice Requires="wps">
                  <w:drawing>
                    <wp:anchor distT="0" distB="0" distL="114300" distR="114300" simplePos="0" relativeHeight="251714560" behindDoc="0" locked="0" layoutInCell="1" allowOverlap="1" wp14:anchorId="69B15B68" wp14:editId="540C9C4A">
                      <wp:simplePos x="0" y="0"/>
                      <wp:positionH relativeFrom="column">
                        <wp:posOffset>-6367780</wp:posOffset>
                      </wp:positionH>
                      <wp:positionV relativeFrom="paragraph">
                        <wp:posOffset>-2409281</wp:posOffset>
                      </wp:positionV>
                      <wp:extent cx="2318657" cy="435428"/>
                      <wp:effectExtent l="0" t="0" r="24765" b="22225"/>
                      <wp:wrapNone/>
                      <wp:docPr id="9" name="Rectangle 9"/>
                      <wp:cNvGraphicFramePr/>
                      <a:graphic xmlns:a="http://schemas.openxmlformats.org/drawingml/2006/main">
                        <a:graphicData uri="http://schemas.microsoft.com/office/word/2010/wordprocessingShape">
                          <wps:wsp>
                            <wps:cNvSpPr/>
                            <wps:spPr>
                              <a:xfrm>
                                <a:off x="0" y="0"/>
                                <a:ext cx="2318657" cy="435428"/>
                              </a:xfrm>
                              <a:prstGeom prst="rect">
                                <a:avLst/>
                              </a:prstGeom>
                              <a:solidFill>
                                <a:schemeClr val="bg1">
                                  <a:lumMod val="8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BECDAAE" w14:textId="77777777" w:rsidR="007C261B" w:rsidRPr="00840EB1" w:rsidRDefault="007C261B" w:rsidP="005D64CF">
                                  <w:pPr>
                                    <w:jc w:val="center"/>
                                    <w:rPr>
                                      <w:b/>
                                      <w:i/>
                                      <w:color w:val="000000" w:themeColor="text1"/>
                                    </w:rPr>
                                  </w:pPr>
                                  <w:r w:rsidRPr="00840EB1">
                                    <w:rPr>
                                      <w:b/>
                                      <w:i/>
                                      <w:color w:val="000000" w:themeColor="text1"/>
                                    </w:rPr>
                                    <w:t>Appendix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B15B68" id="Rectangle 9" o:spid="_x0000_s1046" style="position:absolute;margin-left:-501.4pt;margin-top:-189.7pt;width:182.55pt;height:34.3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" fillcolor="#d8d8d8 [2732]" strokecolor="#243f60 [1604]" strokeweight="2pt">
                      <v:textbox>
                        <w:txbxContent>
                          <w:p w14:paraId="3BECDAAE" w14:textId="77777777" w:rsidR="007C261B" w:rsidRPr="00840EB1" w:rsidRDefault="007C261B" w:rsidP="005D64CF">
                            <w:pPr>
                              <w:jc w:val="center"/>
                              <w:rPr>
                                <w:b/>
                                <w:i/>
                                <w:color w:val="000000" w:themeColor="text1"/>
                              </w:rPr>
                            </w:pPr>
                            <w:r w:rsidRPr="00840EB1">
                              <w:rPr>
                                <w:b/>
                                <w:i/>
                                <w:color w:val="000000" w:themeColor="text1"/>
                              </w:rPr>
                              <w:t>Appendix 2</w:t>
                            </w:r>
                          </w:p>
                        </w:txbxContent>
                      </v:textbox>
                    </v:rect>
                  </w:pict>
                </mc:Fallback>
              </mc:AlternateContent>
            </w:r>
          </w:p>
        </w:tc>
      </w:tr>
      <w:tr w:rsidR="005D64CF" w14:paraId="3CD4BAB6" w14:textId="77777777" w:rsidTr="005D64CF">
        <w:trPr>
          <w:trHeight w:val="1400"/>
        </w:trPr>
        <w:tc>
          <w:tcPr>
            <w:tcW w:w="1526" w:type="dxa"/>
            <w:shd w:val="clear" w:color="auto" w:fill="1F497D" w:themeFill="text2"/>
          </w:tcPr>
          <w:p w14:paraId="4E202D85" w14:textId="3150BB70" w:rsidR="005D64CF" w:rsidRPr="005D64CF" w:rsidRDefault="005D64CF" w:rsidP="00181D35">
            <w:pPr>
              <w:pStyle w:val="ListParagraph"/>
              <w:ind w:left="0"/>
              <w:rPr>
                <w:b/>
                <w:color w:val="FFFFFF" w:themeColor="background1"/>
                <w:u w:val="single"/>
              </w:rPr>
            </w:pPr>
            <w:r w:rsidRPr="00E73ABB">
              <w:rPr>
                <w:b/>
                <w:color w:val="FFFFFF" w:themeColor="background1"/>
                <w:u w:val="single"/>
              </w:rPr>
              <w:t>Underpinned by robust evidence and expertise</w:t>
            </w:r>
          </w:p>
        </w:tc>
        <w:tc>
          <w:tcPr>
            <w:tcW w:w="3198" w:type="dxa"/>
          </w:tcPr>
          <w:p w14:paraId="437F31F1" w14:textId="77777777" w:rsidR="005D64CF" w:rsidRPr="00840EB1" w:rsidRDefault="005D64CF" w:rsidP="00181D35">
            <w:r w:rsidRPr="00840EB1">
              <w:t>CPD and any related processes in school are underpinned by evidence based research</w:t>
            </w:r>
          </w:p>
        </w:tc>
        <w:tc>
          <w:tcPr>
            <w:tcW w:w="1064" w:type="dxa"/>
          </w:tcPr>
          <w:p w14:paraId="01ABB03D" w14:textId="77777777" w:rsidR="005D64CF" w:rsidRDefault="005D64CF" w:rsidP="00181D35"/>
        </w:tc>
        <w:tc>
          <w:tcPr>
            <w:tcW w:w="1064" w:type="dxa"/>
          </w:tcPr>
          <w:p w14:paraId="3294C4CA" w14:textId="77777777" w:rsidR="005D64CF" w:rsidRDefault="005D64CF" w:rsidP="00181D35"/>
        </w:tc>
        <w:tc>
          <w:tcPr>
            <w:tcW w:w="1065" w:type="dxa"/>
          </w:tcPr>
          <w:p w14:paraId="104E4ECF" w14:textId="77777777" w:rsidR="005D64CF" w:rsidRDefault="005D64CF" w:rsidP="00181D35"/>
        </w:tc>
        <w:tc>
          <w:tcPr>
            <w:tcW w:w="1064" w:type="dxa"/>
          </w:tcPr>
          <w:p w14:paraId="27320204" w14:textId="77777777" w:rsidR="005D64CF" w:rsidRDefault="005D64CF" w:rsidP="00181D35"/>
        </w:tc>
        <w:tc>
          <w:tcPr>
            <w:tcW w:w="1065" w:type="dxa"/>
          </w:tcPr>
          <w:p w14:paraId="44840A60" w14:textId="77777777" w:rsidR="005D64CF" w:rsidRDefault="005D64CF" w:rsidP="00181D35"/>
        </w:tc>
        <w:tc>
          <w:tcPr>
            <w:tcW w:w="5882" w:type="dxa"/>
          </w:tcPr>
          <w:p w14:paraId="188EE430" w14:textId="77777777" w:rsidR="005D64CF" w:rsidRDefault="005D64CF" w:rsidP="00181D35"/>
        </w:tc>
      </w:tr>
      <w:tr w:rsidR="005D64CF" w14:paraId="6DB386F3" w14:textId="77777777" w:rsidTr="00181D35">
        <w:tc>
          <w:tcPr>
            <w:tcW w:w="1526" w:type="dxa"/>
            <w:shd w:val="clear" w:color="auto" w:fill="1F497D" w:themeFill="text2"/>
          </w:tcPr>
          <w:p w14:paraId="480BB793" w14:textId="77777777" w:rsidR="005D64CF" w:rsidRPr="00E73ABB" w:rsidRDefault="005D64CF" w:rsidP="00181D35">
            <w:pPr>
              <w:rPr>
                <w:color w:val="FFFFFF" w:themeColor="background1"/>
              </w:rPr>
            </w:pPr>
          </w:p>
        </w:tc>
        <w:tc>
          <w:tcPr>
            <w:tcW w:w="3198" w:type="dxa"/>
          </w:tcPr>
          <w:p w14:paraId="66D12D09" w14:textId="5A3B5C44" w:rsidR="005D64CF" w:rsidRPr="00840EB1" w:rsidRDefault="005D64CF" w:rsidP="005D64CF">
            <w:pPr>
              <w:tabs>
                <w:tab w:val="left" w:pos="1790"/>
              </w:tabs>
            </w:pPr>
            <w:r w:rsidRPr="00840EB1">
              <w:t>I engage in research to draw on the evidence base linking pedagogy with subject knowledge.</w:t>
            </w:r>
          </w:p>
        </w:tc>
        <w:tc>
          <w:tcPr>
            <w:tcW w:w="1064" w:type="dxa"/>
          </w:tcPr>
          <w:p w14:paraId="01B99C99" w14:textId="77777777" w:rsidR="005D64CF" w:rsidRDefault="005D64CF" w:rsidP="00181D35"/>
        </w:tc>
        <w:tc>
          <w:tcPr>
            <w:tcW w:w="1064" w:type="dxa"/>
          </w:tcPr>
          <w:p w14:paraId="48B94364" w14:textId="77777777" w:rsidR="005D64CF" w:rsidRDefault="005D64CF" w:rsidP="00181D35"/>
        </w:tc>
        <w:tc>
          <w:tcPr>
            <w:tcW w:w="1065" w:type="dxa"/>
          </w:tcPr>
          <w:p w14:paraId="065B3ACF" w14:textId="77777777" w:rsidR="005D64CF" w:rsidRDefault="005D64CF" w:rsidP="00181D35"/>
        </w:tc>
        <w:tc>
          <w:tcPr>
            <w:tcW w:w="1064" w:type="dxa"/>
          </w:tcPr>
          <w:p w14:paraId="74EBDBC1" w14:textId="77777777" w:rsidR="005D64CF" w:rsidRDefault="005D64CF" w:rsidP="00181D35"/>
        </w:tc>
        <w:tc>
          <w:tcPr>
            <w:tcW w:w="1065" w:type="dxa"/>
          </w:tcPr>
          <w:p w14:paraId="175A8309" w14:textId="77777777" w:rsidR="005D64CF" w:rsidRDefault="005D64CF" w:rsidP="00181D35"/>
        </w:tc>
        <w:tc>
          <w:tcPr>
            <w:tcW w:w="5882" w:type="dxa"/>
          </w:tcPr>
          <w:p w14:paraId="0661B6EE" w14:textId="77777777" w:rsidR="005D64CF" w:rsidRDefault="005D64CF" w:rsidP="00181D35"/>
        </w:tc>
      </w:tr>
      <w:tr w:rsidR="005D64CF" w14:paraId="1DBBEDB3" w14:textId="77777777" w:rsidTr="00181D35">
        <w:tc>
          <w:tcPr>
            <w:tcW w:w="1526" w:type="dxa"/>
            <w:shd w:val="clear" w:color="auto" w:fill="1F497D" w:themeFill="text2"/>
          </w:tcPr>
          <w:p w14:paraId="1B4D04DA" w14:textId="77777777" w:rsidR="005D64CF" w:rsidRPr="00E73ABB" w:rsidRDefault="005D64CF" w:rsidP="00181D35">
            <w:pPr>
              <w:rPr>
                <w:b/>
                <w:color w:val="FFFFFF" w:themeColor="background1"/>
                <w:u w:val="single"/>
              </w:rPr>
            </w:pPr>
            <w:r w:rsidRPr="00E73ABB">
              <w:rPr>
                <w:b/>
                <w:color w:val="FFFFFF" w:themeColor="background1"/>
                <w:u w:val="single"/>
              </w:rPr>
              <w:t>Sustained overtime:</w:t>
            </w:r>
          </w:p>
          <w:p w14:paraId="74BFDA50" w14:textId="77777777" w:rsidR="005D64CF" w:rsidRPr="00E73ABB" w:rsidRDefault="005D64CF" w:rsidP="00181D35">
            <w:pPr>
              <w:rPr>
                <w:color w:val="FFFFFF" w:themeColor="background1"/>
              </w:rPr>
            </w:pPr>
          </w:p>
        </w:tc>
        <w:tc>
          <w:tcPr>
            <w:tcW w:w="3198" w:type="dxa"/>
          </w:tcPr>
          <w:p w14:paraId="195C22C5" w14:textId="6D59BB1B" w:rsidR="005D64CF" w:rsidRPr="00840EB1" w:rsidRDefault="005D64CF" w:rsidP="005D64CF">
            <w:r w:rsidRPr="00840EB1">
              <w:t>High quality Professional development is planned for forming a series of connected activities, which are sustained for at least two terms, with clarity about intended outcomes and evaluation.</w:t>
            </w:r>
          </w:p>
        </w:tc>
        <w:tc>
          <w:tcPr>
            <w:tcW w:w="1064" w:type="dxa"/>
          </w:tcPr>
          <w:p w14:paraId="7EAEADB7" w14:textId="77777777" w:rsidR="005D64CF" w:rsidRDefault="005D64CF" w:rsidP="00181D35"/>
        </w:tc>
        <w:tc>
          <w:tcPr>
            <w:tcW w:w="1064" w:type="dxa"/>
          </w:tcPr>
          <w:p w14:paraId="0E4B30A2" w14:textId="77777777" w:rsidR="005D64CF" w:rsidRDefault="005D64CF" w:rsidP="00181D35"/>
        </w:tc>
        <w:tc>
          <w:tcPr>
            <w:tcW w:w="1065" w:type="dxa"/>
          </w:tcPr>
          <w:p w14:paraId="759560BC" w14:textId="77777777" w:rsidR="005D64CF" w:rsidRDefault="005D64CF" w:rsidP="00181D35"/>
        </w:tc>
        <w:tc>
          <w:tcPr>
            <w:tcW w:w="1064" w:type="dxa"/>
          </w:tcPr>
          <w:p w14:paraId="7EACFABD" w14:textId="77777777" w:rsidR="005D64CF" w:rsidRDefault="005D64CF" w:rsidP="00181D35"/>
        </w:tc>
        <w:tc>
          <w:tcPr>
            <w:tcW w:w="1065" w:type="dxa"/>
          </w:tcPr>
          <w:p w14:paraId="4D1C1AF9" w14:textId="77777777" w:rsidR="005D64CF" w:rsidRDefault="005D64CF" w:rsidP="00181D35"/>
        </w:tc>
        <w:tc>
          <w:tcPr>
            <w:tcW w:w="5882" w:type="dxa"/>
          </w:tcPr>
          <w:p w14:paraId="4A43951A" w14:textId="77777777" w:rsidR="005D64CF" w:rsidRDefault="005D64CF" w:rsidP="00181D35"/>
        </w:tc>
      </w:tr>
      <w:tr w:rsidR="005D64CF" w14:paraId="161D39EC" w14:textId="77777777" w:rsidTr="00181D35">
        <w:tc>
          <w:tcPr>
            <w:tcW w:w="1526" w:type="dxa"/>
            <w:shd w:val="clear" w:color="auto" w:fill="1F497D" w:themeFill="text2"/>
          </w:tcPr>
          <w:p w14:paraId="4D9AAB0B" w14:textId="77777777" w:rsidR="005D64CF" w:rsidRPr="00E73ABB" w:rsidRDefault="005D64CF" w:rsidP="00181D35">
            <w:pPr>
              <w:rPr>
                <w:b/>
                <w:color w:val="FFFFFF" w:themeColor="background1"/>
                <w:u w:val="single"/>
              </w:rPr>
            </w:pPr>
          </w:p>
        </w:tc>
        <w:tc>
          <w:tcPr>
            <w:tcW w:w="3198" w:type="dxa"/>
          </w:tcPr>
          <w:p w14:paraId="4898B952" w14:textId="32BBD5B5" w:rsidR="005D64CF" w:rsidRPr="00840EB1" w:rsidRDefault="005D64CF" w:rsidP="00181D35">
            <w:r w:rsidRPr="00840EB1">
              <w:t xml:space="preserve">CPD activities are part of a programme with activities and </w:t>
            </w:r>
            <w:r w:rsidRPr="00840EB1">
              <w:lastRenderedPageBreak/>
              <w:t xml:space="preserve">follow up activities creating a rhythm of </w:t>
            </w:r>
            <w:r>
              <w:t>on-</w:t>
            </w:r>
            <w:r w:rsidRPr="00840EB1">
              <w:t>going support and review. I feel that my CPD across a school year is focussed and specific, allowing me to make iterative (repetition of a process / doing something again and again to improve it) and sustained changes in my practice.</w:t>
            </w:r>
          </w:p>
        </w:tc>
        <w:tc>
          <w:tcPr>
            <w:tcW w:w="1064" w:type="dxa"/>
          </w:tcPr>
          <w:p w14:paraId="260A6059" w14:textId="77777777" w:rsidR="005D64CF" w:rsidRDefault="005D64CF" w:rsidP="00181D35"/>
        </w:tc>
        <w:tc>
          <w:tcPr>
            <w:tcW w:w="1064" w:type="dxa"/>
          </w:tcPr>
          <w:p w14:paraId="771EFCD6" w14:textId="77777777" w:rsidR="005D64CF" w:rsidRDefault="005D64CF" w:rsidP="00181D35"/>
        </w:tc>
        <w:tc>
          <w:tcPr>
            <w:tcW w:w="1065" w:type="dxa"/>
          </w:tcPr>
          <w:p w14:paraId="7AD69B05" w14:textId="77777777" w:rsidR="005D64CF" w:rsidRDefault="005D64CF" w:rsidP="00181D35"/>
        </w:tc>
        <w:tc>
          <w:tcPr>
            <w:tcW w:w="1064" w:type="dxa"/>
          </w:tcPr>
          <w:p w14:paraId="160603A2" w14:textId="77777777" w:rsidR="005D64CF" w:rsidRDefault="005D64CF" w:rsidP="00181D35"/>
        </w:tc>
        <w:tc>
          <w:tcPr>
            <w:tcW w:w="1065" w:type="dxa"/>
          </w:tcPr>
          <w:p w14:paraId="7FC61838" w14:textId="77777777" w:rsidR="005D64CF" w:rsidRDefault="005D64CF" w:rsidP="00181D35"/>
        </w:tc>
        <w:tc>
          <w:tcPr>
            <w:tcW w:w="5882" w:type="dxa"/>
          </w:tcPr>
          <w:p w14:paraId="6D9C0949" w14:textId="77777777" w:rsidR="005D64CF" w:rsidRDefault="005D64CF" w:rsidP="00181D35"/>
        </w:tc>
      </w:tr>
      <w:tr w:rsidR="005D64CF" w14:paraId="4F7AF863" w14:textId="77777777" w:rsidTr="00181D35">
        <w:tc>
          <w:tcPr>
            <w:tcW w:w="1526" w:type="dxa"/>
            <w:shd w:val="clear" w:color="auto" w:fill="1F497D" w:themeFill="text2"/>
          </w:tcPr>
          <w:p w14:paraId="7A43C4B5" w14:textId="77777777" w:rsidR="005D64CF" w:rsidRPr="00EA6E94" w:rsidRDefault="005D64CF" w:rsidP="00181D35">
            <w:pPr>
              <w:rPr>
                <w:b/>
                <w:color w:val="FFFFFF" w:themeColor="background1"/>
                <w:sz w:val="20"/>
                <w:szCs w:val="20"/>
                <w:u w:val="single"/>
              </w:rPr>
            </w:pPr>
            <w:r w:rsidRPr="00EA6E94">
              <w:rPr>
                <w:b/>
                <w:color w:val="FFFFFF" w:themeColor="background1"/>
                <w:sz w:val="20"/>
                <w:szCs w:val="20"/>
                <w:u w:val="single"/>
              </w:rPr>
              <w:t>Collaboration and expert challenge:</w:t>
            </w:r>
          </w:p>
        </w:tc>
        <w:tc>
          <w:tcPr>
            <w:tcW w:w="3198" w:type="dxa"/>
          </w:tcPr>
          <w:p w14:paraId="312AC59C" w14:textId="52634D06" w:rsidR="005D64CF" w:rsidRPr="00840EB1" w:rsidRDefault="005D64CF" w:rsidP="005D64CF">
            <w:pPr>
              <w:tabs>
                <w:tab w:val="left" w:pos="1150"/>
              </w:tabs>
            </w:pPr>
            <w:r w:rsidRPr="00840EB1">
              <w:t>I feel supported to analyse the needs of my pupils to inform the school’s CPD.</w:t>
            </w:r>
          </w:p>
        </w:tc>
        <w:tc>
          <w:tcPr>
            <w:tcW w:w="1064" w:type="dxa"/>
          </w:tcPr>
          <w:p w14:paraId="50EBC657" w14:textId="77777777" w:rsidR="005D64CF" w:rsidRDefault="005D64CF" w:rsidP="00181D35"/>
        </w:tc>
        <w:tc>
          <w:tcPr>
            <w:tcW w:w="1064" w:type="dxa"/>
          </w:tcPr>
          <w:p w14:paraId="0024DB30" w14:textId="77777777" w:rsidR="005D64CF" w:rsidRDefault="005D64CF" w:rsidP="00181D35"/>
        </w:tc>
        <w:tc>
          <w:tcPr>
            <w:tcW w:w="1065" w:type="dxa"/>
          </w:tcPr>
          <w:p w14:paraId="20F98347" w14:textId="77777777" w:rsidR="005D64CF" w:rsidRDefault="005D64CF" w:rsidP="00181D35"/>
        </w:tc>
        <w:tc>
          <w:tcPr>
            <w:tcW w:w="1064" w:type="dxa"/>
          </w:tcPr>
          <w:p w14:paraId="1F2DEF2C" w14:textId="77777777" w:rsidR="005D64CF" w:rsidRDefault="005D64CF" w:rsidP="00181D35"/>
        </w:tc>
        <w:tc>
          <w:tcPr>
            <w:tcW w:w="1065" w:type="dxa"/>
          </w:tcPr>
          <w:p w14:paraId="403D2B93" w14:textId="77777777" w:rsidR="005D64CF" w:rsidRDefault="005D64CF" w:rsidP="00181D35"/>
        </w:tc>
        <w:tc>
          <w:tcPr>
            <w:tcW w:w="5882" w:type="dxa"/>
          </w:tcPr>
          <w:p w14:paraId="05BD6FE9" w14:textId="77777777" w:rsidR="005D64CF" w:rsidRDefault="005D64CF" w:rsidP="00181D35"/>
        </w:tc>
      </w:tr>
      <w:tr w:rsidR="005D64CF" w14:paraId="4BAC6198" w14:textId="77777777" w:rsidTr="00181D35">
        <w:tc>
          <w:tcPr>
            <w:tcW w:w="1526" w:type="dxa"/>
            <w:shd w:val="clear" w:color="auto" w:fill="1F497D" w:themeFill="text2"/>
          </w:tcPr>
          <w:p w14:paraId="3B97D764" w14:textId="77777777" w:rsidR="005D64CF" w:rsidRPr="00E73ABB" w:rsidRDefault="005D64CF" w:rsidP="00181D35">
            <w:pPr>
              <w:rPr>
                <w:b/>
                <w:color w:val="FFFFFF" w:themeColor="background1"/>
                <w:u w:val="single"/>
              </w:rPr>
            </w:pPr>
          </w:p>
        </w:tc>
        <w:tc>
          <w:tcPr>
            <w:tcW w:w="3198" w:type="dxa"/>
          </w:tcPr>
          <w:p w14:paraId="606B8CDF" w14:textId="6B024D7B" w:rsidR="005D64CF" w:rsidRPr="00840EB1" w:rsidRDefault="005D64CF" w:rsidP="005D64CF">
            <w:r w:rsidRPr="00840EB1">
              <w:t>I work with other colleagues regularly, acting in a critical friend role.</w:t>
            </w:r>
          </w:p>
        </w:tc>
        <w:tc>
          <w:tcPr>
            <w:tcW w:w="1064" w:type="dxa"/>
          </w:tcPr>
          <w:p w14:paraId="19083CCD" w14:textId="77777777" w:rsidR="005D64CF" w:rsidRDefault="005D64CF" w:rsidP="00181D35"/>
        </w:tc>
        <w:tc>
          <w:tcPr>
            <w:tcW w:w="1064" w:type="dxa"/>
          </w:tcPr>
          <w:p w14:paraId="6C114CA0" w14:textId="77777777" w:rsidR="005D64CF" w:rsidRDefault="005D64CF" w:rsidP="00181D35"/>
        </w:tc>
        <w:tc>
          <w:tcPr>
            <w:tcW w:w="1065" w:type="dxa"/>
          </w:tcPr>
          <w:p w14:paraId="6EB59341" w14:textId="77777777" w:rsidR="005D64CF" w:rsidRDefault="005D64CF" w:rsidP="00181D35"/>
        </w:tc>
        <w:tc>
          <w:tcPr>
            <w:tcW w:w="1064" w:type="dxa"/>
          </w:tcPr>
          <w:p w14:paraId="46DF0BA4" w14:textId="77777777" w:rsidR="005D64CF" w:rsidRDefault="005D64CF" w:rsidP="00181D35"/>
        </w:tc>
        <w:tc>
          <w:tcPr>
            <w:tcW w:w="1065" w:type="dxa"/>
          </w:tcPr>
          <w:p w14:paraId="75CE6320" w14:textId="77777777" w:rsidR="005D64CF" w:rsidRDefault="005D64CF" w:rsidP="00181D35"/>
        </w:tc>
        <w:tc>
          <w:tcPr>
            <w:tcW w:w="5882" w:type="dxa"/>
          </w:tcPr>
          <w:p w14:paraId="09BDA695" w14:textId="77777777" w:rsidR="005D64CF" w:rsidRDefault="005D64CF" w:rsidP="00181D35"/>
        </w:tc>
      </w:tr>
      <w:tr w:rsidR="005D64CF" w14:paraId="48FF5592" w14:textId="77777777" w:rsidTr="00181D35">
        <w:tc>
          <w:tcPr>
            <w:tcW w:w="1526" w:type="dxa"/>
            <w:shd w:val="clear" w:color="auto" w:fill="1F497D" w:themeFill="text2"/>
          </w:tcPr>
          <w:p w14:paraId="2F28D84A" w14:textId="77777777" w:rsidR="005D64CF" w:rsidRPr="00E73ABB" w:rsidRDefault="005D64CF" w:rsidP="00181D35">
            <w:pPr>
              <w:rPr>
                <w:b/>
                <w:color w:val="FFFFFF" w:themeColor="background1"/>
                <w:u w:val="single"/>
              </w:rPr>
            </w:pPr>
          </w:p>
        </w:tc>
        <w:tc>
          <w:tcPr>
            <w:tcW w:w="3198" w:type="dxa"/>
          </w:tcPr>
          <w:p w14:paraId="4CFE6114" w14:textId="77777777" w:rsidR="005D64CF" w:rsidRPr="00840EB1" w:rsidRDefault="005D64CF" w:rsidP="00181D35">
            <w:r w:rsidRPr="00840EB1">
              <w:t>I make use of support from a coaching or mentoring role to model and challenge.</w:t>
            </w:r>
          </w:p>
        </w:tc>
        <w:tc>
          <w:tcPr>
            <w:tcW w:w="1064" w:type="dxa"/>
          </w:tcPr>
          <w:p w14:paraId="55DF2012" w14:textId="77777777" w:rsidR="005D64CF" w:rsidRDefault="005D64CF" w:rsidP="00181D35"/>
        </w:tc>
        <w:tc>
          <w:tcPr>
            <w:tcW w:w="1064" w:type="dxa"/>
          </w:tcPr>
          <w:p w14:paraId="6BDE2A47" w14:textId="77777777" w:rsidR="005D64CF" w:rsidRDefault="005D64CF" w:rsidP="00181D35"/>
        </w:tc>
        <w:tc>
          <w:tcPr>
            <w:tcW w:w="1065" w:type="dxa"/>
          </w:tcPr>
          <w:p w14:paraId="4508DA88" w14:textId="77777777" w:rsidR="005D64CF" w:rsidRDefault="005D64CF" w:rsidP="00181D35"/>
        </w:tc>
        <w:tc>
          <w:tcPr>
            <w:tcW w:w="1064" w:type="dxa"/>
          </w:tcPr>
          <w:p w14:paraId="7FB46D3E" w14:textId="77777777" w:rsidR="005D64CF" w:rsidRDefault="005D64CF" w:rsidP="00181D35"/>
        </w:tc>
        <w:tc>
          <w:tcPr>
            <w:tcW w:w="1065" w:type="dxa"/>
          </w:tcPr>
          <w:p w14:paraId="47CFDB8F" w14:textId="77777777" w:rsidR="005D64CF" w:rsidRDefault="005D64CF" w:rsidP="00181D35"/>
        </w:tc>
        <w:tc>
          <w:tcPr>
            <w:tcW w:w="5882" w:type="dxa"/>
          </w:tcPr>
          <w:p w14:paraId="0C26D67E" w14:textId="77777777" w:rsidR="005D64CF" w:rsidRDefault="005D64CF" w:rsidP="00181D35"/>
        </w:tc>
      </w:tr>
      <w:tr w:rsidR="005D64CF" w14:paraId="2BB03470" w14:textId="77777777" w:rsidTr="00181D35">
        <w:tc>
          <w:tcPr>
            <w:tcW w:w="1526" w:type="dxa"/>
            <w:shd w:val="clear" w:color="auto" w:fill="1F497D" w:themeFill="text2"/>
          </w:tcPr>
          <w:p w14:paraId="0682ABEB" w14:textId="77777777" w:rsidR="005D64CF" w:rsidRPr="00E73ABB" w:rsidRDefault="005D64CF" w:rsidP="00181D35">
            <w:pPr>
              <w:rPr>
                <w:b/>
                <w:color w:val="FFFFFF" w:themeColor="background1"/>
                <w:u w:val="single"/>
              </w:rPr>
            </w:pPr>
            <w:r w:rsidRPr="00E73ABB">
              <w:rPr>
                <w:b/>
                <w:color w:val="FFFFFF" w:themeColor="background1"/>
                <w:u w:val="single"/>
              </w:rPr>
              <w:t>Prioritised by school leadership:</w:t>
            </w:r>
          </w:p>
          <w:p w14:paraId="5E09FCBC" w14:textId="77777777" w:rsidR="005D64CF" w:rsidRPr="00E73ABB" w:rsidRDefault="005D64CF" w:rsidP="00181D35">
            <w:pPr>
              <w:rPr>
                <w:b/>
                <w:color w:val="FFFFFF" w:themeColor="background1"/>
                <w:u w:val="single"/>
              </w:rPr>
            </w:pPr>
          </w:p>
        </w:tc>
        <w:tc>
          <w:tcPr>
            <w:tcW w:w="3198" w:type="dxa"/>
          </w:tcPr>
          <w:p w14:paraId="48C01A63" w14:textId="468EBF9D" w:rsidR="005D64CF" w:rsidRPr="00840EB1" w:rsidRDefault="005D64CF" w:rsidP="00181D35">
            <w:r w:rsidRPr="00840EB1">
              <w:t>I am given the time, support and resources to embed and evaluate any work and professional learning I do with external expertise (e.g.</w:t>
            </w:r>
            <w:r>
              <w:t xml:space="preserve"> </w:t>
            </w:r>
            <w:r w:rsidRPr="00840EB1">
              <w:t>external course, Teaching School, consultant, piece of research)</w:t>
            </w:r>
          </w:p>
        </w:tc>
        <w:tc>
          <w:tcPr>
            <w:tcW w:w="1064" w:type="dxa"/>
          </w:tcPr>
          <w:p w14:paraId="0CC1215C" w14:textId="77777777" w:rsidR="005D64CF" w:rsidRDefault="005D64CF" w:rsidP="00181D35"/>
        </w:tc>
        <w:tc>
          <w:tcPr>
            <w:tcW w:w="1064" w:type="dxa"/>
          </w:tcPr>
          <w:p w14:paraId="68296E48" w14:textId="77777777" w:rsidR="005D64CF" w:rsidRDefault="005D64CF" w:rsidP="00181D35"/>
        </w:tc>
        <w:tc>
          <w:tcPr>
            <w:tcW w:w="1065" w:type="dxa"/>
          </w:tcPr>
          <w:p w14:paraId="1878B246" w14:textId="77777777" w:rsidR="005D64CF" w:rsidRDefault="005D64CF" w:rsidP="00181D35"/>
        </w:tc>
        <w:tc>
          <w:tcPr>
            <w:tcW w:w="1064" w:type="dxa"/>
          </w:tcPr>
          <w:p w14:paraId="695BF368" w14:textId="77777777" w:rsidR="005D64CF" w:rsidRDefault="005D64CF" w:rsidP="00181D35"/>
        </w:tc>
        <w:tc>
          <w:tcPr>
            <w:tcW w:w="1065" w:type="dxa"/>
          </w:tcPr>
          <w:p w14:paraId="0795BDAB" w14:textId="77777777" w:rsidR="005D64CF" w:rsidRDefault="005D64CF" w:rsidP="00181D35"/>
        </w:tc>
        <w:tc>
          <w:tcPr>
            <w:tcW w:w="5882" w:type="dxa"/>
          </w:tcPr>
          <w:p w14:paraId="1699F748" w14:textId="77777777" w:rsidR="005D64CF" w:rsidRDefault="005D64CF" w:rsidP="00181D35"/>
        </w:tc>
      </w:tr>
    </w:tbl>
    <w:p w14:paraId="0FC58FE6" w14:textId="09B74720" w:rsidR="005D64CF" w:rsidRDefault="005D64CF" w:rsidP="005D64CF">
      <w:pPr>
        <w:spacing w:after="200" w:line="276" w:lineRule="auto"/>
        <w:ind w:right="-30"/>
      </w:pPr>
    </w:p>
    <w:p w14:paraId="5730544A" w14:textId="77777777" w:rsidR="005D64CF" w:rsidRDefault="005D64CF">
      <w:pPr>
        <w:spacing w:after="200" w:line="276" w:lineRule="auto"/>
      </w:pPr>
      <w:r>
        <w:br w:type="page"/>
      </w:r>
    </w:p>
    <w:p w14:paraId="1BCEFFEA" w14:textId="77777777" w:rsidR="005D64CF" w:rsidRPr="00430908" w:rsidRDefault="005D64CF" w:rsidP="005D64CF">
      <w:pPr>
        <w:pStyle w:val="Heading1"/>
      </w:pPr>
      <w:r w:rsidRPr="00430908">
        <w:lastRenderedPageBreak/>
        <w:t>Appendix 2</w:t>
      </w:r>
    </w:p>
    <w:p w14:paraId="7CF8BF18" w14:textId="77777777" w:rsidR="005D64CF" w:rsidRDefault="005D64CF" w:rsidP="005D64CF">
      <w:pPr>
        <w:pStyle w:val="Heading4"/>
      </w:pPr>
      <w:r w:rsidRPr="0052699F">
        <w:t xml:space="preserve">Whole School </w:t>
      </w:r>
      <w:r>
        <w:t xml:space="preserve">Overview/ Strategic CPD Planner and Audit </w:t>
      </w:r>
      <w:r w:rsidRPr="0052699F">
        <w:t>of Needs</w:t>
      </w:r>
    </w:p>
    <w:p w14:paraId="6DC7E9A3" w14:textId="00E0B884" w:rsidR="005D64CF" w:rsidRPr="0052699F" w:rsidRDefault="005D64CF" w:rsidP="005D64CF">
      <w:pPr>
        <w:tabs>
          <w:tab w:val="left" w:pos="2220"/>
        </w:tabs>
        <w:rPr>
          <w:b/>
          <w:i/>
          <w:u w:val="single"/>
        </w:rPr>
      </w:pPr>
    </w:p>
    <w:tbl>
      <w:tblPr>
        <w:tblStyle w:val="TableGrid"/>
        <w:tblW w:w="15701" w:type="dxa"/>
        <w:tblLook w:val="04A0" w:firstRow="1" w:lastRow="0" w:firstColumn="1" w:lastColumn="0" w:noHBand="0" w:noVBand="1"/>
      </w:tblPr>
      <w:tblGrid>
        <w:gridCol w:w="2362"/>
        <w:gridCol w:w="2849"/>
        <w:gridCol w:w="1843"/>
        <w:gridCol w:w="3402"/>
        <w:gridCol w:w="3402"/>
        <w:gridCol w:w="1843"/>
      </w:tblGrid>
      <w:tr w:rsidR="005D64CF" w14:paraId="5F327F68" w14:textId="77777777" w:rsidTr="00181D35">
        <w:tc>
          <w:tcPr>
            <w:tcW w:w="2362" w:type="dxa"/>
            <w:shd w:val="clear" w:color="auto" w:fill="1F497D" w:themeFill="text2"/>
          </w:tcPr>
          <w:p w14:paraId="295AFE0A" w14:textId="77777777" w:rsidR="005D64CF" w:rsidRPr="00187571" w:rsidRDefault="005D64CF" w:rsidP="00181D35">
            <w:pPr>
              <w:tabs>
                <w:tab w:val="left" w:pos="2220"/>
              </w:tabs>
              <w:rPr>
                <w:b/>
                <w:color w:val="FFFFFF" w:themeColor="background1"/>
              </w:rPr>
            </w:pPr>
            <w:r>
              <w:rPr>
                <w:b/>
                <w:color w:val="FFFFFF" w:themeColor="background1"/>
              </w:rPr>
              <w:t>Staff Group</w:t>
            </w:r>
          </w:p>
        </w:tc>
        <w:tc>
          <w:tcPr>
            <w:tcW w:w="2849" w:type="dxa"/>
            <w:shd w:val="clear" w:color="auto" w:fill="1F497D" w:themeFill="text2"/>
          </w:tcPr>
          <w:p w14:paraId="22D087CC" w14:textId="77777777" w:rsidR="005D64CF" w:rsidRPr="00187571" w:rsidRDefault="005D64CF" w:rsidP="00181D35">
            <w:pPr>
              <w:tabs>
                <w:tab w:val="left" w:pos="2220"/>
              </w:tabs>
              <w:jc w:val="center"/>
              <w:rPr>
                <w:b/>
                <w:color w:val="FFFFFF" w:themeColor="background1"/>
              </w:rPr>
            </w:pPr>
            <w:r w:rsidRPr="00187571">
              <w:rPr>
                <w:b/>
                <w:color w:val="FFFFFF" w:themeColor="background1"/>
              </w:rPr>
              <w:t>What is Needed</w:t>
            </w:r>
          </w:p>
          <w:p w14:paraId="34F65F7F" w14:textId="77777777" w:rsidR="005D64CF" w:rsidRPr="00187571" w:rsidRDefault="005D64CF" w:rsidP="00181D35">
            <w:pPr>
              <w:tabs>
                <w:tab w:val="left" w:pos="2220"/>
              </w:tabs>
              <w:jc w:val="center"/>
              <w:rPr>
                <w:b/>
                <w:color w:val="FFFFFF" w:themeColor="background1"/>
              </w:rPr>
            </w:pPr>
          </w:p>
        </w:tc>
        <w:tc>
          <w:tcPr>
            <w:tcW w:w="1843" w:type="dxa"/>
            <w:shd w:val="clear" w:color="auto" w:fill="1F497D" w:themeFill="text2"/>
          </w:tcPr>
          <w:p w14:paraId="6ABA626D" w14:textId="77777777" w:rsidR="005D64CF" w:rsidRPr="00187571" w:rsidRDefault="005D64CF" w:rsidP="00181D35">
            <w:pPr>
              <w:tabs>
                <w:tab w:val="left" w:pos="2220"/>
              </w:tabs>
              <w:jc w:val="center"/>
              <w:rPr>
                <w:b/>
                <w:color w:val="FFFFFF" w:themeColor="background1"/>
              </w:rPr>
            </w:pPr>
            <w:r w:rsidRPr="00187571">
              <w:rPr>
                <w:b/>
                <w:color w:val="FFFFFF" w:themeColor="background1"/>
              </w:rPr>
              <w:t>Problem/ Why/ What is the Evidence</w:t>
            </w:r>
          </w:p>
        </w:tc>
        <w:tc>
          <w:tcPr>
            <w:tcW w:w="3402" w:type="dxa"/>
            <w:shd w:val="clear" w:color="auto" w:fill="1F497D" w:themeFill="text2"/>
          </w:tcPr>
          <w:p w14:paraId="0B5EE0E5" w14:textId="77777777" w:rsidR="005D64CF" w:rsidRPr="00187571" w:rsidRDefault="005D64CF" w:rsidP="00181D35">
            <w:pPr>
              <w:tabs>
                <w:tab w:val="left" w:pos="2220"/>
              </w:tabs>
              <w:jc w:val="center"/>
              <w:rPr>
                <w:b/>
                <w:color w:val="FFFFFF" w:themeColor="background1"/>
              </w:rPr>
            </w:pPr>
            <w:r w:rsidRPr="00187571">
              <w:rPr>
                <w:b/>
                <w:color w:val="FFFFFF" w:themeColor="background1"/>
              </w:rPr>
              <w:t>How to implement it</w:t>
            </w:r>
          </w:p>
          <w:p w14:paraId="51E656E1" w14:textId="77777777" w:rsidR="005D64CF" w:rsidRPr="00187571" w:rsidRDefault="005D64CF" w:rsidP="00181D35">
            <w:pPr>
              <w:tabs>
                <w:tab w:val="left" w:pos="2220"/>
              </w:tabs>
              <w:jc w:val="center"/>
              <w:rPr>
                <w:b/>
                <w:color w:val="FFFFFF" w:themeColor="background1"/>
              </w:rPr>
            </w:pPr>
            <w:r w:rsidRPr="00187571">
              <w:rPr>
                <w:b/>
                <w:color w:val="FFFFFF" w:themeColor="background1"/>
              </w:rPr>
              <w:t>( SEE THE IMPLEMENTATION AND PLANNING GRID)</w:t>
            </w:r>
          </w:p>
          <w:p w14:paraId="0C9FDD98" w14:textId="77777777" w:rsidR="005D64CF" w:rsidRPr="00187571" w:rsidRDefault="005D64CF" w:rsidP="00181D35">
            <w:pPr>
              <w:tabs>
                <w:tab w:val="left" w:pos="2220"/>
              </w:tabs>
              <w:jc w:val="center"/>
              <w:rPr>
                <w:b/>
                <w:color w:val="FFFFFF" w:themeColor="background1"/>
              </w:rPr>
            </w:pPr>
          </w:p>
        </w:tc>
        <w:tc>
          <w:tcPr>
            <w:tcW w:w="3402" w:type="dxa"/>
            <w:shd w:val="clear" w:color="auto" w:fill="1F497D" w:themeFill="text2"/>
          </w:tcPr>
          <w:p w14:paraId="6C04BA40" w14:textId="77777777" w:rsidR="005D64CF" w:rsidRPr="00187571" w:rsidRDefault="005D64CF" w:rsidP="00181D35">
            <w:pPr>
              <w:tabs>
                <w:tab w:val="left" w:pos="2220"/>
              </w:tabs>
              <w:jc w:val="center"/>
              <w:rPr>
                <w:b/>
                <w:color w:val="FFFFFF" w:themeColor="background1"/>
              </w:rPr>
            </w:pPr>
            <w:r w:rsidRPr="00187571">
              <w:rPr>
                <w:b/>
                <w:color w:val="FFFFFF" w:themeColor="background1"/>
              </w:rPr>
              <w:t>Medium/ Short/ Long Term Intended Outcomes</w:t>
            </w:r>
          </w:p>
        </w:tc>
        <w:tc>
          <w:tcPr>
            <w:tcW w:w="1843" w:type="dxa"/>
            <w:shd w:val="clear" w:color="auto" w:fill="1F497D" w:themeFill="text2"/>
          </w:tcPr>
          <w:p w14:paraId="0C6A25A2" w14:textId="77777777" w:rsidR="005D64CF" w:rsidRPr="00187571" w:rsidRDefault="005D64CF" w:rsidP="00181D35">
            <w:pPr>
              <w:tabs>
                <w:tab w:val="left" w:pos="2220"/>
              </w:tabs>
              <w:jc w:val="center"/>
              <w:rPr>
                <w:b/>
                <w:color w:val="FFFFFF" w:themeColor="background1"/>
              </w:rPr>
            </w:pPr>
            <w:r w:rsidRPr="00187571">
              <w:rPr>
                <w:b/>
                <w:color w:val="FFFFFF" w:themeColor="background1"/>
              </w:rPr>
              <w:t>Notes for any Impact/ Outcomes</w:t>
            </w:r>
          </w:p>
        </w:tc>
      </w:tr>
      <w:tr w:rsidR="005D64CF" w14:paraId="4AB7599E" w14:textId="77777777" w:rsidTr="00181D35">
        <w:tc>
          <w:tcPr>
            <w:tcW w:w="2362" w:type="dxa"/>
          </w:tcPr>
          <w:p w14:paraId="2F4EA488" w14:textId="77777777" w:rsidR="005D64CF" w:rsidRPr="007240B2" w:rsidRDefault="005D64CF" w:rsidP="00181D35">
            <w:pPr>
              <w:tabs>
                <w:tab w:val="left" w:pos="2220"/>
              </w:tabs>
              <w:rPr>
                <w:b/>
              </w:rPr>
            </w:pPr>
          </w:p>
        </w:tc>
        <w:tc>
          <w:tcPr>
            <w:tcW w:w="2849" w:type="dxa"/>
          </w:tcPr>
          <w:p w14:paraId="770AB086" w14:textId="77777777" w:rsidR="005D64CF" w:rsidRPr="007240B2" w:rsidRDefault="005D64CF" w:rsidP="00181D35">
            <w:pPr>
              <w:tabs>
                <w:tab w:val="left" w:pos="2220"/>
              </w:tabs>
              <w:rPr>
                <w:i/>
                <w:sz w:val="18"/>
              </w:rPr>
            </w:pPr>
            <w:r w:rsidRPr="007240B2">
              <w:rPr>
                <w:i/>
                <w:sz w:val="18"/>
              </w:rPr>
              <w:t>[] Which aspect requires CPD?</w:t>
            </w:r>
          </w:p>
          <w:p w14:paraId="7022EA94" w14:textId="77777777" w:rsidR="005D64CF" w:rsidRPr="007240B2" w:rsidRDefault="005D64CF" w:rsidP="00181D35">
            <w:pPr>
              <w:tabs>
                <w:tab w:val="left" w:pos="2220"/>
              </w:tabs>
              <w:rPr>
                <w:i/>
                <w:sz w:val="18"/>
              </w:rPr>
            </w:pPr>
            <w:r w:rsidRPr="007240B2">
              <w:rPr>
                <w:i/>
                <w:sz w:val="18"/>
              </w:rPr>
              <w:t>[] At which level is this required?</w:t>
            </w:r>
          </w:p>
        </w:tc>
        <w:tc>
          <w:tcPr>
            <w:tcW w:w="1843" w:type="dxa"/>
          </w:tcPr>
          <w:p w14:paraId="068E312C" w14:textId="77777777" w:rsidR="005D64CF" w:rsidRDefault="005D64CF" w:rsidP="00181D35">
            <w:pPr>
              <w:tabs>
                <w:tab w:val="left" w:pos="2220"/>
              </w:tabs>
              <w:rPr>
                <w:i/>
                <w:sz w:val="18"/>
              </w:rPr>
            </w:pPr>
            <w:r>
              <w:rPr>
                <w:i/>
                <w:sz w:val="18"/>
              </w:rPr>
              <w:t xml:space="preserve">[] What is the evidence backing the need for CPD? </w:t>
            </w:r>
          </w:p>
          <w:p w14:paraId="18010CC6" w14:textId="77777777" w:rsidR="005D64CF" w:rsidRPr="007240B2" w:rsidRDefault="005D64CF" w:rsidP="00181D35">
            <w:pPr>
              <w:tabs>
                <w:tab w:val="left" w:pos="2220"/>
              </w:tabs>
              <w:rPr>
                <w:i/>
                <w:sz w:val="18"/>
              </w:rPr>
            </w:pPr>
            <w:r>
              <w:rPr>
                <w:i/>
                <w:sz w:val="18"/>
              </w:rPr>
              <w:t xml:space="preserve">[] Why is it needed? </w:t>
            </w:r>
          </w:p>
        </w:tc>
        <w:tc>
          <w:tcPr>
            <w:tcW w:w="3402" w:type="dxa"/>
          </w:tcPr>
          <w:p w14:paraId="7B53CCB6" w14:textId="77777777" w:rsidR="005D64CF" w:rsidRPr="007240B2" w:rsidRDefault="005D64CF" w:rsidP="00181D35">
            <w:pPr>
              <w:tabs>
                <w:tab w:val="left" w:pos="2220"/>
              </w:tabs>
              <w:rPr>
                <w:i/>
                <w:sz w:val="18"/>
              </w:rPr>
            </w:pPr>
            <w:r>
              <w:rPr>
                <w:i/>
                <w:sz w:val="18"/>
              </w:rPr>
              <w:t xml:space="preserve">[] </w:t>
            </w:r>
            <w:r w:rsidRPr="007240B2">
              <w:rPr>
                <w:i/>
                <w:sz w:val="18"/>
              </w:rPr>
              <w:t>How will it be done</w:t>
            </w:r>
          </w:p>
          <w:p w14:paraId="58E15894" w14:textId="77777777" w:rsidR="005D64CF" w:rsidRPr="007240B2" w:rsidRDefault="005D64CF" w:rsidP="00181D35">
            <w:pPr>
              <w:tabs>
                <w:tab w:val="left" w:pos="2220"/>
              </w:tabs>
              <w:rPr>
                <w:i/>
                <w:sz w:val="18"/>
              </w:rPr>
            </w:pPr>
            <w:r>
              <w:rPr>
                <w:i/>
                <w:sz w:val="18"/>
              </w:rPr>
              <w:t xml:space="preserve">[] </w:t>
            </w:r>
            <w:r w:rsidRPr="007240B2">
              <w:rPr>
                <w:i/>
                <w:sz w:val="18"/>
              </w:rPr>
              <w:t>What are the essential/active ingredients?</w:t>
            </w:r>
          </w:p>
          <w:p w14:paraId="58100659" w14:textId="77777777" w:rsidR="005D64CF" w:rsidRPr="007240B2" w:rsidRDefault="005D64CF" w:rsidP="00181D35">
            <w:pPr>
              <w:tabs>
                <w:tab w:val="left" w:pos="2220"/>
              </w:tabs>
              <w:rPr>
                <w:i/>
                <w:sz w:val="18"/>
              </w:rPr>
            </w:pPr>
            <w:r>
              <w:rPr>
                <w:i/>
                <w:sz w:val="18"/>
              </w:rPr>
              <w:t xml:space="preserve">[] </w:t>
            </w:r>
            <w:r w:rsidRPr="007240B2">
              <w:rPr>
                <w:i/>
                <w:sz w:val="18"/>
              </w:rPr>
              <w:t>What blend of actions are required?</w:t>
            </w:r>
          </w:p>
          <w:p w14:paraId="79D06357" w14:textId="77777777" w:rsidR="005D64CF" w:rsidRPr="007240B2" w:rsidRDefault="005D64CF" w:rsidP="00181D35">
            <w:pPr>
              <w:tabs>
                <w:tab w:val="left" w:pos="2220"/>
              </w:tabs>
              <w:jc w:val="center"/>
              <w:rPr>
                <w:i/>
                <w:sz w:val="18"/>
              </w:rPr>
            </w:pPr>
          </w:p>
        </w:tc>
        <w:tc>
          <w:tcPr>
            <w:tcW w:w="3402" w:type="dxa"/>
          </w:tcPr>
          <w:p w14:paraId="4A7FE6BC" w14:textId="77777777" w:rsidR="005D64CF" w:rsidRPr="007240B2" w:rsidRDefault="005D64CF" w:rsidP="00181D35">
            <w:pPr>
              <w:tabs>
                <w:tab w:val="left" w:pos="2220"/>
              </w:tabs>
              <w:rPr>
                <w:i/>
                <w:sz w:val="18"/>
              </w:rPr>
            </w:pPr>
            <w:r>
              <w:rPr>
                <w:i/>
                <w:sz w:val="18"/>
              </w:rPr>
              <w:t xml:space="preserve">[] </w:t>
            </w:r>
            <w:r w:rsidRPr="007240B2">
              <w:rPr>
                <w:i/>
                <w:sz w:val="18"/>
              </w:rPr>
              <w:t xml:space="preserve">How will you know if it is working? </w:t>
            </w:r>
          </w:p>
          <w:p w14:paraId="27C383F4" w14:textId="77777777" w:rsidR="005D64CF" w:rsidRDefault="005D64CF" w:rsidP="00181D35">
            <w:pPr>
              <w:tabs>
                <w:tab w:val="left" w:pos="2220"/>
              </w:tabs>
              <w:rPr>
                <w:sz w:val="16"/>
                <w:szCs w:val="20"/>
              </w:rPr>
            </w:pPr>
            <w:r>
              <w:rPr>
                <w:i/>
                <w:sz w:val="18"/>
              </w:rPr>
              <w:t xml:space="preserve">[] </w:t>
            </w:r>
            <w:r w:rsidRPr="007240B2">
              <w:rPr>
                <w:i/>
                <w:sz w:val="18"/>
              </w:rPr>
              <w:t>What behaviours/ actions will be seen</w:t>
            </w:r>
            <w:r>
              <w:rPr>
                <w:i/>
                <w:sz w:val="18"/>
              </w:rPr>
              <w:t>?</w:t>
            </w:r>
            <w:r w:rsidRPr="007240B2">
              <w:rPr>
                <w:sz w:val="16"/>
                <w:szCs w:val="20"/>
              </w:rPr>
              <w:t xml:space="preserve"> </w:t>
            </w:r>
          </w:p>
          <w:p w14:paraId="12A9F053" w14:textId="77777777" w:rsidR="005D64CF" w:rsidRPr="007240B2" w:rsidRDefault="005D64CF" w:rsidP="00181D35">
            <w:pPr>
              <w:tabs>
                <w:tab w:val="left" w:pos="2220"/>
              </w:tabs>
              <w:rPr>
                <w:sz w:val="16"/>
                <w:szCs w:val="20"/>
              </w:rPr>
            </w:pPr>
            <w:r w:rsidRPr="007240B2">
              <w:rPr>
                <w:sz w:val="16"/>
                <w:szCs w:val="20"/>
              </w:rPr>
              <w:t>Short Term:</w:t>
            </w:r>
          </w:p>
          <w:p w14:paraId="1C755AF9" w14:textId="77777777" w:rsidR="005D64CF" w:rsidRPr="007240B2" w:rsidRDefault="005D64CF" w:rsidP="00181D35">
            <w:pPr>
              <w:tabs>
                <w:tab w:val="left" w:pos="2220"/>
              </w:tabs>
              <w:rPr>
                <w:sz w:val="16"/>
                <w:szCs w:val="20"/>
              </w:rPr>
            </w:pPr>
            <w:r w:rsidRPr="007240B2">
              <w:rPr>
                <w:sz w:val="16"/>
                <w:szCs w:val="20"/>
              </w:rPr>
              <w:t>Medium Term:</w:t>
            </w:r>
          </w:p>
          <w:p w14:paraId="5D2FCC7C" w14:textId="77777777" w:rsidR="005D64CF" w:rsidRPr="007240B2" w:rsidRDefault="005D64CF" w:rsidP="00181D35">
            <w:pPr>
              <w:tabs>
                <w:tab w:val="left" w:pos="2220"/>
              </w:tabs>
              <w:rPr>
                <w:i/>
                <w:sz w:val="18"/>
              </w:rPr>
            </w:pPr>
            <w:r w:rsidRPr="007240B2">
              <w:rPr>
                <w:sz w:val="16"/>
                <w:szCs w:val="20"/>
              </w:rPr>
              <w:t>Long Term:</w:t>
            </w:r>
          </w:p>
        </w:tc>
        <w:tc>
          <w:tcPr>
            <w:tcW w:w="1843" w:type="dxa"/>
          </w:tcPr>
          <w:p w14:paraId="0DC49C93" w14:textId="77777777" w:rsidR="005D64CF" w:rsidRPr="007240B2" w:rsidRDefault="005D64CF" w:rsidP="00181D35">
            <w:pPr>
              <w:tabs>
                <w:tab w:val="left" w:pos="2220"/>
              </w:tabs>
              <w:jc w:val="center"/>
              <w:rPr>
                <w:i/>
                <w:sz w:val="18"/>
              </w:rPr>
            </w:pPr>
          </w:p>
        </w:tc>
      </w:tr>
      <w:tr w:rsidR="005D64CF" w14:paraId="27647D7A" w14:textId="77777777" w:rsidTr="005D64CF">
        <w:trPr>
          <w:trHeight w:val="662"/>
        </w:trPr>
        <w:tc>
          <w:tcPr>
            <w:tcW w:w="2362" w:type="dxa"/>
          </w:tcPr>
          <w:p w14:paraId="76F5CE4C" w14:textId="77777777" w:rsidR="005D64CF" w:rsidRPr="00A204F9" w:rsidRDefault="005D64CF" w:rsidP="00181D35">
            <w:pPr>
              <w:tabs>
                <w:tab w:val="left" w:pos="2220"/>
              </w:tabs>
              <w:rPr>
                <w:b/>
                <w:i/>
              </w:rPr>
            </w:pPr>
            <w:r w:rsidRPr="00A204F9">
              <w:rPr>
                <w:b/>
                <w:i/>
              </w:rPr>
              <w:t>Whole School</w:t>
            </w:r>
          </w:p>
        </w:tc>
        <w:tc>
          <w:tcPr>
            <w:tcW w:w="2849" w:type="dxa"/>
          </w:tcPr>
          <w:p w14:paraId="4EF839E3" w14:textId="77777777" w:rsidR="005D64CF" w:rsidRPr="007240B2" w:rsidRDefault="005D64CF" w:rsidP="00181D35">
            <w:pPr>
              <w:tabs>
                <w:tab w:val="left" w:pos="2220"/>
              </w:tabs>
              <w:rPr>
                <w:sz w:val="20"/>
                <w:szCs w:val="20"/>
              </w:rPr>
            </w:pPr>
          </w:p>
        </w:tc>
        <w:tc>
          <w:tcPr>
            <w:tcW w:w="1843" w:type="dxa"/>
          </w:tcPr>
          <w:p w14:paraId="23D1921B" w14:textId="77777777" w:rsidR="005D64CF" w:rsidRPr="007240B2" w:rsidRDefault="005D64CF" w:rsidP="00181D35">
            <w:pPr>
              <w:tabs>
                <w:tab w:val="left" w:pos="2220"/>
              </w:tabs>
              <w:rPr>
                <w:sz w:val="20"/>
                <w:szCs w:val="20"/>
              </w:rPr>
            </w:pPr>
          </w:p>
        </w:tc>
        <w:tc>
          <w:tcPr>
            <w:tcW w:w="3402" w:type="dxa"/>
          </w:tcPr>
          <w:p w14:paraId="39DEEB14" w14:textId="77777777" w:rsidR="005D64CF" w:rsidRPr="007240B2" w:rsidRDefault="005D64CF" w:rsidP="00181D35">
            <w:pPr>
              <w:tabs>
                <w:tab w:val="left" w:pos="2220"/>
              </w:tabs>
              <w:rPr>
                <w:sz w:val="20"/>
                <w:szCs w:val="20"/>
              </w:rPr>
            </w:pPr>
          </w:p>
        </w:tc>
        <w:tc>
          <w:tcPr>
            <w:tcW w:w="3402" w:type="dxa"/>
          </w:tcPr>
          <w:p w14:paraId="37ED2CDE" w14:textId="6D7D6E37" w:rsidR="005D64CF" w:rsidRPr="007240B2" w:rsidRDefault="005D64CF" w:rsidP="00181D35">
            <w:pPr>
              <w:tabs>
                <w:tab w:val="left" w:pos="2220"/>
              </w:tabs>
              <w:rPr>
                <w:sz w:val="16"/>
                <w:szCs w:val="20"/>
              </w:rPr>
            </w:pPr>
          </w:p>
        </w:tc>
        <w:tc>
          <w:tcPr>
            <w:tcW w:w="1843" w:type="dxa"/>
          </w:tcPr>
          <w:p w14:paraId="20DF08E2" w14:textId="77777777" w:rsidR="005D64CF" w:rsidRDefault="005D64CF" w:rsidP="00181D35">
            <w:pPr>
              <w:tabs>
                <w:tab w:val="left" w:pos="2220"/>
              </w:tabs>
            </w:pPr>
          </w:p>
        </w:tc>
      </w:tr>
      <w:tr w:rsidR="005D64CF" w14:paraId="53E7B24A" w14:textId="77777777" w:rsidTr="00181D35">
        <w:trPr>
          <w:trHeight w:val="572"/>
        </w:trPr>
        <w:tc>
          <w:tcPr>
            <w:tcW w:w="2362" w:type="dxa"/>
          </w:tcPr>
          <w:p w14:paraId="552E6DB6" w14:textId="77777777" w:rsidR="005D64CF" w:rsidRPr="00A204F9" w:rsidRDefault="005D64CF" w:rsidP="00181D35">
            <w:pPr>
              <w:tabs>
                <w:tab w:val="left" w:pos="2220"/>
              </w:tabs>
              <w:rPr>
                <w:b/>
                <w:i/>
              </w:rPr>
            </w:pPr>
          </w:p>
        </w:tc>
        <w:tc>
          <w:tcPr>
            <w:tcW w:w="2849" w:type="dxa"/>
          </w:tcPr>
          <w:p w14:paraId="7133C864" w14:textId="77777777" w:rsidR="005D64CF" w:rsidRPr="007240B2" w:rsidRDefault="005D64CF" w:rsidP="00181D35">
            <w:pPr>
              <w:tabs>
                <w:tab w:val="left" w:pos="2220"/>
              </w:tabs>
              <w:rPr>
                <w:sz w:val="20"/>
                <w:szCs w:val="20"/>
              </w:rPr>
            </w:pPr>
          </w:p>
        </w:tc>
        <w:tc>
          <w:tcPr>
            <w:tcW w:w="1843" w:type="dxa"/>
          </w:tcPr>
          <w:p w14:paraId="6A9B8608" w14:textId="77777777" w:rsidR="005D64CF" w:rsidRPr="007240B2" w:rsidRDefault="005D64CF" w:rsidP="00181D35">
            <w:pPr>
              <w:tabs>
                <w:tab w:val="left" w:pos="2220"/>
              </w:tabs>
              <w:rPr>
                <w:sz w:val="20"/>
                <w:szCs w:val="20"/>
              </w:rPr>
            </w:pPr>
          </w:p>
        </w:tc>
        <w:tc>
          <w:tcPr>
            <w:tcW w:w="3402" w:type="dxa"/>
          </w:tcPr>
          <w:p w14:paraId="6B71DBB6" w14:textId="77777777" w:rsidR="005D64CF" w:rsidRPr="007240B2" w:rsidRDefault="005D64CF" w:rsidP="00181D35">
            <w:pPr>
              <w:tabs>
                <w:tab w:val="left" w:pos="2220"/>
              </w:tabs>
              <w:rPr>
                <w:sz w:val="20"/>
                <w:szCs w:val="20"/>
              </w:rPr>
            </w:pPr>
          </w:p>
        </w:tc>
        <w:tc>
          <w:tcPr>
            <w:tcW w:w="3402" w:type="dxa"/>
          </w:tcPr>
          <w:p w14:paraId="0A06CA29" w14:textId="77777777" w:rsidR="005D64CF" w:rsidRPr="007240B2" w:rsidRDefault="005D64CF" w:rsidP="00181D35">
            <w:pPr>
              <w:tabs>
                <w:tab w:val="left" w:pos="2220"/>
              </w:tabs>
              <w:rPr>
                <w:sz w:val="16"/>
                <w:szCs w:val="20"/>
              </w:rPr>
            </w:pPr>
            <w:r w:rsidRPr="007240B2">
              <w:rPr>
                <w:sz w:val="16"/>
                <w:szCs w:val="20"/>
              </w:rPr>
              <w:t xml:space="preserve"> </w:t>
            </w:r>
          </w:p>
        </w:tc>
        <w:tc>
          <w:tcPr>
            <w:tcW w:w="1843" w:type="dxa"/>
          </w:tcPr>
          <w:p w14:paraId="41862FE1" w14:textId="77777777" w:rsidR="005D64CF" w:rsidRDefault="005D64CF" w:rsidP="00181D35">
            <w:pPr>
              <w:tabs>
                <w:tab w:val="left" w:pos="2220"/>
              </w:tabs>
            </w:pPr>
          </w:p>
        </w:tc>
      </w:tr>
      <w:tr w:rsidR="005D64CF" w14:paraId="5DEEF679" w14:textId="77777777" w:rsidTr="00181D35">
        <w:trPr>
          <w:trHeight w:val="572"/>
        </w:trPr>
        <w:tc>
          <w:tcPr>
            <w:tcW w:w="2362" w:type="dxa"/>
          </w:tcPr>
          <w:p w14:paraId="7AAF9BC4" w14:textId="77777777" w:rsidR="005D64CF" w:rsidRPr="00A204F9" w:rsidRDefault="005D64CF" w:rsidP="00181D35">
            <w:pPr>
              <w:tabs>
                <w:tab w:val="left" w:pos="2220"/>
              </w:tabs>
              <w:rPr>
                <w:b/>
                <w:i/>
              </w:rPr>
            </w:pPr>
            <w:r w:rsidRPr="00A204F9">
              <w:rPr>
                <w:b/>
                <w:i/>
              </w:rPr>
              <w:t>Team</w:t>
            </w:r>
          </w:p>
        </w:tc>
        <w:tc>
          <w:tcPr>
            <w:tcW w:w="2849" w:type="dxa"/>
          </w:tcPr>
          <w:p w14:paraId="3DF7BB12" w14:textId="77777777" w:rsidR="005D64CF" w:rsidRPr="007240B2" w:rsidRDefault="005D64CF" w:rsidP="00181D35">
            <w:pPr>
              <w:tabs>
                <w:tab w:val="left" w:pos="2220"/>
              </w:tabs>
              <w:rPr>
                <w:sz w:val="20"/>
                <w:szCs w:val="20"/>
              </w:rPr>
            </w:pPr>
          </w:p>
        </w:tc>
        <w:tc>
          <w:tcPr>
            <w:tcW w:w="1843" w:type="dxa"/>
          </w:tcPr>
          <w:p w14:paraId="63D06798" w14:textId="77777777" w:rsidR="005D64CF" w:rsidRPr="007240B2" w:rsidRDefault="005D64CF" w:rsidP="00181D35">
            <w:pPr>
              <w:tabs>
                <w:tab w:val="left" w:pos="2220"/>
              </w:tabs>
              <w:rPr>
                <w:sz w:val="20"/>
                <w:szCs w:val="20"/>
              </w:rPr>
            </w:pPr>
          </w:p>
        </w:tc>
        <w:tc>
          <w:tcPr>
            <w:tcW w:w="3402" w:type="dxa"/>
          </w:tcPr>
          <w:p w14:paraId="4D232C0D" w14:textId="77777777" w:rsidR="005D64CF" w:rsidRPr="007240B2" w:rsidRDefault="005D64CF" w:rsidP="00181D35">
            <w:pPr>
              <w:tabs>
                <w:tab w:val="left" w:pos="2220"/>
              </w:tabs>
              <w:rPr>
                <w:sz w:val="20"/>
                <w:szCs w:val="20"/>
              </w:rPr>
            </w:pPr>
          </w:p>
        </w:tc>
        <w:tc>
          <w:tcPr>
            <w:tcW w:w="3402" w:type="dxa"/>
          </w:tcPr>
          <w:p w14:paraId="595DD5E6" w14:textId="77777777" w:rsidR="005D64CF" w:rsidRPr="007240B2" w:rsidRDefault="005D64CF" w:rsidP="00181D35">
            <w:pPr>
              <w:tabs>
                <w:tab w:val="left" w:pos="2220"/>
              </w:tabs>
              <w:rPr>
                <w:sz w:val="16"/>
                <w:szCs w:val="20"/>
              </w:rPr>
            </w:pPr>
            <w:r w:rsidRPr="007240B2">
              <w:rPr>
                <w:sz w:val="16"/>
                <w:szCs w:val="20"/>
              </w:rPr>
              <w:t xml:space="preserve"> </w:t>
            </w:r>
          </w:p>
        </w:tc>
        <w:tc>
          <w:tcPr>
            <w:tcW w:w="1843" w:type="dxa"/>
          </w:tcPr>
          <w:p w14:paraId="7FE3B6F6" w14:textId="77777777" w:rsidR="005D64CF" w:rsidRDefault="005D64CF" w:rsidP="00181D35">
            <w:pPr>
              <w:tabs>
                <w:tab w:val="left" w:pos="2220"/>
              </w:tabs>
            </w:pPr>
          </w:p>
        </w:tc>
      </w:tr>
      <w:tr w:rsidR="005D64CF" w14:paraId="0417AFC5" w14:textId="77777777" w:rsidTr="00181D35">
        <w:trPr>
          <w:trHeight w:val="572"/>
        </w:trPr>
        <w:tc>
          <w:tcPr>
            <w:tcW w:w="2362" w:type="dxa"/>
          </w:tcPr>
          <w:p w14:paraId="33726A95" w14:textId="77777777" w:rsidR="005D64CF" w:rsidRPr="00A204F9" w:rsidRDefault="005D64CF" w:rsidP="00181D35">
            <w:pPr>
              <w:tabs>
                <w:tab w:val="left" w:pos="2220"/>
              </w:tabs>
              <w:rPr>
                <w:b/>
                <w:i/>
              </w:rPr>
            </w:pPr>
          </w:p>
        </w:tc>
        <w:tc>
          <w:tcPr>
            <w:tcW w:w="2849" w:type="dxa"/>
          </w:tcPr>
          <w:p w14:paraId="476F9BD0" w14:textId="77777777" w:rsidR="005D64CF" w:rsidRPr="007240B2" w:rsidRDefault="005D64CF" w:rsidP="00181D35">
            <w:pPr>
              <w:tabs>
                <w:tab w:val="left" w:pos="2220"/>
              </w:tabs>
              <w:rPr>
                <w:sz w:val="20"/>
                <w:szCs w:val="20"/>
              </w:rPr>
            </w:pPr>
          </w:p>
        </w:tc>
        <w:tc>
          <w:tcPr>
            <w:tcW w:w="1843" w:type="dxa"/>
          </w:tcPr>
          <w:p w14:paraId="1FB9518E" w14:textId="77777777" w:rsidR="005D64CF" w:rsidRPr="007240B2" w:rsidRDefault="005D64CF" w:rsidP="00181D35">
            <w:pPr>
              <w:tabs>
                <w:tab w:val="left" w:pos="2220"/>
              </w:tabs>
              <w:rPr>
                <w:sz w:val="20"/>
                <w:szCs w:val="20"/>
              </w:rPr>
            </w:pPr>
          </w:p>
        </w:tc>
        <w:tc>
          <w:tcPr>
            <w:tcW w:w="3402" w:type="dxa"/>
          </w:tcPr>
          <w:p w14:paraId="237A8A02" w14:textId="77777777" w:rsidR="005D64CF" w:rsidRPr="007240B2" w:rsidRDefault="005D64CF" w:rsidP="00181D35">
            <w:pPr>
              <w:tabs>
                <w:tab w:val="left" w:pos="2220"/>
              </w:tabs>
              <w:rPr>
                <w:sz w:val="20"/>
                <w:szCs w:val="20"/>
              </w:rPr>
            </w:pPr>
          </w:p>
        </w:tc>
        <w:tc>
          <w:tcPr>
            <w:tcW w:w="3402" w:type="dxa"/>
          </w:tcPr>
          <w:p w14:paraId="2F0D24E7" w14:textId="77777777" w:rsidR="005D64CF" w:rsidRPr="007240B2" w:rsidRDefault="005D64CF" w:rsidP="00181D35">
            <w:pPr>
              <w:tabs>
                <w:tab w:val="left" w:pos="2220"/>
              </w:tabs>
              <w:rPr>
                <w:sz w:val="16"/>
                <w:szCs w:val="20"/>
              </w:rPr>
            </w:pPr>
            <w:r w:rsidRPr="007240B2">
              <w:rPr>
                <w:sz w:val="16"/>
                <w:szCs w:val="20"/>
              </w:rPr>
              <w:t xml:space="preserve"> </w:t>
            </w:r>
          </w:p>
        </w:tc>
        <w:tc>
          <w:tcPr>
            <w:tcW w:w="1843" w:type="dxa"/>
          </w:tcPr>
          <w:p w14:paraId="264D71E9" w14:textId="77777777" w:rsidR="005D64CF" w:rsidRDefault="005D64CF" w:rsidP="00181D35">
            <w:pPr>
              <w:tabs>
                <w:tab w:val="left" w:pos="2220"/>
              </w:tabs>
            </w:pPr>
          </w:p>
        </w:tc>
      </w:tr>
      <w:tr w:rsidR="005D64CF" w14:paraId="706F857C" w14:textId="77777777" w:rsidTr="00181D35">
        <w:trPr>
          <w:trHeight w:val="663"/>
        </w:trPr>
        <w:tc>
          <w:tcPr>
            <w:tcW w:w="2362" w:type="dxa"/>
          </w:tcPr>
          <w:p w14:paraId="1BBECDEB" w14:textId="77777777" w:rsidR="005D64CF" w:rsidRPr="00A204F9" w:rsidRDefault="005D64CF" w:rsidP="00181D35">
            <w:pPr>
              <w:tabs>
                <w:tab w:val="left" w:pos="2220"/>
              </w:tabs>
              <w:rPr>
                <w:b/>
                <w:i/>
              </w:rPr>
            </w:pPr>
          </w:p>
        </w:tc>
        <w:tc>
          <w:tcPr>
            <w:tcW w:w="2849" w:type="dxa"/>
          </w:tcPr>
          <w:p w14:paraId="01EE7070" w14:textId="77777777" w:rsidR="005D64CF" w:rsidRPr="007240B2" w:rsidRDefault="005D64CF" w:rsidP="00181D35">
            <w:pPr>
              <w:tabs>
                <w:tab w:val="left" w:pos="2220"/>
              </w:tabs>
              <w:rPr>
                <w:sz w:val="20"/>
                <w:szCs w:val="20"/>
              </w:rPr>
            </w:pPr>
          </w:p>
        </w:tc>
        <w:tc>
          <w:tcPr>
            <w:tcW w:w="1843" w:type="dxa"/>
          </w:tcPr>
          <w:p w14:paraId="335C37C7" w14:textId="77777777" w:rsidR="005D64CF" w:rsidRPr="007240B2" w:rsidRDefault="005D64CF" w:rsidP="00181D35">
            <w:pPr>
              <w:tabs>
                <w:tab w:val="left" w:pos="2220"/>
              </w:tabs>
              <w:rPr>
                <w:sz w:val="20"/>
                <w:szCs w:val="20"/>
              </w:rPr>
            </w:pPr>
          </w:p>
        </w:tc>
        <w:tc>
          <w:tcPr>
            <w:tcW w:w="3402" w:type="dxa"/>
          </w:tcPr>
          <w:p w14:paraId="73D4A4E2" w14:textId="77777777" w:rsidR="005D64CF" w:rsidRPr="007240B2" w:rsidRDefault="005D64CF" w:rsidP="00181D35">
            <w:pPr>
              <w:tabs>
                <w:tab w:val="left" w:pos="2220"/>
              </w:tabs>
              <w:rPr>
                <w:sz w:val="20"/>
                <w:szCs w:val="20"/>
              </w:rPr>
            </w:pPr>
          </w:p>
        </w:tc>
        <w:tc>
          <w:tcPr>
            <w:tcW w:w="3402" w:type="dxa"/>
          </w:tcPr>
          <w:p w14:paraId="3FC66FE8" w14:textId="77777777" w:rsidR="005D64CF" w:rsidRPr="007240B2" w:rsidRDefault="005D64CF" w:rsidP="00181D35">
            <w:pPr>
              <w:tabs>
                <w:tab w:val="left" w:pos="2220"/>
              </w:tabs>
              <w:rPr>
                <w:sz w:val="16"/>
                <w:szCs w:val="20"/>
              </w:rPr>
            </w:pPr>
          </w:p>
        </w:tc>
        <w:tc>
          <w:tcPr>
            <w:tcW w:w="1843" w:type="dxa"/>
          </w:tcPr>
          <w:p w14:paraId="3ABFF039" w14:textId="77777777" w:rsidR="005D64CF" w:rsidRDefault="005D64CF" w:rsidP="00181D35">
            <w:pPr>
              <w:tabs>
                <w:tab w:val="left" w:pos="2220"/>
              </w:tabs>
            </w:pPr>
          </w:p>
        </w:tc>
      </w:tr>
      <w:tr w:rsidR="005D64CF" w14:paraId="08EE647C" w14:textId="77777777" w:rsidTr="00181D35">
        <w:trPr>
          <w:trHeight w:val="606"/>
        </w:trPr>
        <w:tc>
          <w:tcPr>
            <w:tcW w:w="2362" w:type="dxa"/>
          </w:tcPr>
          <w:p w14:paraId="0160CA88" w14:textId="77777777" w:rsidR="005D64CF" w:rsidRPr="00A204F9" w:rsidRDefault="005D64CF" w:rsidP="00181D35">
            <w:pPr>
              <w:tabs>
                <w:tab w:val="left" w:pos="2220"/>
              </w:tabs>
              <w:rPr>
                <w:b/>
                <w:i/>
              </w:rPr>
            </w:pPr>
            <w:r w:rsidRPr="00A204F9">
              <w:rPr>
                <w:b/>
                <w:i/>
              </w:rPr>
              <w:t>Individual</w:t>
            </w:r>
          </w:p>
        </w:tc>
        <w:tc>
          <w:tcPr>
            <w:tcW w:w="2849" w:type="dxa"/>
          </w:tcPr>
          <w:p w14:paraId="794666D8" w14:textId="77777777" w:rsidR="005D64CF" w:rsidRPr="007240B2" w:rsidRDefault="005D64CF" w:rsidP="00181D35">
            <w:pPr>
              <w:tabs>
                <w:tab w:val="left" w:pos="2220"/>
              </w:tabs>
              <w:rPr>
                <w:sz w:val="20"/>
                <w:szCs w:val="20"/>
              </w:rPr>
            </w:pPr>
          </w:p>
        </w:tc>
        <w:tc>
          <w:tcPr>
            <w:tcW w:w="1843" w:type="dxa"/>
          </w:tcPr>
          <w:p w14:paraId="1CE46974" w14:textId="77777777" w:rsidR="005D64CF" w:rsidRPr="007240B2" w:rsidRDefault="005D64CF" w:rsidP="00181D35">
            <w:pPr>
              <w:tabs>
                <w:tab w:val="left" w:pos="2220"/>
              </w:tabs>
              <w:rPr>
                <w:sz w:val="20"/>
                <w:szCs w:val="20"/>
              </w:rPr>
            </w:pPr>
          </w:p>
        </w:tc>
        <w:tc>
          <w:tcPr>
            <w:tcW w:w="3402" w:type="dxa"/>
          </w:tcPr>
          <w:p w14:paraId="01AE4543" w14:textId="77777777" w:rsidR="005D64CF" w:rsidRPr="007240B2" w:rsidRDefault="005D64CF" w:rsidP="00181D35">
            <w:pPr>
              <w:tabs>
                <w:tab w:val="left" w:pos="2220"/>
              </w:tabs>
              <w:rPr>
                <w:sz w:val="20"/>
                <w:szCs w:val="20"/>
              </w:rPr>
            </w:pPr>
          </w:p>
        </w:tc>
        <w:tc>
          <w:tcPr>
            <w:tcW w:w="3402" w:type="dxa"/>
          </w:tcPr>
          <w:p w14:paraId="15A3BEB5" w14:textId="77777777" w:rsidR="005D64CF" w:rsidRPr="007240B2" w:rsidRDefault="005D64CF" w:rsidP="00181D35">
            <w:pPr>
              <w:tabs>
                <w:tab w:val="left" w:pos="2220"/>
              </w:tabs>
              <w:rPr>
                <w:sz w:val="16"/>
                <w:szCs w:val="20"/>
              </w:rPr>
            </w:pPr>
          </w:p>
        </w:tc>
        <w:tc>
          <w:tcPr>
            <w:tcW w:w="1843" w:type="dxa"/>
          </w:tcPr>
          <w:p w14:paraId="45D7F568" w14:textId="77777777" w:rsidR="005D64CF" w:rsidRDefault="005D64CF" w:rsidP="00181D35">
            <w:pPr>
              <w:tabs>
                <w:tab w:val="left" w:pos="2220"/>
              </w:tabs>
            </w:pPr>
          </w:p>
        </w:tc>
      </w:tr>
      <w:tr w:rsidR="005D64CF" w14:paraId="5F1E57AA" w14:textId="77777777" w:rsidTr="00181D35">
        <w:trPr>
          <w:trHeight w:val="606"/>
        </w:trPr>
        <w:tc>
          <w:tcPr>
            <w:tcW w:w="2362" w:type="dxa"/>
          </w:tcPr>
          <w:p w14:paraId="3C91AA63" w14:textId="77777777" w:rsidR="005D64CF" w:rsidRPr="007240B2" w:rsidRDefault="005D64CF" w:rsidP="00181D35">
            <w:pPr>
              <w:tabs>
                <w:tab w:val="left" w:pos="2220"/>
              </w:tabs>
              <w:rPr>
                <w:b/>
              </w:rPr>
            </w:pPr>
          </w:p>
        </w:tc>
        <w:tc>
          <w:tcPr>
            <w:tcW w:w="2849" w:type="dxa"/>
          </w:tcPr>
          <w:p w14:paraId="3B425A6D" w14:textId="77777777" w:rsidR="005D64CF" w:rsidRPr="007240B2" w:rsidRDefault="005D64CF" w:rsidP="00181D35">
            <w:pPr>
              <w:tabs>
                <w:tab w:val="left" w:pos="2220"/>
              </w:tabs>
              <w:rPr>
                <w:sz w:val="20"/>
                <w:szCs w:val="20"/>
              </w:rPr>
            </w:pPr>
          </w:p>
        </w:tc>
        <w:tc>
          <w:tcPr>
            <w:tcW w:w="1843" w:type="dxa"/>
          </w:tcPr>
          <w:p w14:paraId="7B93E5DB" w14:textId="77777777" w:rsidR="005D64CF" w:rsidRPr="007240B2" w:rsidRDefault="005D64CF" w:rsidP="00181D35">
            <w:pPr>
              <w:tabs>
                <w:tab w:val="left" w:pos="2220"/>
              </w:tabs>
              <w:rPr>
                <w:sz w:val="20"/>
                <w:szCs w:val="20"/>
              </w:rPr>
            </w:pPr>
          </w:p>
        </w:tc>
        <w:tc>
          <w:tcPr>
            <w:tcW w:w="3402" w:type="dxa"/>
          </w:tcPr>
          <w:p w14:paraId="73E5EFBA" w14:textId="77777777" w:rsidR="005D64CF" w:rsidRPr="007240B2" w:rsidRDefault="005D64CF" w:rsidP="00181D35">
            <w:pPr>
              <w:tabs>
                <w:tab w:val="left" w:pos="2220"/>
              </w:tabs>
              <w:rPr>
                <w:sz w:val="20"/>
                <w:szCs w:val="20"/>
              </w:rPr>
            </w:pPr>
          </w:p>
        </w:tc>
        <w:tc>
          <w:tcPr>
            <w:tcW w:w="3402" w:type="dxa"/>
          </w:tcPr>
          <w:p w14:paraId="572AA56F" w14:textId="77777777" w:rsidR="005D64CF" w:rsidRPr="007240B2" w:rsidRDefault="005D64CF" w:rsidP="00181D35">
            <w:pPr>
              <w:tabs>
                <w:tab w:val="left" w:pos="2220"/>
              </w:tabs>
              <w:rPr>
                <w:sz w:val="16"/>
                <w:szCs w:val="20"/>
              </w:rPr>
            </w:pPr>
          </w:p>
        </w:tc>
        <w:tc>
          <w:tcPr>
            <w:tcW w:w="1843" w:type="dxa"/>
          </w:tcPr>
          <w:p w14:paraId="1A197EB3" w14:textId="77777777" w:rsidR="005D64CF" w:rsidRDefault="005D64CF" w:rsidP="00181D35">
            <w:pPr>
              <w:tabs>
                <w:tab w:val="left" w:pos="2220"/>
              </w:tabs>
            </w:pPr>
          </w:p>
        </w:tc>
      </w:tr>
      <w:tr w:rsidR="005D64CF" w14:paraId="1AA7E888" w14:textId="77777777" w:rsidTr="00181D35">
        <w:trPr>
          <w:trHeight w:val="606"/>
        </w:trPr>
        <w:tc>
          <w:tcPr>
            <w:tcW w:w="2362" w:type="dxa"/>
          </w:tcPr>
          <w:p w14:paraId="2A160F44" w14:textId="77777777" w:rsidR="005D64CF" w:rsidRPr="007240B2" w:rsidRDefault="005D64CF" w:rsidP="00181D35">
            <w:pPr>
              <w:tabs>
                <w:tab w:val="left" w:pos="2220"/>
              </w:tabs>
              <w:rPr>
                <w:b/>
              </w:rPr>
            </w:pPr>
          </w:p>
        </w:tc>
        <w:tc>
          <w:tcPr>
            <w:tcW w:w="2849" w:type="dxa"/>
          </w:tcPr>
          <w:p w14:paraId="2B547CDF" w14:textId="77777777" w:rsidR="005D64CF" w:rsidRPr="007240B2" w:rsidRDefault="005D64CF" w:rsidP="00181D35">
            <w:pPr>
              <w:tabs>
                <w:tab w:val="left" w:pos="2220"/>
              </w:tabs>
              <w:rPr>
                <w:sz w:val="20"/>
                <w:szCs w:val="20"/>
              </w:rPr>
            </w:pPr>
          </w:p>
        </w:tc>
        <w:tc>
          <w:tcPr>
            <w:tcW w:w="1843" w:type="dxa"/>
          </w:tcPr>
          <w:p w14:paraId="63473054" w14:textId="77777777" w:rsidR="005D64CF" w:rsidRPr="007240B2" w:rsidRDefault="005D64CF" w:rsidP="00181D35">
            <w:pPr>
              <w:tabs>
                <w:tab w:val="left" w:pos="2220"/>
              </w:tabs>
              <w:rPr>
                <w:sz w:val="20"/>
                <w:szCs w:val="20"/>
              </w:rPr>
            </w:pPr>
          </w:p>
        </w:tc>
        <w:tc>
          <w:tcPr>
            <w:tcW w:w="3402" w:type="dxa"/>
          </w:tcPr>
          <w:p w14:paraId="3D1604FF" w14:textId="77777777" w:rsidR="005D64CF" w:rsidRPr="007240B2" w:rsidRDefault="005D64CF" w:rsidP="00181D35">
            <w:pPr>
              <w:tabs>
                <w:tab w:val="left" w:pos="2220"/>
              </w:tabs>
              <w:rPr>
                <w:sz w:val="20"/>
                <w:szCs w:val="20"/>
              </w:rPr>
            </w:pPr>
          </w:p>
        </w:tc>
        <w:tc>
          <w:tcPr>
            <w:tcW w:w="3402" w:type="dxa"/>
          </w:tcPr>
          <w:p w14:paraId="10CA757E" w14:textId="77777777" w:rsidR="005D64CF" w:rsidRPr="007240B2" w:rsidRDefault="005D64CF" w:rsidP="00181D35">
            <w:pPr>
              <w:tabs>
                <w:tab w:val="left" w:pos="2220"/>
              </w:tabs>
              <w:rPr>
                <w:sz w:val="16"/>
                <w:szCs w:val="20"/>
              </w:rPr>
            </w:pPr>
          </w:p>
        </w:tc>
        <w:tc>
          <w:tcPr>
            <w:tcW w:w="1843" w:type="dxa"/>
          </w:tcPr>
          <w:p w14:paraId="420A27DC" w14:textId="77777777" w:rsidR="005D64CF" w:rsidRDefault="005D64CF" w:rsidP="00181D35">
            <w:pPr>
              <w:tabs>
                <w:tab w:val="left" w:pos="2220"/>
              </w:tabs>
            </w:pPr>
          </w:p>
        </w:tc>
      </w:tr>
      <w:tr w:rsidR="005D64CF" w14:paraId="52AFB52A" w14:textId="77777777" w:rsidTr="00181D35">
        <w:trPr>
          <w:trHeight w:val="606"/>
        </w:trPr>
        <w:tc>
          <w:tcPr>
            <w:tcW w:w="2362" w:type="dxa"/>
          </w:tcPr>
          <w:p w14:paraId="3690796E" w14:textId="77777777" w:rsidR="005D64CF" w:rsidRPr="007240B2" w:rsidRDefault="005D64CF" w:rsidP="00181D35">
            <w:pPr>
              <w:tabs>
                <w:tab w:val="left" w:pos="2220"/>
              </w:tabs>
              <w:rPr>
                <w:b/>
              </w:rPr>
            </w:pPr>
          </w:p>
        </w:tc>
        <w:tc>
          <w:tcPr>
            <w:tcW w:w="2849" w:type="dxa"/>
          </w:tcPr>
          <w:p w14:paraId="5F8F4A80" w14:textId="77777777" w:rsidR="005D64CF" w:rsidRPr="007240B2" w:rsidRDefault="005D64CF" w:rsidP="00181D35">
            <w:pPr>
              <w:tabs>
                <w:tab w:val="left" w:pos="2220"/>
              </w:tabs>
              <w:rPr>
                <w:sz w:val="20"/>
                <w:szCs w:val="20"/>
              </w:rPr>
            </w:pPr>
          </w:p>
        </w:tc>
        <w:tc>
          <w:tcPr>
            <w:tcW w:w="1843" w:type="dxa"/>
          </w:tcPr>
          <w:p w14:paraId="1729ECAA" w14:textId="77777777" w:rsidR="005D64CF" w:rsidRPr="007240B2" w:rsidRDefault="005D64CF" w:rsidP="00181D35">
            <w:pPr>
              <w:tabs>
                <w:tab w:val="left" w:pos="2220"/>
              </w:tabs>
              <w:rPr>
                <w:sz w:val="20"/>
                <w:szCs w:val="20"/>
              </w:rPr>
            </w:pPr>
          </w:p>
        </w:tc>
        <w:tc>
          <w:tcPr>
            <w:tcW w:w="3402" w:type="dxa"/>
          </w:tcPr>
          <w:p w14:paraId="3E68F945" w14:textId="77777777" w:rsidR="005D64CF" w:rsidRPr="007240B2" w:rsidRDefault="005D64CF" w:rsidP="00181D35">
            <w:pPr>
              <w:tabs>
                <w:tab w:val="left" w:pos="2220"/>
              </w:tabs>
              <w:rPr>
                <w:sz w:val="20"/>
                <w:szCs w:val="20"/>
              </w:rPr>
            </w:pPr>
          </w:p>
        </w:tc>
        <w:tc>
          <w:tcPr>
            <w:tcW w:w="3402" w:type="dxa"/>
          </w:tcPr>
          <w:p w14:paraId="5C2F98CB" w14:textId="77777777" w:rsidR="005D64CF" w:rsidRPr="007240B2" w:rsidRDefault="005D64CF" w:rsidP="00181D35">
            <w:pPr>
              <w:tabs>
                <w:tab w:val="left" w:pos="2220"/>
              </w:tabs>
              <w:rPr>
                <w:sz w:val="16"/>
                <w:szCs w:val="20"/>
              </w:rPr>
            </w:pPr>
          </w:p>
        </w:tc>
        <w:tc>
          <w:tcPr>
            <w:tcW w:w="1843" w:type="dxa"/>
          </w:tcPr>
          <w:p w14:paraId="29057D96" w14:textId="77777777" w:rsidR="005D64CF" w:rsidRDefault="005D64CF" w:rsidP="00181D35">
            <w:pPr>
              <w:tabs>
                <w:tab w:val="left" w:pos="2220"/>
              </w:tabs>
            </w:pPr>
          </w:p>
        </w:tc>
      </w:tr>
    </w:tbl>
    <w:p w14:paraId="39C5E5A6" w14:textId="5E5019CF" w:rsidR="005D64CF" w:rsidRDefault="005D64CF" w:rsidP="005D64CF">
      <w:pPr>
        <w:tabs>
          <w:tab w:val="left" w:pos="1392"/>
        </w:tabs>
        <w:rPr>
          <w:b/>
          <w:i/>
          <w:u w:val="single"/>
        </w:rPr>
      </w:pPr>
    </w:p>
    <w:p w14:paraId="3B3D5B55" w14:textId="13128EA5" w:rsidR="005D64CF" w:rsidRDefault="005D64CF" w:rsidP="005D64CF">
      <w:pPr>
        <w:pStyle w:val="Heading1"/>
      </w:pPr>
      <w:r w:rsidRPr="007240B2">
        <w:rPr>
          <w:i/>
        </w:rPr>
        <w:t>Appendix 3</w:t>
      </w:r>
      <w:r w:rsidRPr="007240B2">
        <w:t xml:space="preserve"> </w:t>
      </w:r>
      <w:r>
        <w:t xml:space="preserve">– ‘Every Teacher </w:t>
      </w:r>
      <w:r w:rsidRPr="007A2315">
        <w:t>a Learner</w:t>
      </w:r>
      <w:r>
        <w:t>’ Format for them to complete prior to a Performance Review</w:t>
      </w:r>
    </w:p>
    <w:p w14:paraId="3BE5A08C" w14:textId="11953A6E" w:rsidR="005D64CF" w:rsidRDefault="005D64CF" w:rsidP="005D64CF">
      <w:pPr>
        <w:pStyle w:val="Heading4"/>
      </w:pPr>
      <w:r>
        <w:t xml:space="preserve">September October Performance Review </w:t>
      </w:r>
    </w:p>
    <w:tbl>
      <w:tblPr>
        <w:tblStyle w:val="TableGrid"/>
        <w:tblpPr w:leftFromText="180" w:rightFromText="180" w:vertAnchor="page" w:horzAnchor="page" w:tblpX="7961" w:tblpY="2581"/>
        <w:tblW w:w="0" w:type="auto"/>
        <w:tblLook w:val="04A0" w:firstRow="1" w:lastRow="0" w:firstColumn="1" w:lastColumn="0" w:noHBand="0" w:noVBand="1"/>
      </w:tblPr>
      <w:tblGrid>
        <w:gridCol w:w="1369"/>
        <w:gridCol w:w="2395"/>
        <w:gridCol w:w="4633"/>
      </w:tblGrid>
      <w:tr w:rsidR="005D64CF" w14:paraId="699CCBA7" w14:textId="77777777" w:rsidTr="000852A1">
        <w:tc>
          <w:tcPr>
            <w:tcW w:w="1369" w:type="dxa"/>
            <w:shd w:val="clear" w:color="auto" w:fill="1F497D" w:themeFill="text2"/>
          </w:tcPr>
          <w:p w14:paraId="309AB438" w14:textId="77777777" w:rsidR="005D64CF" w:rsidRPr="00187571" w:rsidRDefault="005D64CF" w:rsidP="000852A1">
            <w:pPr>
              <w:tabs>
                <w:tab w:val="left" w:pos="1392"/>
              </w:tabs>
              <w:jc w:val="center"/>
              <w:rPr>
                <w:b/>
                <w:color w:val="FFFFFF" w:themeColor="background1"/>
              </w:rPr>
            </w:pPr>
            <w:r w:rsidRPr="00187571">
              <w:rPr>
                <w:b/>
                <w:color w:val="FFFFFF" w:themeColor="background1"/>
              </w:rPr>
              <w:t>Month</w:t>
            </w:r>
          </w:p>
        </w:tc>
        <w:tc>
          <w:tcPr>
            <w:tcW w:w="2395" w:type="dxa"/>
            <w:shd w:val="clear" w:color="auto" w:fill="1F497D" w:themeFill="text2"/>
          </w:tcPr>
          <w:p w14:paraId="3A008BDB" w14:textId="77777777" w:rsidR="005D64CF" w:rsidRPr="00187571" w:rsidRDefault="005D64CF" w:rsidP="000852A1">
            <w:pPr>
              <w:tabs>
                <w:tab w:val="left" w:pos="1392"/>
              </w:tabs>
              <w:jc w:val="center"/>
              <w:rPr>
                <w:b/>
                <w:color w:val="FFFFFF" w:themeColor="background1"/>
              </w:rPr>
            </w:pPr>
            <w:r w:rsidRPr="00187571">
              <w:rPr>
                <w:b/>
                <w:color w:val="FFFFFF" w:themeColor="background1"/>
              </w:rPr>
              <w:t>CPD Accessed</w:t>
            </w:r>
          </w:p>
        </w:tc>
        <w:tc>
          <w:tcPr>
            <w:tcW w:w="4633" w:type="dxa"/>
            <w:shd w:val="clear" w:color="auto" w:fill="1F497D" w:themeFill="text2"/>
          </w:tcPr>
          <w:p w14:paraId="4202344A" w14:textId="77777777" w:rsidR="005D64CF" w:rsidRPr="00187571" w:rsidRDefault="005D64CF" w:rsidP="000852A1">
            <w:pPr>
              <w:tabs>
                <w:tab w:val="left" w:pos="1392"/>
              </w:tabs>
              <w:jc w:val="center"/>
              <w:rPr>
                <w:b/>
                <w:color w:val="FFFFFF" w:themeColor="background1"/>
              </w:rPr>
            </w:pPr>
            <w:r w:rsidRPr="00187571">
              <w:rPr>
                <w:b/>
                <w:color w:val="FFFFFF" w:themeColor="background1"/>
              </w:rPr>
              <w:t>Impact/ How do you know?</w:t>
            </w:r>
          </w:p>
        </w:tc>
      </w:tr>
      <w:tr w:rsidR="005D64CF" w14:paraId="45F5621E" w14:textId="77777777" w:rsidTr="000852A1">
        <w:trPr>
          <w:trHeight w:val="6803"/>
        </w:trPr>
        <w:tc>
          <w:tcPr>
            <w:tcW w:w="1369" w:type="dxa"/>
          </w:tcPr>
          <w:p w14:paraId="3F3DBE87" w14:textId="77777777" w:rsidR="005D64CF" w:rsidRDefault="005D64CF" w:rsidP="000852A1">
            <w:pPr>
              <w:tabs>
                <w:tab w:val="left" w:pos="1392"/>
              </w:tabs>
            </w:pPr>
          </w:p>
          <w:p w14:paraId="01D2C162" w14:textId="77777777" w:rsidR="005D64CF" w:rsidRDefault="005D64CF" w:rsidP="000852A1">
            <w:pPr>
              <w:tabs>
                <w:tab w:val="left" w:pos="1392"/>
              </w:tabs>
            </w:pPr>
          </w:p>
        </w:tc>
        <w:tc>
          <w:tcPr>
            <w:tcW w:w="2395" w:type="dxa"/>
          </w:tcPr>
          <w:p w14:paraId="0D517FA2" w14:textId="77777777" w:rsidR="005D64CF" w:rsidRDefault="005D64CF" w:rsidP="000852A1"/>
          <w:p w14:paraId="2AAD0663" w14:textId="77777777" w:rsidR="005D64CF" w:rsidRDefault="005D64CF" w:rsidP="000852A1"/>
        </w:tc>
        <w:tc>
          <w:tcPr>
            <w:tcW w:w="4633" w:type="dxa"/>
          </w:tcPr>
          <w:p w14:paraId="4ADAC647" w14:textId="77777777" w:rsidR="005D64CF" w:rsidRDefault="005D64CF" w:rsidP="000852A1">
            <w:pPr>
              <w:tabs>
                <w:tab w:val="left" w:pos="1392"/>
              </w:tabs>
            </w:pPr>
          </w:p>
        </w:tc>
      </w:tr>
    </w:tbl>
    <w:p w14:paraId="734CFE70" w14:textId="735D57C8" w:rsidR="005D64CF" w:rsidRDefault="00373413" w:rsidP="005D64CF">
      <w:pPr>
        <w:tabs>
          <w:tab w:val="left" w:pos="1392"/>
        </w:tabs>
      </w:pPr>
      <w:r>
        <w:rPr>
          <w:noProof/>
          <w:lang w:eastAsia="en-GB"/>
        </w:rPr>
        <w:lastRenderedPageBreak/>
        <w:drawing>
          <wp:anchor distT="0" distB="0" distL="114300" distR="114300" simplePos="0" relativeHeight="251726848" behindDoc="1" locked="0" layoutInCell="1" allowOverlap="1" wp14:anchorId="4896B47C" wp14:editId="08D12791">
            <wp:simplePos x="0" y="0"/>
            <wp:positionH relativeFrom="column">
              <wp:posOffset>0</wp:posOffset>
            </wp:positionH>
            <wp:positionV relativeFrom="paragraph">
              <wp:posOffset>50165</wp:posOffset>
            </wp:positionV>
            <wp:extent cx="4267200" cy="5414010"/>
            <wp:effectExtent l="0" t="0" r="0" b="0"/>
            <wp:wrapTight wrapText="bothSides">
              <wp:wrapPolygon edited="0">
                <wp:start x="0" y="0"/>
                <wp:lineTo x="0" y="21509"/>
                <wp:lineTo x="21504" y="21509"/>
                <wp:lineTo x="21504" y="0"/>
                <wp:lineTo x="0" y="0"/>
              </wp:wrapPolygon>
            </wp:wrapTight>
            <wp:docPr id="1" name="Picture 1" descr="C:\Users\stag010.WSTHU\Downloads\grid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ag010.WSTHU\Downloads\grid 5.jpg"/>
                    <pic:cNvPicPr>
                      <a:picLocks noChangeAspect="1" noChangeArrowheads="1"/>
                    </pic:cNvPicPr>
                  </pic:nvPicPr>
                  <pic:blipFill rotWithShape="1">
                    <a:blip r:embed="rId36">
                      <a:extLst>
                        <a:ext uri="{28A0092B-C50C-407E-A947-70E740481C1C}">
                          <a14:useLocalDpi xmlns:a14="http://schemas.microsoft.com/office/drawing/2010/main" val="0"/>
                        </a:ext>
                      </a:extLst>
                    </a:blip>
                    <a:srcRect t="3760" b="6577"/>
                    <a:stretch/>
                  </pic:blipFill>
                  <pic:spPr bwMode="auto">
                    <a:xfrm>
                      <a:off x="0" y="0"/>
                      <a:ext cx="4267200" cy="54140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4DD529E" w14:textId="7C416219" w:rsidR="000852A1" w:rsidRDefault="000852A1">
      <w:pPr>
        <w:spacing w:after="200" w:line="276" w:lineRule="auto"/>
      </w:pPr>
      <w:r>
        <w:br w:type="page"/>
      </w:r>
    </w:p>
    <w:p w14:paraId="460B8CCE" w14:textId="66A8A80A" w:rsidR="000852A1" w:rsidRPr="000852A1" w:rsidRDefault="000852A1" w:rsidP="000852A1">
      <w:pPr>
        <w:pStyle w:val="Heading1"/>
      </w:pPr>
      <w:r>
        <w:lastRenderedPageBreak/>
        <w:t>Appendix 3 Continued…</w:t>
      </w:r>
    </w:p>
    <w:p w14:paraId="4425828B" w14:textId="77777777" w:rsidR="000852A1" w:rsidRPr="00430908" w:rsidRDefault="000852A1" w:rsidP="000852A1">
      <w:pPr>
        <w:pStyle w:val="Heading4"/>
      </w:pPr>
      <w:r w:rsidRPr="00430908">
        <w:t>The Year Ahead</w:t>
      </w:r>
    </w:p>
    <w:p w14:paraId="6E0DE1D0" w14:textId="77777777" w:rsidR="000852A1" w:rsidRPr="00EB74EE" w:rsidRDefault="000852A1" w:rsidP="000852A1">
      <w:pPr>
        <w:tabs>
          <w:tab w:val="left" w:pos="1392"/>
        </w:tabs>
        <w:rPr>
          <w:b/>
          <w:u w:val="single"/>
        </w:rPr>
      </w:pPr>
    </w:p>
    <w:tbl>
      <w:tblPr>
        <w:tblStyle w:val="TableGrid"/>
        <w:tblW w:w="0" w:type="auto"/>
        <w:tblInd w:w="108" w:type="dxa"/>
        <w:tblLook w:val="04A0" w:firstRow="1" w:lastRow="0" w:firstColumn="1" w:lastColumn="0" w:noHBand="0" w:noVBand="1"/>
      </w:tblPr>
      <w:tblGrid>
        <w:gridCol w:w="1780"/>
        <w:gridCol w:w="1715"/>
        <w:gridCol w:w="2142"/>
        <w:gridCol w:w="1984"/>
        <w:gridCol w:w="3260"/>
        <w:gridCol w:w="4253"/>
      </w:tblGrid>
      <w:tr w:rsidR="000852A1" w:rsidRPr="00324AEA" w14:paraId="0586CFB3" w14:textId="77777777" w:rsidTr="00181D35">
        <w:tc>
          <w:tcPr>
            <w:tcW w:w="3495" w:type="dxa"/>
            <w:gridSpan w:val="2"/>
            <w:shd w:val="clear" w:color="auto" w:fill="D9D9D9" w:themeFill="background1" w:themeFillShade="D9"/>
          </w:tcPr>
          <w:p w14:paraId="259CE82B" w14:textId="77777777" w:rsidR="000852A1" w:rsidRPr="00CA528A" w:rsidRDefault="000852A1" w:rsidP="00181D35">
            <w:pPr>
              <w:jc w:val="center"/>
              <w:rPr>
                <w:b/>
              </w:rPr>
            </w:pPr>
            <w:r w:rsidRPr="00CA528A">
              <w:rPr>
                <w:b/>
              </w:rPr>
              <w:t>Strengths</w:t>
            </w:r>
          </w:p>
        </w:tc>
        <w:tc>
          <w:tcPr>
            <w:tcW w:w="7386" w:type="dxa"/>
            <w:gridSpan w:val="3"/>
            <w:shd w:val="clear" w:color="auto" w:fill="D9D9D9" w:themeFill="background1" w:themeFillShade="D9"/>
          </w:tcPr>
          <w:p w14:paraId="0F8379FD" w14:textId="77777777" w:rsidR="000852A1" w:rsidRPr="00CA528A" w:rsidRDefault="000852A1" w:rsidP="00181D35">
            <w:pPr>
              <w:jc w:val="center"/>
              <w:rPr>
                <w:b/>
              </w:rPr>
            </w:pPr>
            <w:r w:rsidRPr="00CA528A">
              <w:rPr>
                <w:b/>
              </w:rPr>
              <w:t>Aspect for Development/ Future CPD</w:t>
            </w:r>
          </w:p>
        </w:tc>
        <w:tc>
          <w:tcPr>
            <w:tcW w:w="4253" w:type="dxa"/>
            <w:shd w:val="clear" w:color="auto" w:fill="D9D9D9" w:themeFill="background1" w:themeFillShade="D9"/>
          </w:tcPr>
          <w:p w14:paraId="41EB9383" w14:textId="77777777" w:rsidR="000852A1" w:rsidRPr="00CA528A" w:rsidRDefault="000852A1" w:rsidP="00181D35">
            <w:pPr>
              <w:jc w:val="center"/>
              <w:rPr>
                <w:b/>
              </w:rPr>
            </w:pPr>
            <w:r w:rsidRPr="00CA528A">
              <w:rPr>
                <w:b/>
              </w:rPr>
              <w:t>Aspirations</w:t>
            </w:r>
          </w:p>
        </w:tc>
      </w:tr>
      <w:tr w:rsidR="000852A1" w:rsidRPr="00324AEA" w14:paraId="7512885C" w14:textId="77777777" w:rsidTr="00181D35">
        <w:tc>
          <w:tcPr>
            <w:tcW w:w="1780" w:type="dxa"/>
          </w:tcPr>
          <w:p w14:paraId="1FDAC7F7" w14:textId="77777777" w:rsidR="000852A1" w:rsidRPr="00CA528A" w:rsidRDefault="000852A1" w:rsidP="00181D35">
            <w:pPr>
              <w:jc w:val="center"/>
              <w:rPr>
                <w:b/>
                <w:sz w:val="18"/>
              </w:rPr>
            </w:pPr>
            <w:r w:rsidRPr="00CA528A">
              <w:rPr>
                <w:b/>
                <w:sz w:val="18"/>
              </w:rPr>
              <w:t>Aspects of particular strength/I feel confident in</w:t>
            </w:r>
          </w:p>
          <w:p w14:paraId="27362294" w14:textId="77777777" w:rsidR="000852A1" w:rsidRPr="00CA528A" w:rsidRDefault="000852A1" w:rsidP="00181D35">
            <w:pPr>
              <w:jc w:val="center"/>
              <w:rPr>
                <w:b/>
                <w:sz w:val="18"/>
              </w:rPr>
            </w:pPr>
            <w:r w:rsidRPr="00CA528A">
              <w:rPr>
                <w:b/>
                <w:sz w:val="18"/>
              </w:rPr>
              <w:t>(E.g. subject knowledge, pupil groups, leading an area, behaviour management etc.)</w:t>
            </w:r>
          </w:p>
        </w:tc>
        <w:tc>
          <w:tcPr>
            <w:tcW w:w="1715" w:type="dxa"/>
          </w:tcPr>
          <w:p w14:paraId="62D9450E" w14:textId="77777777" w:rsidR="000852A1" w:rsidRPr="00CA528A" w:rsidRDefault="000852A1" w:rsidP="00181D35">
            <w:pPr>
              <w:jc w:val="center"/>
              <w:rPr>
                <w:b/>
                <w:sz w:val="18"/>
              </w:rPr>
            </w:pPr>
            <w:r w:rsidRPr="00CA528A">
              <w:rPr>
                <w:b/>
                <w:sz w:val="18"/>
              </w:rPr>
              <w:t>How do you know that you are stronger in this area? What evidence do you have?</w:t>
            </w:r>
          </w:p>
        </w:tc>
        <w:tc>
          <w:tcPr>
            <w:tcW w:w="2142" w:type="dxa"/>
          </w:tcPr>
          <w:p w14:paraId="443B1A41" w14:textId="77777777" w:rsidR="000852A1" w:rsidRPr="00CA528A" w:rsidRDefault="000852A1" w:rsidP="00181D35">
            <w:pPr>
              <w:jc w:val="center"/>
              <w:rPr>
                <w:b/>
                <w:sz w:val="18"/>
              </w:rPr>
            </w:pPr>
            <w:r w:rsidRPr="00CA528A">
              <w:rPr>
                <w:b/>
                <w:sz w:val="18"/>
              </w:rPr>
              <w:t>In which aspect would you like to learn more and gain more confidence?</w:t>
            </w:r>
          </w:p>
          <w:p w14:paraId="2A6B063B" w14:textId="77777777" w:rsidR="000852A1" w:rsidRPr="00CA528A" w:rsidRDefault="000852A1" w:rsidP="00181D35">
            <w:pPr>
              <w:jc w:val="center"/>
              <w:rPr>
                <w:b/>
                <w:sz w:val="18"/>
              </w:rPr>
            </w:pPr>
            <w:r w:rsidRPr="00CA528A">
              <w:rPr>
                <w:b/>
                <w:sz w:val="18"/>
              </w:rPr>
              <w:t>Is this a skill, knowledge or attitude?</w:t>
            </w:r>
          </w:p>
        </w:tc>
        <w:tc>
          <w:tcPr>
            <w:tcW w:w="1984" w:type="dxa"/>
          </w:tcPr>
          <w:p w14:paraId="66DADE5F" w14:textId="77777777" w:rsidR="000852A1" w:rsidRPr="00CA528A" w:rsidRDefault="000852A1" w:rsidP="00181D35">
            <w:pPr>
              <w:jc w:val="center"/>
              <w:rPr>
                <w:b/>
                <w:sz w:val="18"/>
              </w:rPr>
            </w:pPr>
            <w:r w:rsidRPr="00CA528A">
              <w:rPr>
                <w:b/>
                <w:sz w:val="18"/>
              </w:rPr>
              <w:t>How have you come to identify this aspect? What has given you this evidence?</w:t>
            </w:r>
          </w:p>
        </w:tc>
        <w:tc>
          <w:tcPr>
            <w:tcW w:w="3260" w:type="dxa"/>
          </w:tcPr>
          <w:p w14:paraId="7591D3A7" w14:textId="77777777" w:rsidR="000852A1" w:rsidRPr="00CA528A" w:rsidRDefault="000852A1" w:rsidP="00181D35">
            <w:pPr>
              <w:jc w:val="center"/>
              <w:rPr>
                <w:b/>
                <w:sz w:val="18"/>
              </w:rPr>
            </w:pPr>
            <w:r w:rsidRPr="00CA528A">
              <w:rPr>
                <w:b/>
                <w:sz w:val="18"/>
              </w:rPr>
              <w:t>What would your preferred CPD model be to develop this skill, knowledge or attitude?</w:t>
            </w:r>
          </w:p>
        </w:tc>
        <w:tc>
          <w:tcPr>
            <w:tcW w:w="4253" w:type="dxa"/>
          </w:tcPr>
          <w:p w14:paraId="76719225" w14:textId="77777777" w:rsidR="000852A1" w:rsidRPr="00CA528A" w:rsidRDefault="000852A1" w:rsidP="00181D35">
            <w:pPr>
              <w:jc w:val="center"/>
              <w:rPr>
                <w:b/>
                <w:sz w:val="18"/>
              </w:rPr>
            </w:pPr>
            <w:r w:rsidRPr="00CA528A">
              <w:rPr>
                <w:b/>
                <w:sz w:val="18"/>
              </w:rPr>
              <w:t>What are your future aspirations?</w:t>
            </w:r>
          </w:p>
          <w:p w14:paraId="7E00859B" w14:textId="77777777" w:rsidR="000852A1" w:rsidRPr="00CA528A" w:rsidRDefault="000852A1" w:rsidP="00181D35">
            <w:pPr>
              <w:jc w:val="center"/>
              <w:rPr>
                <w:b/>
                <w:sz w:val="18"/>
              </w:rPr>
            </w:pPr>
            <w:r w:rsidRPr="00CA528A">
              <w:rPr>
                <w:b/>
                <w:sz w:val="18"/>
              </w:rPr>
              <w:t>Do you have a plan for next year, 3 years, 5 years? How would you like to be supported in achieving this?</w:t>
            </w:r>
          </w:p>
        </w:tc>
      </w:tr>
      <w:tr w:rsidR="000852A1" w:rsidRPr="00324AEA" w14:paraId="0C1DA47A" w14:textId="77777777" w:rsidTr="00181D35">
        <w:tc>
          <w:tcPr>
            <w:tcW w:w="1780" w:type="dxa"/>
          </w:tcPr>
          <w:p w14:paraId="630637C4" w14:textId="77777777" w:rsidR="000852A1" w:rsidRDefault="000852A1" w:rsidP="00181D35">
            <w:pPr>
              <w:rPr>
                <w:sz w:val="18"/>
              </w:rPr>
            </w:pPr>
          </w:p>
          <w:p w14:paraId="00964E45" w14:textId="77777777" w:rsidR="000852A1" w:rsidRDefault="000852A1" w:rsidP="00181D35">
            <w:pPr>
              <w:rPr>
                <w:sz w:val="18"/>
              </w:rPr>
            </w:pPr>
          </w:p>
          <w:p w14:paraId="21456E68" w14:textId="77777777" w:rsidR="000852A1" w:rsidRDefault="000852A1" w:rsidP="00181D35">
            <w:pPr>
              <w:rPr>
                <w:sz w:val="18"/>
              </w:rPr>
            </w:pPr>
          </w:p>
          <w:p w14:paraId="7FA94E3E" w14:textId="77777777" w:rsidR="000852A1" w:rsidRDefault="000852A1" w:rsidP="00181D35">
            <w:pPr>
              <w:rPr>
                <w:sz w:val="18"/>
              </w:rPr>
            </w:pPr>
          </w:p>
          <w:p w14:paraId="1D2B8A4A" w14:textId="77777777" w:rsidR="000852A1" w:rsidRDefault="000852A1" w:rsidP="00181D35">
            <w:pPr>
              <w:rPr>
                <w:sz w:val="18"/>
              </w:rPr>
            </w:pPr>
          </w:p>
          <w:p w14:paraId="2A64E804" w14:textId="77777777" w:rsidR="000852A1" w:rsidRPr="00324AEA" w:rsidRDefault="000852A1" w:rsidP="00181D35">
            <w:pPr>
              <w:rPr>
                <w:sz w:val="18"/>
              </w:rPr>
            </w:pPr>
          </w:p>
        </w:tc>
        <w:tc>
          <w:tcPr>
            <w:tcW w:w="1715" w:type="dxa"/>
          </w:tcPr>
          <w:p w14:paraId="7C259E97" w14:textId="77777777" w:rsidR="000852A1" w:rsidRPr="00324AEA" w:rsidRDefault="000852A1" w:rsidP="00181D35">
            <w:pPr>
              <w:rPr>
                <w:sz w:val="18"/>
              </w:rPr>
            </w:pPr>
          </w:p>
        </w:tc>
        <w:tc>
          <w:tcPr>
            <w:tcW w:w="2142" w:type="dxa"/>
          </w:tcPr>
          <w:p w14:paraId="4A420F73" w14:textId="77777777" w:rsidR="000852A1" w:rsidRPr="00324AEA" w:rsidRDefault="000852A1" w:rsidP="00181D35">
            <w:pPr>
              <w:rPr>
                <w:sz w:val="18"/>
              </w:rPr>
            </w:pPr>
          </w:p>
        </w:tc>
        <w:tc>
          <w:tcPr>
            <w:tcW w:w="1984" w:type="dxa"/>
          </w:tcPr>
          <w:p w14:paraId="63578DB6" w14:textId="77777777" w:rsidR="000852A1" w:rsidRPr="00324AEA" w:rsidRDefault="000852A1" w:rsidP="00181D35">
            <w:pPr>
              <w:rPr>
                <w:sz w:val="18"/>
              </w:rPr>
            </w:pPr>
          </w:p>
        </w:tc>
        <w:tc>
          <w:tcPr>
            <w:tcW w:w="3260" w:type="dxa"/>
          </w:tcPr>
          <w:p w14:paraId="30E45E47" w14:textId="77777777" w:rsidR="000852A1" w:rsidRPr="00324AEA" w:rsidRDefault="000852A1" w:rsidP="00181D35">
            <w:pPr>
              <w:rPr>
                <w:sz w:val="18"/>
              </w:rPr>
            </w:pPr>
          </w:p>
        </w:tc>
        <w:tc>
          <w:tcPr>
            <w:tcW w:w="4253" w:type="dxa"/>
          </w:tcPr>
          <w:p w14:paraId="4401977E" w14:textId="77777777" w:rsidR="000852A1" w:rsidRPr="00324AEA" w:rsidRDefault="000852A1" w:rsidP="00181D35">
            <w:pPr>
              <w:rPr>
                <w:sz w:val="18"/>
              </w:rPr>
            </w:pPr>
          </w:p>
        </w:tc>
      </w:tr>
    </w:tbl>
    <w:p w14:paraId="52473CEA" w14:textId="77777777" w:rsidR="000852A1" w:rsidRDefault="000852A1" w:rsidP="000852A1"/>
    <w:p w14:paraId="11F8CA2E" w14:textId="77777777" w:rsidR="000852A1" w:rsidRDefault="000852A1" w:rsidP="000852A1">
      <w:pPr>
        <w:pStyle w:val="Subtitle"/>
      </w:pPr>
    </w:p>
    <w:p w14:paraId="10711324" w14:textId="77777777" w:rsidR="000852A1" w:rsidRPr="007240B2" w:rsidRDefault="000852A1" w:rsidP="000852A1">
      <w:pPr>
        <w:pStyle w:val="Subtitle"/>
        <w:rPr>
          <w:u w:val="single"/>
        </w:rPr>
      </w:pPr>
      <w:r>
        <w:rPr>
          <w:u w:val="single"/>
        </w:rPr>
        <w:t>Performance M</w:t>
      </w:r>
      <w:r w:rsidRPr="007240B2">
        <w:rPr>
          <w:u w:val="single"/>
        </w:rPr>
        <w:t>anager Questions</w:t>
      </w:r>
      <w:r>
        <w:rPr>
          <w:u w:val="single"/>
        </w:rPr>
        <w:t>:</w:t>
      </w:r>
    </w:p>
    <w:p w14:paraId="5CF80A0B" w14:textId="77777777" w:rsidR="000852A1" w:rsidRPr="007240B2" w:rsidRDefault="000852A1" w:rsidP="000952CD">
      <w:pPr>
        <w:pStyle w:val="ListParagraph"/>
        <w:numPr>
          <w:ilvl w:val="0"/>
          <w:numId w:val="17"/>
        </w:numPr>
        <w:spacing w:after="200"/>
        <w:rPr>
          <w:i/>
        </w:rPr>
      </w:pPr>
      <w:r>
        <w:rPr>
          <w:i/>
        </w:rPr>
        <w:t>Are there collective n</w:t>
      </w:r>
      <w:r w:rsidRPr="007240B2">
        <w:rPr>
          <w:i/>
        </w:rPr>
        <w:t>eeds</w:t>
      </w:r>
      <w:r>
        <w:rPr>
          <w:i/>
        </w:rPr>
        <w:t xml:space="preserve"> across the Academy</w:t>
      </w:r>
      <w:r w:rsidRPr="007240B2">
        <w:rPr>
          <w:i/>
        </w:rPr>
        <w:t xml:space="preserve">? </w:t>
      </w:r>
    </w:p>
    <w:p w14:paraId="32A62A27" w14:textId="77777777" w:rsidR="000852A1" w:rsidRPr="007240B2" w:rsidRDefault="000852A1" w:rsidP="000952CD">
      <w:pPr>
        <w:pStyle w:val="ListParagraph"/>
        <w:numPr>
          <w:ilvl w:val="0"/>
          <w:numId w:val="17"/>
        </w:numPr>
        <w:spacing w:after="200"/>
        <w:rPr>
          <w:i/>
        </w:rPr>
      </w:pPr>
      <w:r w:rsidRPr="007240B2">
        <w:rPr>
          <w:i/>
        </w:rPr>
        <w:t xml:space="preserve">Is this a whole school need or is it individual? </w:t>
      </w:r>
    </w:p>
    <w:p w14:paraId="2BABF20F" w14:textId="77777777" w:rsidR="000852A1" w:rsidRPr="007240B2" w:rsidRDefault="000852A1" w:rsidP="000952CD">
      <w:pPr>
        <w:pStyle w:val="ListParagraph"/>
        <w:numPr>
          <w:ilvl w:val="0"/>
          <w:numId w:val="17"/>
        </w:numPr>
        <w:spacing w:after="200"/>
        <w:rPr>
          <w:i/>
        </w:rPr>
      </w:pPr>
      <w:r w:rsidRPr="007240B2">
        <w:rPr>
          <w:i/>
        </w:rPr>
        <w:t xml:space="preserve">What are the implications for the budget? </w:t>
      </w:r>
    </w:p>
    <w:p w14:paraId="7E7205C2" w14:textId="77777777" w:rsidR="000852A1" w:rsidRPr="007240B2" w:rsidRDefault="000852A1" w:rsidP="000952CD">
      <w:pPr>
        <w:pStyle w:val="ListParagraph"/>
        <w:numPr>
          <w:ilvl w:val="0"/>
          <w:numId w:val="17"/>
        </w:numPr>
        <w:spacing w:after="200"/>
        <w:rPr>
          <w:i/>
        </w:rPr>
      </w:pPr>
      <w:r w:rsidRPr="007240B2">
        <w:rPr>
          <w:i/>
        </w:rPr>
        <w:t xml:space="preserve">How can the Academy support these individual CPD needs? </w:t>
      </w:r>
    </w:p>
    <w:p w14:paraId="5BE1BED9" w14:textId="65DADE7B" w:rsidR="000852A1" w:rsidRDefault="000852A1">
      <w:pPr>
        <w:spacing w:after="200" w:line="276" w:lineRule="auto"/>
      </w:pPr>
      <w:r>
        <w:br w:type="page"/>
      </w:r>
    </w:p>
    <w:tbl>
      <w:tblPr>
        <w:tblStyle w:val="TableGrid"/>
        <w:tblpPr w:leftFromText="180" w:rightFromText="180" w:vertAnchor="text" w:horzAnchor="margin" w:tblpXSpec="right" w:tblpY="524"/>
        <w:tblW w:w="0" w:type="auto"/>
        <w:tblLook w:val="04A0" w:firstRow="1" w:lastRow="0" w:firstColumn="1" w:lastColumn="0" w:noHBand="0" w:noVBand="1"/>
      </w:tblPr>
      <w:tblGrid>
        <w:gridCol w:w="1390"/>
        <w:gridCol w:w="6659"/>
      </w:tblGrid>
      <w:tr w:rsidR="000852A1" w14:paraId="029EB239" w14:textId="77777777" w:rsidTr="003B6583">
        <w:tc>
          <w:tcPr>
            <w:tcW w:w="1390" w:type="dxa"/>
            <w:shd w:val="clear" w:color="auto" w:fill="1F497D" w:themeFill="text2"/>
          </w:tcPr>
          <w:p w14:paraId="4BA9ACDF" w14:textId="77777777" w:rsidR="000852A1" w:rsidRPr="00187571" w:rsidRDefault="000852A1" w:rsidP="003B6583">
            <w:pPr>
              <w:rPr>
                <w:b/>
                <w:color w:val="FFFFFF" w:themeColor="background1"/>
              </w:rPr>
            </w:pPr>
            <w:r w:rsidRPr="00187571">
              <w:rPr>
                <w:b/>
                <w:color w:val="FFFFFF" w:themeColor="background1"/>
              </w:rPr>
              <w:lastRenderedPageBreak/>
              <w:t>Month</w:t>
            </w:r>
          </w:p>
        </w:tc>
        <w:tc>
          <w:tcPr>
            <w:tcW w:w="6659" w:type="dxa"/>
            <w:shd w:val="clear" w:color="auto" w:fill="1F497D" w:themeFill="text2"/>
          </w:tcPr>
          <w:p w14:paraId="4759B5C3" w14:textId="77777777" w:rsidR="000852A1" w:rsidRPr="00187571" w:rsidRDefault="000852A1" w:rsidP="003B6583">
            <w:pPr>
              <w:rPr>
                <w:b/>
                <w:color w:val="FFFFFF" w:themeColor="background1"/>
              </w:rPr>
            </w:pPr>
            <w:r w:rsidRPr="00187571">
              <w:rPr>
                <w:b/>
                <w:color w:val="FFFFFF" w:themeColor="background1"/>
              </w:rPr>
              <w:t>Planned CPD around the Focus Area. Ensure Reflection and Review is Built into this process</w:t>
            </w:r>
          </w:p>
          <w:p w14:paraId="579ED002" w14:textId="77777777" w:rsidR="000852A1" w:rsidRPr="00187571" w:rsidRDefault="000852A1" w:rsidP="003B6583">
            <w:pPr>
              <w:rPr>
                <w:i/>
                <w:color w:val="FFFFFF" w:themeColor="background1"/>
              </w:rPr>
            </w:pPr>
            <w:r w:rsidRPr="00187571">
              <w:rPr>
                <w:i/>
                <w:color w:val="FFFFFF" w:themeColor="background1"/>
              </w:rPr>
              <w:t>Include who is responsible and funding implications</w:t>
            </w:r>
          </w:p>
        </w:tc>
      </w:tr>
      <w:tr w:rsidR="000852A1" w14:paraId="54FD5EF9" w14:textId="77777777" w:rsidTr="003B6583">
        <w:tc>
          <w:tcPr>
            <w:tcW w:w="1390" w:type="dxa"/>
          </w:tcPr>
          <w:p w14:paraId="1D27F1DA" w14:textId="77777777" w:rsidR="000852A1" w:rsidRDefault="000852A1" w:rsidP="003B6583">
            <w:r>
              <w:t>September</w:t>
            </w:r>
          </w:p>
        </w:tc>
        <w:tc>
          <w:tcPr>
            <w:tcW w:w="6659" w:type="dxa"/>
          </w:tcPr>
          <w:p w14:paraId="2075F411" w14:textId="77777777" w:rsidR="000852A1" w:rsidRDefault="000852A1" w:rsidP="003B6583"/>
          <w:p w14:paraId="6820FFAC" w14:textId="77777777" w:rsidR="000852A1" w:rsidRDefault="000852A1" w:rsidP="003B6583"/>
        </w:tc>
      </w:tr>
      <w:tr w:rsidR="000852A1" w14:paraId="52E5199E" w14:textId="77777777" w:rsidTr="003B6583">
        <w:tc>
          <w:tcPr>
            <w:tcW w:w="1390" w:type="dxa"/>
          </w:tcPr>
          <w:p w14:paraId="1731491B" w14:textId="77777777" w:rsidR="000852A1" w:rsidRDefault="000852A1" w:rsidP="003B6583">
            <w:r>
              <w:t>October</w:t>
            </w:r>
          </w:p>
        </w:tc>
        <w:tc>
          <w:tcPr>
            <w:tcW w:w="6659" w:type="dxa"/>
          </w:tcPr>
          <w:p w14:paraId="58CE51B2" w14:textId="77777777" w:rsidR="000852A1" w:rsidRDefault="000852A1" w:rsidP="003B6583"/>
          <w:p w14:paraId="7E20FF0A" w14:textId="77777777" w:rsidR="000852A1" w:rsidRDefault="000852A1" w:rsidP="003B6583"/>
        </w:tc>
      </w:tr>
      <w:tr w:rsidR="000852A1" w14:paraId="24E25F06" w14:textId="77777777" w:rsidTr="003B6583">
        <w:tc>
          <w:tcPr>
            <w:tcW w:w="1390" w:type="dxa"/>
          </w:tcPr>
          <w:p w14:paraId="3A14AD52" w14:textId="77777777" w:rsidR="000852A1" w:rsidRDefault="000852A1" w:rsidP="003B6583">
            <w:r>
              <w:t>November</w:t>
            </w:r>
          </w:p>
        </w:tc>
        <w:tc>
          <w:tcPr>
            <w:tcW w:w="6659" w:type="dxa"/>
          </w:tcPr>
          <w:p w14:paraId="464A0458" w14:textId="77777777" w:rsidR="000852A1" w:rsidRDefault="000852A1" w:rsidP="003B6583"/>
          <w:p w14:paraId="209590D8" w14:textId="77777777" w:rsidR="000852A1" w:rsidRDefault="000852A1" w:rsidP="003B6583"/>
        </w:tc>
      </w:tr>
      <w:tr w:rsidR="000852A1" w14:paraId="374DD3F4" w14:textId="77777777" w:rsidTr="003B6583">
        <w:tc>
          <w:tcPr>
            <w:tcW w:w="1390" w:type="dxa"/>
          </w:tcPr>
          <w:p w14:paraId="1B6437A2" w14:textId="77777777" w:rsidR="000852A1" w:rsidRDefault="000852A1" w:rsidP="003B6583">
            <w:r>
              <w:t>December</w:t>
            </w:r>
          </w:p>
        </w:tc>
        <w:tc>
          <w:tcPr>
            <w:tcW w:w="6659" w:type="dxa"/>
          </w:tcPr>
          <w:p w14:paraId="6EB6FC25" w14:textId="77777777" w:rsidR="000852A1" w:rsidRDefault="000852A1" w:rsidP="003B6583"/>
          <w:p w14:paraId="7CF3FD6A" w14:textId="77777777" w:rsidR="000852A1" w:rsidRDefault="000852A1" w:rsidP="003B6583"/>
        </w:tc>
      </w:tr>
      <w:tr w:rsidR="000852A1" w14:paraId="51F6B313" w14:textId="77777777" w:rsidTr="003B6583">
        <w:tc>
          <w:tcPr>
            <w:tcW w:w="1390" w:type="dxa"/>
          </w:tcPr>
          <w:p w14:paraId="3FC908A3" w14:textId="77777777" w:rsidR="000852A1" w:rsidRDefault="000852A1" w:rsidP="003B6583">
            <w:r>
              <w:t>January</w:t>
            </w:r>
          </w:p>
        </w:tc>
        <w:tc>
          <w:tcPr>
            <w:tcW w:w="6659" w:type="dxa"/>
          </w:tcPr>
          <w:p w14:paraId="1E5D3C9E" w14:textId="77777777" w:rsidR="000852A1" w:rsidRDefault="000852A1" w:rsidP="003B6583"/>
          <w:p w14:paraId="79EB4659" w14:textId="77777777" w:rsidR="000852A1" w:rsidRDefault="000852A1" w:rsidP="003B6583"/>
        </w:tc>
      </w:tr>
      <w:tr w:rsidR="000852A1" w14:paraId="7FB28B5C" w14:textId="77777777" w:rsidTr="003B6583">
        <w:tc>
          <w:tcPr>
            <w:tcW w:w="1390" w:type="dxa"/>
          </w:tcPr>
          <w:p w14:paraId="0040CBBA" w14:textId="77777777" w:rsidR="000852A1" w:rsidRDefault="000852A1" w:rsidP="003B6583">
            <w:r>
              <w:t>February</w:t>
            </w:r>
          </w:p>
        </w:tc>
        <w:tc>
          <w:tcPr>
            <w:tcW w:w="6659" w:type="dxa"/>
          </w:tcPr>
          <w:p w14:paraId="50D460A8" w14:textId="77777777" w:rsidR="000852A1" w:rsidRDefault="000852A1" w:rsidP="003B6583"/>
          <w:p w14:paraId="7E8CEED0" w14:textId="77777777" w:rsidR="000852A1" w:rsidRDefault="000852A1" w:rsidP="003B6583"/>
        </w:tc>
      </w:tr>
      <w:tr w:rsidR="000852A1" w14:paraId="6B2DFA25" w14:textId="77777777" w:rsidTr="003B6583">
        <w:tc>
          <w:tcPr>
            <w:tcW w:w="1390" w:type="dxa"/>
          </w:tcPr>
          <w:p w14:paraId="7F99348A" w14:textId="77777777" w:rsidR="000852A1" w:rsidRDefault="000852A1" w:rsidP="003B6583">
            <w:r>
              <w:t>March</w:t>
            </w:r>
          </w:p>
        </w:tc>
        <w:tc>
          <w:tcPr>
            <w:tcW w:w="6659" w:type="dxa"/>
          </w:tcPr>
          <w:p w14:paraId="33819688" w14:textId="77777777" w:rsidR="000852A1" w:rsidRDefault="000852A1" w:rsidP="003B6583"/>
          <w:p w14:paraId="0D78B7C0" w14:textId="77777777" w:rsidR="000852A1" w:rsidRDefault="000852A1" w:rsidP="003B6583"/>
        </w:tc>
      </w:tr>
      <w:tr w:rsidR="000852A1" w14:paraId="2C44E818" w14:textId="77777777" w:rsidTr="003B6583">
        <w:tc>
          <w:tcPr>
            <w:tcW w:w="1390" w:type="dxa"/>
          </w:tcPr>
          <w:p w14:paraId="5DE23C86" w14:textId="77777777" w:rsidR="000852A1" w:rsidRDefault="000852A1" w:rsidP="003B6583">
            <w:r>
              <w:t>April</w:t>
            </w:r>
          </w:p>
        </w:tc>
        <w:tc>
          <w:tcPr>
            <w:tcW w:w="6659" w:type="dxa"/>
          </w:tcPr>
          <w:p w14:paraId="4B38CDDA" w14:textId="77777777" w:rsidR="000852A1" w:rsidRDefault="000852A1" w:rsidP="003B6583"/>
          <w:p w14:paraId="5D3DF09F" w14:textId="77777777" w:rsidR="000852A1" w:rsidRDefault="000852A1" w:rsidP="003B6583"/>
        </w:tc>
      </w:tr>
      <w:tr w:rsidR="000852A1" w14:paraId="09EBF716" w14:textId="77777777" w:rsidTr="003B6583">
        <w:tc>
          <w:tcPr>
            <w:tcW w:w="1390" w:type="dxa"/>
          </w:tcPr>
          <w:p w14:paraId="6A889C82" w14:textId="77777777" w:rsidR="000852A1" w:rsidRDefault="000852A1" w:rsidP="003B6583">
            <w:r>
              <w:t>May</w:t>
            </w:r>
          </w:p>
        </w:tc>
        <w:tc>
          <w:tcPr>
            <w:tcW w:w="6659" w:type="dxa"/>
          </w:tcPr>
          <w:p w14:paraId="15E9257C" w14:textId="77777777" w:rsidR="000852A1" w:rsidRDefault="000852A1" w:rsidP="003B6583"/>
          <w:p w14:paraId="2C4FBBFF" w14:textId="77777777" w:rsidR="000852A1" w:rsidRDefault="000852A1" w:rsidP="003B6583"/>
        </w:tc>
      </w:tr>
      <w:tr w:rsidR="000852A1" w14:paraId="4EA3CB6E" w14:textId="77777777" w:rsidTr="003B6583">
        <w:tc>
          <w:tcPr>
            <w:tcW w:w="1390" w:type="dxa"/>
          </w:tcPr>
          <w:p w14:paraId="3C72CB7A" w14:textId="77777777" w:rsidR="000852A1" w:rsidRDefault="000852A1" w:rsidP="003B6583">
            <w:r>
              <w:t>June</w:t>
            </w:r>
          </w:p>
        </w:tc>
        <w:tc>
          <w:tcPr>
            <w:tcW w:w="6659" w:type="dxa"/>
          </w:tcPr>
          <w:p w14:paraId="1AF4E1E9" w14:textId="77777777" w:rsidR="000852A1" w:rsidRDefault="000852A1" w:rsidP="003B6583"/>
          <w:p w14:paraId="3F8B7246" w14:textId="77777777" w:rsidR="000852A1" w:rsidRDefault="000852A1" w:rsidP="003B6583"/>
          <w:p w14:paraId="63ABBDF8" w14:textId="77777777" w:rsidR="000852A1" w:rsidRDefault="000852A1" w:rsidP="003B6583"/>
        </w:tc>
      </w:tr>
      <w:tr w:rsidR="000852A1" w14:paraId="359F0E13" w14:textId="77777777" w:rsidTr="003B6583">
        <w:tc>
          <w:tcPr>
            <w:tcW w:w="1390" w:type="dxa"/>
          </w:tcPr>
          <w:p w14:paraId="7CC009DB" w14:textId="77777777" w:rsidR="000852A1" w:rsidRDefault="000852A1" w:rsidP="003B6583">
            <w:r>
              <w:t>July</w:t>
            </w:r>
          </w:p>
        </w:tc>
        <w:tc>
          <w:tcPr>
            <w:tcW w:w="6659" w:type="dxa"/>
          </w:tcPr>
          <w:p w14:paraId="6E472106" w14:textId="77777777" w:rsidR="000852A1" w:rsidRDefault="000852A1" w:rsidP="003B6583"/>
          <w:p w14:paraId="39CAD6CB" w14:textId="77777777" w:rsidR="000852A1" w:rsidRDefault="000852A1" w:rsidP="003B6583"/>
        </w:tc>
      </w:tr>
    </w:tbl>
    <w:p w14:paraId="34692790" w14:textId="57AD78E2" w:rsidR="003B6583" w:rsidRPr="00430908" w:rsidRDefault="008428B3" w:rsidP="003B6583">
      <w:pPr>
        <w:pStyle w:val="Heading1"/>
      </w:pPr>
      <w:r w:rsidRPr="00430908">
        <w:rPr>
          <w:i/>
          <w:noProof/>
          <w:sz w:val="28"/>
          <w:lang w:eastAsia="en-GB"/>
        </w:rPr>
        <mc:AlternateContent>
          <mc:Choice Requires="wps">
            <w:drawing>
              <wp:anchor distT="0" distB="0" distL="114300" distR="114300" simplePos="0" relativeHeight="251720704" behindDoc="0" locked="0" layoutInCell="1" allowOverlap="1" wp14:anchorId="7D2A4233" wp14:editId="24E9E76A">
                <wp:simplePos x="0" y="0"/>
                <wp:positionH relativeFrom="column">
                  <wp:posOffset>-76200</wp:posOffset>
                </wp:positionH>
                <wp:positionV relativeFrom="paragraph">
                  <wp:posOffset>-470112</wp:posOffset>
                </wp:positionV>
                <wp:extent cx="4580255" cy="1252220"/>
                <wp:effectExtent l="0" t="0" r="10795" b="24130"/>
                <wp:wrapNone/>
                <wp:docPr id="28" name="Rectangle 28"/>
                <wp:cNvGraphicFramePr/>
                <a:graphic xmlns:a="http://schemas.openxmlformats.org/drawingml/2006/main">
                  <a:graphicData uri="http://schemas.microsoft.com/office/word/2010/wordprocessingShape">
                    <wps:wsp>
                      <wps:cNvSpPr/>
                      <wps:spPr>
                        <a:xfrm>
                          <a:off x="0" y="0"/>
                          <a:ext cx="4580255" cy="125222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4066EA92" w14:textId="77777777" w:rsidR="007C261B" w:rsidRPr="00187571" w:rsidRDefault="007C261B" w:rsidP="008428B3">
                            <w:pPr>
                              <w:shd w:val="clear" w:color="auto" w:fill="1F497D" w:themeFill="text2"/>
                              <w:jc w:val="center"/>
                              <w:rPr>
                                <w:b/>
                                <w:color w:val="FFFFFF" w:themeColor="background1"/>
                                <w:sz w:val="32"/>
                                <w:u w:val="single"/>
                              </w:rPr>
                            </w:pPr>
                            <w:r w:rsidRPr="00187571">
                              <w:rPr>
                                <w:b/>
                                <w:color w:val="FFFFFF" w:themeColor="background1"/>
                                <w:sz w:val="32"/>
                                <w:u w:val="single"/>
                              </w:rPr>
                              <w:t>Detailed Strategic CPD Plan</w:t>
                            </w:r>
                          </w:p>
                          <w:p w14:paraId="4741ADBE" w14:textId="77777777" w:rsidR="007C261B" w:rsidRPr="00187571" w:rsidRDefault="007C261B" w:rsidP="008428B3">
                            <w:pPr>
                              <w:shd w:val="clear" w:color="auto" w:fill="1F497D" w:themeFill="text2"/>
                              <w:rPr>
                                <w:color w:val="FFFFFF" w:themeColor="background1"/>
                                <w:u w:val="single"/>
                              </w:rPr>
                            </w:pPr>
                            <w:r w:rsidRPr="00187571">
                              <w:rPr>
                                <w:color w:val="FFFFFF" w:themeColor="background1"/>
                                <w:u w:val="single"/>
                              </w:rPr>
                              <w:t xml:space="preserve">Aspect for Professional Development/ Focus: </w:t>
                            </w:r>
                          </w:p>
                          <w:p w14:paraId="3DB32F89" w14:textId="77777777" w:rsidR="007C261B" w:rsidRPr="00187571" w:rsidRDefault="007C261B" w:rsidP="008428B3">
                            <w:pPr>
                              <w:shd w:val="clear" w:color="auto" w:fill="1F497D" w:themeFill="text2"/>
                              <w:rPr>
                                <w:color w:val="FFFFFF" w:themeColor="background1"/>
                              </w:rPr>
                            </w:pPr>
                            <w:r w:rsidRPr="00187571">
                              <w:rPr>
                                <w:color w:val="FFFFFF" w:themeColor="background1"/>
                              </w:rPr>
                              <w:t xml:space="preserve">Entire Academy Priority: </w:t>
                            </w:r>
                          </w:p>
                          <w:p w14:paraId="1E33689F" w14:textId="77777777" w:rsidR="007C261B" w:rsidRPr="00187571" w:rsidRDefault="007C261B" w:rsidP="008428B3">
                            <w:pPr>
                              <w:shd w:val="clear" w:color="auto" w:fill="1F497D" w:themeFill="text2"/>
                              <w:rPr>
                                <w:color w:val="FFFFFF" w:themeColor="background1"/>
                              </w:rPr>
                            </w:pPr>
                            <w:r w:rsidRPr="00187571">
                              <w:rPr>
                                <w:color w:val="FFFFFF" w:themeColor="background1"/>
                              </w:rPr>
                              <w:t>Team or Phase (Record the Phase):</w:t>
                            </w:r>
                          </w:p>
                          <w:p w14:paraId="35416B09" w14:textId="77777777" w:rsidR="007C261B" w:rsidRPr="00187571" w:rsidRDefault="007C261B" w:rsidP="008428B3">
                            <w:pPr>
                              <w:shd w:val="clear" w:color="auto" w:fill="1F497D" w:themeFill="text2"/>
                              <w:rPr>
                                <w:color w:val="FFFFFF" w:themeColor="background1"/>
                              </w:rPr>
                            </w:pPr>
                            <w:r w:rsidRPr="00187571">
                              <w:rPr>
                                <w:color w:val="FFFFFF" w:themeColor="background1"/>
                              </w:rPr>
                              <w:t xml:space="preserve">Individual Plan (Name):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D2A4233" id="Rectangle 28" o:spid="_x0000_s1047" style="position:absolute;margin-left:-6pt;margin-top:-37pt;width:360.65pt;height:98.6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" fillcolor="white [3212]" strokecolor="#243f60 [1604]" strokeweight="2pt">
                <v:textbox>
                  <w:txbxContent>
                    <w:p w14:paraId="4066EA92" w14:textId="77777777" w:rsidR="007C261B" w:rsidRPr="00187571" w:rsidRDefault="007C261B" w:rsidP="008428B3">
                      <w:pPr>
                        <w:shd w:val="clear" w:color="auto" w:fill="1F497D" w:themeFill="text2"/>
                        <w:jc w:val="center"/>
                        <w:rPr>
                          <w:b/>
                          <w:color w:val="FFFFFF" w:themeColor="background1"/>
                          <w:sz w:val="32"/>
                          <w:u w:val="single"/>
                        </w:rPr>
                      </w:pPr>
                      <w:r w:rsidRPr="00187571">
                        <w:rPr>
                          <w:b/>
                          <w:color w:val="FFFFFF" w:themeColor="background1"/>
                          <w:sz w:val="32"/>
                          <w:u w:val="single"/>
                        </w:rPr>
                        <w:t>Detailed Strategic CPD Plan</w:t>
                      </w:r>
                    </w:p>
                    <w:p w14:paraId="4741ADBE" w14:textId="77777777" w:rsidR="007C261B" w:rsidRPr="00187571" w:rsidRDefault="007C261B" w:rsidP="008428B3">
                      <w:pPr>
                        <w:shd w:val="clear" w:color="auto" w:fill="1F497D" w:themeFill="text2"/>
                        <w:rPr>
                          <w:color w:val="FFFFFF" w:themeColor="background1"/>
                          <w:u w:val="single"/>
                        </w:rPr>
                      </w:pPr>
                      <w:r w:rsidRPr="00187571">
                        <w:rPr>
                          <w:color w:val="FFFFFF" w:themeColor="background1"/>
                          <w:u w:val="single"/>
                        </w:rPr>
                        <w:t xml:space="preserve">Aspect for Professional Development/ Focus: </w:t>
                      </w:r>
                    </w:p>
                    <w:p w14:paraId="3DB32F89" w14:textId="77777777" w:rsidR="007C261B" w:rsidRPr="00187571" w:rsidRDefault="007C261B" w:rsidP="008428B3">
                      <w:pPr>
                        <w:shd w:val="clear" w:color="auto" w:fill="1F497D" w:themeFill="text2"/>
                        <w:rPr>
                          <w:color w:val="FFFFFF" w:themeColor="background1"/>
                        </w:rPr>
                      </w:pPr>
                      <w:r w:rsidRPr="00187571">
                        <w:rPr>
                          <w:color w:val="FFFFFF" w:themeColor="background1"/>
                        </w:rPr>
                        <w:t xml:space="preserve">Entire Academy Priority: </w:t>
                      </w:r>
                    </w:p>
                    <w:p w14:paraId="1E33689F" w14:textId="77777777" w:rsidR="007C261B" w:rsidRPr="00187571" w:rsidRDefault="007C261B" w:rsidP="008428B3">
                      <w:pPr>
                        <w:shd w:val="clear" w:color="auto" w:fill="1F497D" w:themeFill="text2"/>
                        <w:rPr>
                          <w:color w:val="FFFFFF" w:themeColor="background1"/>
                        </w:rPr>
                      </w:pPr>
                      <w:r w:rsidRPr="00187571">
                        <w:rPr>
                          <w:color w:val="FFFFFF" w:themeColor="background1"/>
                        </w:rPr>
                        <w:t>Team or Phase (Record the Phase):</w:t>
                      </w:r>
                    </w:p>
                    <w:p w14:paraId="35416B09" w14:textId="77777777" w:rsidR="007C261B" w:rsidRPr="00187571" w:rsidRDefault="007C261B" w:rsidP="008428B3">
                      <w:pPr>
                        <w:shd w:val="clear" w:color="auto" w:fill="1F497D" w:themeFill="text2"/>
                        <w:rPr>
                          <w:color w:val="FFFFFF" w:themeColor="background1"/>
                        </w:rPr>
                      </w:pPr>
                      <w:r w:rsidRPr="00187571">
                        <w:rPr>
                          <w:color w:val="FFFFFF" w:themeColor="background1"/>
                        </w:rPr>
                        <w:t xml:space="preserve">Individual Plan (Name): </w:t>
                      </w:r>
                    </w:p>
                  </w:txbxContent>
                </v:textbox>
              </v:rect>
            </w:pict>
          </mc:Fallback>
        </mc:AlternateContent>
      </w:r>
      <w:r w:rsidR="003B6583">
        <w:tab/>
      </w:r>
      <w:r w:rsidR="003B6583" w:rsidRPr="00430908">
        <w:rPr>
          <w:i/>
        </w:rPr>
        <w:t>Appendix 5-</w:t>
      </w:r>
      <w:r w:rsidR="003B6583" w:rsidRPr="00430908">
        <w:t xml:space="preserve"> Lesson Study Format</w:t>
      </w:r>
      <w:r w:rsidR="003B6583">
        <w:t xml:space="preserve">                            </w:t>
      </w:r>
      <w:r w:rsidR="003B6583" w:rsidRPr="003B6583">
        <w:rPr>
          <w:i/>
        </w:rPr>
        <w:t>Appendix 4</w:t>
      </w:r>
      <w:r w:rsidR="003B6583">
        <w:t>- Strategic Planning of CPD</w:t>
      </w:r>
    </w:p>
    <w:p w14:paraId="31EBD10F" w14:textId="6EBAA6F7" w:rsidR="000852A1" w:rsidRDefault="003B6583" w:rsidP="003B6583">
      <w:pPr>
        <w:tabs>
          <w:tab w:val="center" w:pos="7726"/>
        </w:tabs>
      </w:pPr>
      <w:r>
        <w:t xml:space="preserve">                                                                                                </w:t>
      </w:r>
    </w:p>
    <w:p w14:paraId="6B97FA36" w14:textId="00477F82" w:rsidR="008428B3" w:rsidRDefault="008428B3" w:rsidP="008428B3"/>
    <w:p w14:paraId="09A44AE5" w14:textId="77777777" w:rsidR="003B6583" w:rsidRDefault="003B6583" w:rsidP="008428B3">
      <w:pPr>
        <w:rPr>
          <w:b/>
          <w:u w:val="single"/>
        </w:rPr>
      </w:pPr>
    </w:p>
    <w:p w14:paraId="27F89273" w14:textId="78866109" w:rsidR="000852A1" w:rsidRDefault="000852A1" w:rsidP="008428B3">
      <w:pPr>
        <w:rPr>
          <w:b/>
          <w:u w:val="single"/>
        </w:rPr>
      </w:pPr>
      <w:r w:rsidRPr="00430908">
        <w:rPr>
          <w:b/>
          <w:u w:val="single"/>
        </w:rPr>
        <w:t>Methods of CPD to select from</w:t>
      </w:r>
      <w:r>
        <w:rPr>
          <w:b/>
          <w:u w:val="single"/>
        </w:rPr>
        <w:t>/ highlight</w:t>
      </w:r>
      <w:r w:rsidRPr="00430908">
        <w:rPr>
          <w:b/>
          <w:u w:val="single"/>
        </w:rPr>
        <w:t>:</w:t>
      </w:r>
    </w:p>
    <w:p w14:paraId="56458889" w14:textId="4493C9C2" w:rsidR="00373413" w:rsidRPr="008428B3" w:rsidRDefault="00373413" w:rsidP="008428B3">
      <w:pPr>
        <w:rPr>
          <w:b/>
          <w:u w:val="single"/>
        </w:rPr>
      </w:pPr>
      <w:r>
        <w:rPr>
          <w:noProof/>
          <w:lang w:eastAsia="en-GB"/>
        </w:rPr>
        <w:lastRenderedPageBreak/>
        <w:drawing>
          <wp:anchor distT="0" distB="0" distL="114300" distR="114300" simplePos="0" relativeHeight="251728896" behindDoc="1" locked="0" layoutInCell="1" allowOverlap="1" wp14:anchorId="74AFF715" wp14:editId="1DA6D824">
            <wp:simplePos x="0" y="0"/>
            <wp:positionH relativeFrom="column">
              <wp:posOffset>152400</wp:posOffset>
            </wp:positionH>
            <wp:positionV relativeFrom="paragraph">
              <wp:posOffset>24765</wp:posOffset>
            </wp:positionV>
            <wp:extent cx="4267200" cy="5414010"/>
            <wp:effectExtent l="0" t="0" r="0" b="0"/>
            <wp:wrapTight wrapText="bothSides">
              <wp:wrapPolygon edited="0">
                <wp:start x="0" y="0"/>
                <wp:lineTo x="0" y="21509"/>
                <wp:lineTo x="21504" y="21509"/>
                <wp:lineTo x="21504" y="0"/>
                <wp:lineTo x="0" y="0"/>
              </wp:wrapPolygon>
            </wp:wrapTight>
            <wp:docPr id="15" name="Picture 15" descr="C:\Users\stag010.WSTHU\Downloads\grid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ag010.WSTHU\Downloads\grid 5.jpg"/>
                    <pic:cNvPicPr>
                      <a:picLocks noChangeAspect="1" noChangeArrowheads="1"/>
                    </pic:cNvPicPr>
                  </pic:nvPicPr>
                  <pic:blipFill rotWithShape="1">
                    <a:blip r:embed="rId36">
                      <a:extLst>
                        <a:ext uri="{28A0092B-C50C-407E-A947-70E740481C1C}">
                          <a14:useLocalDpi xmlns:a14="http://schemas.microsoft.com/office/drawing/2010/main" val="0"/>
                        </a:ext>
                      </a:extLst>
                    </a:blip>
                    <a:srcRect t="3760" b="6577"/>
                    <a:stretch/>
                  </pic:blipFill>
                  <pic:spPr bwMode="auto">
                    <a:xfrm>
                      <a:off x="0" y="0"/>
                      <a:ext cx="4267200" cy="54140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6171308" w14:textId="77777777" w:rsidR="000852A1" w:rsidRDefault="000852A1" w:rsidP="000852A1">
      <w:pPr>
        <w:tabs>
          <w:tab w:val="left" w:pos="4280"/>
        </w:tabs>
        <w:rPr>
          <w:b/>
          <w:i/>
          <w:sz w:val="28"/>
          <w:u w:val="single"/>
        </w:rPr>
      </w:pPr>
    </w:p>
    <w:p w14:paraId="146216CA" w14:textId="77777777" w:rsidR="00E33293" w:rsidRDefault="00E33293" w:rsidP="008428B3">
      <w:pPr>
        <w:pStyle w:val="Heading1"/>
        <w:rPr>
          <w:i/>
        </w:rPr>
      </w:pPr>
    </w:p>
    <w:p w14:paraId="12110A6B" w14:textId="77777777" w:rsidR="00E33293" w:rsidRDefault="00E33293" w:rsidP="008428B3">
      <w:pPr>
        <w:pStyle w:val="Heading1"/>
        <w:rPr>
          <w:i/>
        </w:rPr>
      </w:pPr>
    </w:p>
    <w:p w14:paraId="32C965D7" w14:textId="77777777" w:rsidR="00E33293" w:rsidRDefault="00E33293" w:rsidP="008428B3">
      <w:pPr>
        <w:pStyle w:val="Heading1"/>
        <w:rPr>
          <w:i/>
        </w:rPr>
      </w:pPr>
    </w:p>
    <w:p w14:paraId="7354C112" w14:textId="77777777" w:rsidR="00E33293" w:rsidRDefault="00E33293" w:rsidP="008428B3">
      <w:pPr>
        <w:pStyle w:val="Heading1"/>
        <w:rPr>
          <w:i/>
        </w:rPr>
      </w:pPr>
    </w:p>
    <w:p w14:paraId="2699D4A9" w14:textId="77777777" w:rsidR="008428B3" w:rsidRPr="00430908" w:rsidRDefault="008428B3" w:rsidP="008428B3">
      <w:pPr>
        <w:pStyle w:val="Heading1"/>
      </w:pPr>
      <w:r w:rsidRPr="00430908">
        <w:rPr>
          <w:i/>
        </w:rPr>
        <w:t>Appendix 5-</w:t>
      </w:r>
      <w:r w:rsidRPr="00430908">
        <w:t xml:space="preserve"> Lesson Study Format</w:t>
      </w:r>
    </w:p>
    <w:p w14:paraId="76800DA4" w14:textId="77777777" w:rsidR="008428B3" w:rsidRPr="00AA09F1" w:rsidRDefault="008428B3" w:rsidP="008428B3"/>
    <w:tbl>
      <w:tblPr>
        <w:tblStyle w:val="TableGrid"/>
        <w:tblW w:w="0" w:type="auto"/>
        <w:tblLayout w:type="fixed"/>
        <w:tblLook w:val="04A0" w:firstRow="1" w:lastRow="0" w:firstColumn="1" w:lastColumn="0" w:noHBand="0" w:noVBand="1"/>
      </w:tblPr>
      <w:tblGrid>
        <w:gridCol w:w="1449"/>
        <w:gridCol w:w="1325"/>
        <w:gridCol w:w="311"/>
        <w:gridCol w:w="1831"/>
        <w:gridCol w:w="154"/>
        <w:gridCol w:w="1559"/>
        <w:gridCol w:w="1230"/>
        <w:gridCol w:w="896"/>
        <w:gridCol w:w="2552"/>
        <w:gridCol w:w="2409"/>
        <w:gridCol w:w="1843"/>
      </w:tblGrid>
      <w:tr w:rsidR="008428B3" w14:paraId="1687C533" w14:textId="77777777" w:rsidTr="00181D35">
        <w:trPr>
          <w:trHeight w:val="300"/>
        </w:trPr>
        <w:tc>
          <w:tcPr>
            <w:tcW w:w="2774" w:type="dxa"/>
            <w:gridSpan w:val="2"/>
            <w:shd w:val="clear" w:color="auto" w:fill="1F497D" w:themeFill="text2"/>
          </w:tcPr>
          <w:p w14:paraId="299839E6" w14:textId="77777777" w:rsidR="008428B3" w:rsidRPr="00187571" w:rsidRDefault="008428B3" w:rsidP="00181D35">
            <w:pPr>
              <w:rPr>
                <w:color w:val="FFFFFF" w:themeColor="background1"/>
              </w:rPr>
            </w:pPr>
            <w:r w:rsidRPr="00187571">
              <w:rPr>
                <w:b/>
                <w:color w:val="FFFFFF" w:themeColor="background1"/>
                <w:u w:val="single"/>
              </w:rPr>
              <w:t>Lesson Study</w:t>
            </w:r>
          </w:p>
        </w:tc>
        <w:tc>
          <w:tcPr>
            <w:tcW w:w="2142" w:type="dxa"/>
            <w:gridSpan w:val="2"/>
            <w:shd w:val="clear" w:color="auto" w:fill="1F497D" w:themeFill="text2"/>
          </w:tcPr>
          <w:p w14:paraId="4FF206FE" w14:textId="77777777" w:rsidR="008428B3" w:rsidRPr="00187571" w:rsidRDefault="008428B3" w:rsidP="00181D35">
            <w:pPr>
              <w:rPr>
                <w:b/>
                <w:color w:val="FFFFFF" w:themeColor="background1"/>
              </w:rPr>
            </w:pPr>
            <w:r w:rsidRPr="00187571">
              <w:rPr>
                <w:b/>
                <w:color w:val="FFFFFF" w:themeColor="background1"/>
              </w:rPr>
              <w:t>Subject:</w:t>
            </w:r>
          </w:p>
        </w:tc>
        <w:tc>
          <w:tcPr>
            <w:tcW w:w="2943" w:type="dxa"/>
            <w:gridSpan w:val="3"/>
            <w:shd w:val="clear" w:color="auto" w:fill="1F497D" w:themeFill="text2"/>
          </w:tcPr>
          <w:p w14:paraId="13032155" w14:textId="77777777" w:rsidR="008428B3" w:rsidRPr="00187571" w:rsidRDefault="008428B3" w:rsidP="00181D35">
            <w:pPr>
              <w:rPr>
                <w:b/>
                <w:color w:val="FFFFFF" w:themeColor="background1"/>
              </w:rPr>
            </w:pPr>
            <w:r w:rsidRPr="00187571">
              <w:rPr>
                <w:b/>
                <w:color w:val="FFFFFF" w:themeColor="background1"/>
              </w:rPr>
              <w:t>Teacher/Observers</w:t>
            </w:r>
          </w:p>
        </w:tc>
        <w:tc>
          <w:tcPr>
            <w:tcW w:w="7700" w:type="dxa"/>
            <w:gridSpan w:val="4"/>
            <w:shd w:val="clear" w:color="auto" w:fill="1F497D" w:themeFill="text2"/>
          </w:tcPr>
          <w:p w14:paraId="7A22724C" w14:textId="77777777" w:rsidR="008428B3" w:rsidRPr="00187571" w:rsidRDefault="008428B3" w:rsidP="00181D35">
            <w:pPr>
              <w:rPr>
                <w:b/>
                <w:color w:val="FFFFFF" w:themeColor="background1"/>
              </w:rPr>
            </w:pPr>
            <w:r w:rsidRPr="00187571">
              <w:rPr>
                <w:b/>
                <w:color w:val="FFFFFF" w:themeColor="background1"/>
              </w:rPr>
              <w:t>Date(s):</w:t>
            </w:r>
          </w:p>
        </w:tc>
      </w:tr>
      <w:tr w:rsidR="008428B3" w14:paraId="5DF623C2" w14:textId="77777777" w:rsidTr="00181D35">
        <w:trPr>
          <w:trHeight w:val="480"/>
        </w:trPr>
        <w:tc>
          <w:tcPr>
            <w:tcW w:w="15559" w:type="dxa"/>
            <w:gridSpan w:val="11"/>
          </w:tcPr>
          <w:p w14:paraId="71A4E51B" w14:textId="77777777" w:rsidR="008428B3" w:rsidRPr="008A0E61" w:rsidRDefault="008428B3" w:rsidP="00181D35">
            <w:pPr>
              <w:rPr>
                <w:b/>
                <w:u w:val="single"/>
              </w:rPr>
            </w:pPr>
            <w:r w:rsidRPr="008A0E61">
              <w:t>Precisely what is the research aiming to teach? ( It may be a section of lesson or a whole session) By the end of the lesson pupils will be able to… and we will know this when…</w:t>
            </w:r>
          </w:p>
        </w:tc>
      </w:tr>
      <w:tr w:rsidR="008428B3" w14:paraId="50C705D1" w14:textId="77777777" w:rsidTr="00181D35">
        <w:trPr>
          <w:trHeight w:val="582"/>
        </w:trPr>
        <w:tc>
          <w:tcPr>
            <w:tcW w:w="15559" w:type="dxa"/>
            <w:gridSpan w:val="11"/>
          </w:tcPr>
          <w:p w14:paraId="46C6B97F" w14:textId="77777777" w:rsidR="008428B3" w:rsidRPr="008A0E61" w:rsidRDefault="008428B3" w:rsidP="00181D35">
            <w:r w:rsidRPr="008A0E61">
              <w:lastRenderedPageBreak/>
              <w:t>What learning or teaching technique is the research aiming to develop? We are hoping to improve…</w:t>
            </w:r>
          </w:p>
        </w:tc>
      </w:tr>
      <w:tr w:rsidR="008428B3" w14:paraId="1D028719" w14:textId="77777777" w:rsidTr="00181D35">
        <w:tc>
          <w:tcPr>
            <w:tcW w:w="1449" w:type="dxa"/>
          </w:tcPr>
          <w:p w14:paraId="7E37041B" w14:textId="77777777" w:rsidR="008428B3" w:rsidRPr="008A0E61" w:rsidRDefault="008428B3" w:rsidP="00181D35">
            <w:pPr>
              <w:rPr>
                <w:b/>
              </w:rPr>
            </w:pPr>
            <w:r w:rsidRPr="008A0E61">
              <w:rPr>
                <w:b/>
              </w:rPr>
              <w:t xml:space="preserve">Current attainment and success criteria. </w:t>
            </w:r>
          </w:p>
          <w:p w14:paraId="1FA57034" w14:textId="77777777" w:rsidR="008428B3" w:rsidRPr="008A0E61" w:rsidRDefault="008428B3" w:rsidP="00181D35">
            <w:pPr>
              <w:rPr>
                <w:i/>
              </w:rPr>
            </w:pPr>
            <w:r w:rsidRPr="008A0E61">
              <w:rPr>
                <w:i/>
                <w:sz w:val="16"/>
              </w:rPr>
              <w:t>Describe what you are looking for by the end of  the lesson</w:t>
            </w:r>
          </w:p>
        </w:tc>
        <w:tc>
          <w:tcPr>
            <w:tcW w:w="3621" w:type="dxa"/>
            <w:gridSpan w:val="4"/>
          </w:tcPr>
          <w:p w14:paraId="28CE400D" w14:textId="77777777" w:rsidR="008428B3" w:rsidRPr="008A0E61" w:rsidRDefault="008428B3" w:rsidP="00181D35">
            <w:r w:rsidRPr="008A0E61">
              <w:t>Case pupil A……</w:t>
            </w:r>
          </w:p>
          <w:p w14:paraId="0B7BFF4E" w14:textId="77777777" w:rsidR="008428B3" w:rsidRPr="008A0E61" w:rsidRDefault="008428B3" w:rsidP="00181D35"/>
          <w:p w14:paraId="2EFDF8E0" w14:textId="77777777" w:rsidR="008428B3" w:rsidRPr="008A0E61" w:rsidRDefault="008428B3" w:rsidP="00181D35">
            <w:r w:rsidRPr="008A0E61">
              <w:t xml:space="preserve">Starting point: </w:t>
            </w:r>
          </w:p>
          <w:p w14:paraId="6041834A" w14:textId="77777777" w:rsidR="008428B3" w:rsidRPr="008A0E61" w:rsidRDefault="008428B3" w:rsidP="00181D35"/>
          <w:p w14:paraId="4C568686" w14:textId="77777777" w:rsidR="008428B3" w:rsidRPr="008A0E61" w:rsidRDefault="008428B3" w:rsidP="00181D35"/>
          <w:p w14:paraId="2E7397F3" w14:textId="77777777" w:rsidR="008428B3" w:rsidRPr="008A0E61" w:rsidRDefault="008428B3" w:rsidP="00181D35">
            <w:r w:rsidRPr="008A0E61">
              <w:t>Success criteria:</w:t>
            </w:r>
          </w:p>
        </w:tc>
        <w:tc>
          <w:tcPr>
            <w:tcW w:w="3685" w:type="dxa"/>
            <w:gridSpan w:val="3"/>
          </w:tcPr>
          <w:p w14:paraId="239913E1" w14:textId="77777777" w:rsidR="008428B3" w:rsidRPr="008A0E61" w:rsidRDefault="008428B3" w:rsidP="00181D35">
            <w:r w:rsidRPr="008A0E61">
              <w:t>Case pupil B……</w:t>
            </w:r>
          </w:p>
          <w:p w14:paraId="429C66F8" w14:textId="77777777" w:rsidR="008428B3" w:rsidRPr="008A0E61" w:rsidRDefault="008428B3" w:rsidP="00181D35">
            <w:r w:rsidRPr="008A0E61">
              <w:t xml:space="preserve">Starting point: </w:t>
            </w:r>
          </w:p>
          <w:p w14:paraId="052715D5" w14:textId="77777777" w:rsidR="008428B3" w:rsidRPr="008A0E61" w:rsidRDefault="008428B3" w:rsidP="00181D35"/>
          <w:p w14:paraId="477D48C5" w14:textId="77777777" w:rsidR="008428B3" w:rsidRPr="008A0E61" w:rsidRDefault="008428B3" w:rsidP="00181D35"/>
          <w:p w14:paraId="2C5D96D8" w14:textId="77777777" w:rsidR="008428B3" w:rsidRPr="008A0E61" w:rsidRDefault="008428B3" w:rsidP="00181D35">
            <w:r w:rsidRPr="008A0E61">
              <w:t>Success criteria:</w:t>
            </w:r>
          </w:p>
        </w:tc>
        <w:tc>
          <w:tcPr>
            <w:tcW w:w="4961" w:type="dxa"/>
            <w:gridSpan w:val="2"/>
          </w:tcPr>
          <w:p w14:paraId="1D7097D0" w14:textId="77777777" w:rsidR="008428B3" w:rsidRPr="008A0E61" w:rsidRDefault="008428B3" w:rsidP="00181D35">
            <w:r w:rsidRPr="008A0E61">
              <w:t>Case pupil C……</w:t>
            </w:r>
          </w:p>
          <w:p w14:paraId="037CDB03" w14:textId="77777777" w:rsidR="008428B3" w:rsidRPr="008A0E61" w:rsidRDefault="008428B3" w:rsidP="00181D35">
            <w:r w:rsidRPr="008A0E61">
              <w:t xml:space="preserve">Starting point: </w:t>
            </w:r>
          </w:p>
          <w:p w14:paraId="67EAAA66" w14:textId="77777777" w:rsidR="008428B3" w:rsidRPr="008A0E61" w:rsidRDefault="008428B3" w:rsidP="00181D35"/>
          <w:p w14:paraId="3098009E" w14:textId="77777777" w:rsidR="008428B3" w:rsidRPr="008A0E61" w:rsidRDefault="008428B3" w:rsidP="00181D35"/>
          <w:p w14:paraId="525C8703" w14:textId="77777777" w:rsidR="008428B3" w:rsidRPr="008A0E61" w:rsidRDefault="008428B3" w:rsidP="00181D35">
            <w:r w:rsidRPr="008A0E61">
              <w:t>Success criteria:</w:t>
            </w:r>
          </w:p>
        </w:tc>
        <w:tc>
          <w:tcPr>
            <w:tcW w:w="1843" w:type="dxa"/>
          </w:tcPr>
          <w:p w14:paraId="42B46138" w14:textId="77777777" w:rsidR="008428B3" w:rsidRPr="008A0E61" w:rsidRDefault="008428B3" w:rsidP="00181D35">
            <w:pPr>
              <w:rPr>
                <w:b/>
              </w:rPr>
            </w:pPr>
            <w:r w:rsidRPr="008A0E61">
              <w:rPr>
                <w:b/>
              </w:rPr>
              <w:t>Patterns/issues</w:t>
            </w:r>
          </w:p>
        </w:tc>
      </w:tr>
      <w:tr w:rsidR="008428B3" w14:paraId="3C416237" w14:textId="77777777" w:rsidTr="00181D35">
        <w:tc>
          <w:tcPr>
            <w:tcW w:w="1449" w:type="dxa"/>
          </w:tcPr>
          <w:p w14:paraId="05059730" w14:textId="77777777" w:rsidR="008428B3" w:rsidRPr="008A0E61" w:rsidRDefault="008428B3" w:rsidP="00181D35">
            <w:pPr>
              <w:rPr>
                <w:b/>
              </w:rPr>
            </w:pPr>
            <w:r w:rsidRPr="008A0E61">
              <w:rPr>
                <w:b/>
              </w:rPr>
              <w:t>Stage of lesson sequence</w:t>
            </w:r>
          </w:p>
        </w:tc>
        <w:tc>
          <w:tcPr>
            <w:tcW w:w="1636" w:type="dxa"/>
            <w:gridSpan w:val="2"/>
          </w:tcPr>
          <w:p w14:paraId="4285BC64" w14:textId="77777777" w:rsidR="008428B3" w:rsidRPr="008A0E61" w:rsidRDefault="008428B3" w:rsidP="00181D35">
            <w:r w:rsidRPr="008A0E61">
              <w:t>How you predict case pupil (s) will respond</w:t>
            </w:r>
          </w:p>
        </w:tc>
        <w:tc>
          <w:tcPr>
            <w:tcW w:w="1985" w:type="dxa"/>
            <w:gridSpan w:val="2"/>
            <w:shd w:val="clear" w:color="auto" w:fill="D9D9D9" w:themeFill="background1" w:themeFillShade="D9"/>
          </w:tcPr>
          <w:p w14:paraId="1F992BC3" w14:textId="77777777" w:rsidR="008428B3" w:rsidRPr="008A0E61" w:rsidRDefault="008428B3" w:rsidP="00181D35">
            <w:r w:rsidRPr="008A0E61">
              <w:t>How they are observed to respond</w:t>
            </w:r>
          </w:p>
        </w:tc>
        <w:tc>
          <w:tcPr>
            <w:tcW w:w="1559" w:type="dxa"/>
          </w:tcPr>
          <w:p w14:paraId="52308CBD" w14:textId="77777777" w:rsidR="008428B3" w:rsidRPr="008A0E61" w:rsidRDefault="008428B3" w:rsidP="00181D35">
            <w:r w:rsidRPr="008A0E61">
              <w:t>How you predict case pupil (s) will respond</w:t>
            </w:r>
          </w:p>
        </w:tc>
        <w:tc>
          <w:tcPr>
            <w:tcW w:w="2126" w:type="dxa"/>
            <w:gridSpan w:val="2"/>
            <w:shd w:val="clear" w:color="auto" w:fill="D9D9D9" w:themeFill="background1" w:themeFillShade="D9"/>
          </w:tcPr>
          <w:p w14:paraId="2B9411A4" w14:textId="77777777" w:rsidR="008428B3" w:rsidRPr="008A0E61" w:rsidRDefault="008428B3" w:rsidP="00181D35">
            <w:r w:rsidRPr="008A0E61">
              <w:t>How they are observed to respond</w:t>
            </w:r>
          </w:p>
        </w:tc>
        <w:tc>
          <w:tcPr>
            <w:tcW w:w="2552" w:type="dxa"/>
          </w:tcPr>
          <w:p w14:paraId="6A759864" w14:textId="77777777" w:rsidR="008428B3" w:rsidRPr="008A0E61" w:rsidRDefault="008428B3" w:rsidP="00181D35">
            <w:r w:rsidRPr="008A0E61">
              <w:t>How you predict case pupil (s) will respond</w:t>
            </w:r>
          </w:p>
        </w:tc>
        <w:tc>
          <w:tcPr>
            <w:tcW w:w="2409" w:type="dxa"/>
            <w:shd w:val="clear" w:color="auto" w:fill="D9D9D9" w:themeFill="background1" w:themeFillShade="D9"/>
          </w:tcPr>
          <w:p w14:paraId="3C643009" w14:textId="77777777" w:rsidR="008428B3" w:rsidRPr="008A0E61" w:rsidRDefault="008428B3" w:rsidP="00181D35">
            <w:r w:rsidRPr="008A0E61">
              <w:t>How they are observed to respond</w:t>
            </w:r>
          </w:p>
        </w:tc>
        <w:tc>
          <w:tcPr>
            <w:tcW w:w="1843" w:type="dxa"/>
          </w:tcPr>
          <w:p w14:paraId="6A939ED6" w14:textId="77777777" w:rsidR="008428B3" w:rsidRPr="008A0E61" w:rsidRDefault="008428B3" w:rsidP="00181D35"/>
        </w:tc>
      </w:tr>
      <w:tr w:rsidR="008428B3" w14:paraId="593BB3B6" w14:textId="77777777" w:rsidTr="00181D35">
        <w:tc>
          <w:tcPr>
            <w:tcW w:w="1449" w:type="dxa"/>
          </w:tcPr>
          <w:p w14:paraId="3361B617" w14:textId="77777777" w:rsidR="008428B3" w:rsidRPr="008A0E61" w:rsidRDefault="008428B3" w:rsidP="00181D35">
            <w:pPr>
              <w:rPr>
                <w:b/>
                <w:sz w:val="20"/>
              </w:rPr>
            </w:pPr>
            <w:r w:rsidRPr="008A0E61">
              <w:rPr>
                <w:b/>
                <w:sz w:val="20"/>
              </w:rPr>
              <w:t xml:space="preserve">Observation 1 </w:t>
            </w:r>
          </w:p>
        </w:tc>
        <w:tc>
          <w:tcPr>
            <w:tcW w:w="1636" w:type="dxa"/>
            <w:gridSpan w:val="2"/>
          </w:tcPr>
          <w:p w14:paraId="46936F97" w14:textId="77777777" w:rsidR="008428B3" w:rsidRPr="008A0E61" w:rsidRDefault="008428B3" w:rsidP="00181D35"/>
        </w:tc>
        <w:tc>
          <w:tcPr>
            <w:tcW w:w="1985" w:type="dxa"/>
            <w:gridSpan w:val="2"/>
            <w:shd w:val="clear" w:color="auto" w:fill="D9D9D9" w:themeFill="background1" w:themeFillShade="D9"/>
          </w:tcPr>
          <w:p w14:paraId="212CC887" w14:textId="77777777" w:rsidR="008428B3" w:rsidRPr="008A0E61" w:rsidRDefault="008428B3" w:rsidP="00181D35"/>
        </w:tc>
        <w:tc>
          <w:tcPr>
            <w:tcW w:w="1559" w:type="dxa"/>
          </w:tcPr>
          <w:p w14:paraId="4E15A042" w14:textId="77777777" w:rsidR="008428B3" w:rsidRPr="008A0E61" w:rsidRDefault="008428B3" w:rsidP="00181D35"/>
        </w:tc>
        <w:tc>
          <w:tcPr>
            <w:tcW w:w="2126" w:type="dxa"/>
            <w:gridSpan w:val="2"/>
            <w:shd w:val="clear" w:color="auto" w:fill="D9D9D9" w:themeFill="background1" w:themeFillShade="D9"/>
          </w:tcPr>
          <w:p w14:paraId="2EB1ED2D" w14:textId="77777777" w:rsidR="008428B3" w:rsidRPr="008A0E61" w:rsidRDefault="008428B3" w:rsidP="00181D35"/>
        </w:tc>
        <w:tc>
          <w:tcPr>
            <w:tcW w:w="2552" w:type="dxa"/>
          </w:tcPr>
          <w:p w14:paraId="7AE4B215" w14:textId="77777777" w:rsidR="008428B3" w:rsidRPr="008A0E61" w:rsidRDefault="008428B3" w:rsidP="00181D35"/>
        </w:tc>
        <w:tc>
          <w:tcPr>
            <w:tcW w:w="2409" w:type="dxa"/>
            <w:shd w:val="clear" w:color="auto" w:fill="D9D9D9" w:themeFill="background1" w:themeFillShade="D9"/>
          </w:tcPr>
          <w:p w14:paraId="3290CE8F" w14:textId="77777777" w:rsidR="008428B3" w:rsidRPr="008A0E61" w:rsidRDefault="008428B3" w:rsidP="00181D35"/>
        </w:tc>
        <w:tc>
          <w:tcPr>
            <w:tcW w:w="1843" w:type="dxa"/>
          </w:tcPr>
          <w:p w14:paraId="78511265" w14:textId="77777777" w:rsidR="008428B3" w:rsidRPr="008A0E61" w:rsidRDefault="008428B3" w:rsidP="00181D35"/>
        </w:tc>
      </w:tr>
      <w:tr w:rsidR="008428B3" w14:paraId="355F1339" w14:textId="77777777" w:rsidTr="00181D35">
        <w:tc>
          <w:tcPr>
            <w:tcW w:w="1449" w:type="dxa"/>
          </w:tcPr>
          <w:p w14:paraId="626A333E" w14:textId="77777777" w:rsidR="008428B3" w:rsidRPr="008A0E61" w:rsidRDefault="008428B3" w:rsidP="00181D35">
            <w:pPr>
              <w:rPr>
                <w:b/>
                <w:sz w:val="20"/>
              </w:rPr>
            </w:pPr>
            <w:r w:rsidRPr="008A0E61">
              <w:rPr>
                <w:b/>
                <w:sz w:val="20"/>
              </w:rPr>
              <w:t>Observation 2</w:t>
            </w:r>
          </w:p>
        </w:tc>
        <w:tc>
          <w:tcPr>
            <w:tcW w:w="1636" w:type="dxa"/>
            <w:gridSpan w:val="2"/>
          </w:tcPr>
          <w:p w14:paraId="1F3CC178" w14:textId="77777777" w:rsidR="008428B3" w:rsidRPr="008A0E61" w:rsidRDefault="008428B3" w:rsidP="00181D35"/>
        </w:tc>
        <w:tc>
          <w:tcPr>
            <w:tcW w:w="1985" w:type="dxa"/>
            <w:gridSpan w:val="2"/>
            <w:shd w:val="clear" w:color="auto" w:fill="D9D9D9" w:themeFill="background1" w:themeFillShade="D9"/>
          </w:tcPr>
          <w:p w14:paraId="78D6DA4D" w14:textId="77777777" w:rsidR="008428B3" w:rsidRPr="008A0E61" w:rsidRDefault="008428B3" w:rsidP="00181D35"/>
        </w:tc>
        <w:tc>
          <w:tcPr>
            <w:tcW w:w="1559" w:type="dxa"/>
          </w:tcPr>
          <w:p w14:paraId="6581C7A3" w14:textId="77777777" w:rsidR="008428B3" w:rsidRPr="008A0E61" w:rsidRDefault="008428B3" w:rsidP="00181D35"/>
        </w:tc>
        <w:tc>
          <w:tcPr>
            <w:tcW w:w="2126" w:type="dxa"/>
            <w:gridSpan w:val="2"/>
            <w:shd w:val="clear" w:color="auto" w:fill="D9D9D9" w:themeFill="background1" w:themeFillShade="D9"/>
          </w:tcPr>
          <w:p w14:paraId="3ED4A83C" w14:textId="77777777" w:rsidR="008428B3" w:rsidRPr="008A0E61" w:rsidRDefault="008428B3" w:rsidP="00181D35"/>
        </w:tc>
        <w:tc>
          <w:tcPr>
            <w:tcW w:w="2552" w:type="dxa"/>
          </w:tcPr>
          <w:p w14:paraId="7F46CE79" w14:textId="77777777" w:rsidR="008428B3" w:rsidRPr="008A0E61" w:rsidRDefault="008428B3" w:rsidP="00181D35"/>
        </w:tc>
        <w:tc>
          <w:tcPr>
            <w:tcW w:w="2409" w:type="dxa"/>
            <w:shd w:val="clear" w:color="auto" w:fill="D9D9D9" w:themeFill="background1" w:themeFillShade="D9"/>
          </w:tcPr>
          <w:p w14:paraId="5A6BFF80" w14:textId="77777777" w:rsidR="008428B3" w:rsidRPr="008A0E61" w:rsidRDefault="008428B3" w:rsidP="00181D35"/>
        </w:tc>
        <w:tc>
          <w:tcPr>
            <w:tcW w:w="1843" w:type="dxa"/>
          </w:tcPr>
          <w:p w14:paraId="7C35C1F7" w14:textId="77777777" w:rsidR="008428B3" w:rsidRPr="008A0E61" w:rsidRDefault="008428B3" w:rsidP="00181D35"/>
        </w:tc>
      </w:tr>
      <w:tr w:rsidR="008428B3" w14:paraId="4811FA28" w14:textId="77777777" w:rsidTr="00181D35">
        <w:tc>
          <w:tcPr>
            <w:tcW w:w="1449" w:type="dxa"/>
          </w:tcPr>
          <w:p w14:paraId="1B713A2A" w14:textId="77777777" w:rsidR="008428B3" w:rsidRPr="008A0E61" w:rsidRDefault="008428B3" w:rsidP="00181D35">
            <w:pPr>
              <w:rPr>
                <w:b/>
                <w:sz w:val="20"/>
              </w:rPr>
            </w:pPr>
            <w:r w:rsidRPr="008A0E61">
              <w:rPr>
                <w:b/>
                <w:sz w:val="20"/>
              </w:rPr>
              <w:t>Observation 3</w:t>
            </w:r>
          </w:p>
        </w:tc>
        <w:tc>
          <w:tcPr>
            <w:tcW w:w="1636" w:type="dxa"/>
            <w:gridSpan w:val="2"/>
          </w:tcPr>
          <w:p w14:paraId="61D12988" w14:textId="77777777" w:rsidR="008428B3" w:rsidRPr="008A0E61" w:rsidRDefault="008428B3" w:rsidP="00181D35"/>
        </w:tc>
        <w:tc>
          <w:tcPr>
            <w:tcW w:w="1985" w:type="dxa"/>
            <w:gridSpan w:val="2"/>
            <w:shd w:val="clear" w:color="auto" w:fill="D9D9D9" w:themeFill="background1" w:themeFillShade="D9"/>
          </w:tcPr>
          <w:p w14:paraId="3033432A" w14:textId="77777777" w:rsidR="008428B3" w:rsidRPr="008A0E61" w:rsidRDefault="008428B3" w:rsidP="00181D35"/>
        </w:tc>
        <w:tc>
          <w:tcPr>
            <w:tcW w:w="1559" w:type="dxa"/>
          </w:tcPr>
          <w:p w14:paraId="39A4664B" w14:textId="77777777" w:rsidR="008428B3" w:rsidRPr="008A0E61" w:rsidRDefault="008428B3" w:rsidP="00181D35"/>
        </w:tc>
        <w:tc>
          <w:tcPr>
            <w:tcW w:w="2126" w:type="dxa"/>
            <w:gridSpan w:val="2"/>
            <w:shd w:val="clear" w:color="auto" w:fill="D9D9D9" w:themeFill="background1" w:themeFillShade="D9"/>
          </w:tcPr>
          <w:p w14:paraId="72F52263" w14:textId="77777777" w:rsidR="008428B3" w:rsidRPr="008A0E61" w:rsidRDefault="008428B3" w:rsidP="00181D35"/>
        </w:tc>
        <w:tc>
          <w:tcPr>
            <w:tcW w:w="2552" w:type="dxa"/>
          </w:tcPr>
          <w:p w14:paraId="41351352" w14:textId="77777777" w:rsidR="008428B3" w:rsidRPr="008A0E61" w:rsidRDefault="008428B3" w:rsidP="00181D35"/>
        </w:tc>
        <w:tc>
          <w:tcPr>
            <w:tcW w:w="2409" w:type="dxa"/>
            <w:shd w:val="clear" w:color="auto" w:fill="D9D9D9" w:themeFill="background1" w:themeFillShade="D9"/>
          </w:tcPr>
          <w:p w14:paraId="2C33053C" w14:textId="77777777" w:rsidR="008428B3" w:rsidRPr="008A0E61" w:rsidRDefault="008428B3" w:rsidP="00181D35"/>
        </w:tc>
        <w:tc>
          <w:tcPr>
            <w:tcW w:w="1843" w:type="dxa"/>
          </w:tcPr>
          <w:p w14:paraId="3C5C9D79" w14:textId="77777777" w:rsidR="008428B3" w:rsidRPr="008A0E61" w:rsidRDefault="008428B3" w:rsidP="00181D35"/>
        </w:tc>
      </w:tr>
      <w:tr w:rsidR="008428B3" w14:paraId="4C46EABA" w14:textId="77777777" w:rsidTr="00181D35">
        <w:tc>
          <w:tcPr>
            <w:tcW w:w="1449" w:type="dxa"/>
          </w:tcPr>
          <w:p w14:paraId="74B6AA25" w14:textId="77777777" w:rsidR="008428B3" w:rsidRPr="008A0E61" w:rsidRDefault="008428B3" w:rsidP="00181D35">
            <w:pPr>
              <w:rPr>
                <w:b/>
              </w:rPr>
            </w:pPr>
            <w:r w:rsidRPr="008A0E61">
              <w:rPr>
                <w:b/>
              </w:rPr>
              <w:t>Initial Thoughts following the session</w:t>
            </w:r>
          </w:p>
          <w:p w14:paraId="1EAA3093" w14:textId="77777777" w:rsidR="008428B3" w:rsidRPr="008A0E61" w:rsidRDefault="008428B3" w:rsidP="00181D35">
            <w:pPr>
              <w:rPr>
                <w:b/>
              </w:rPr>
            </w:pPr>
            <w:r w:rsidRPr="008A0E61">
              <w:rPr>
                <w:b/>
              </w:rPr>
              <w:t xml:space="preserve">( impact/ next session) </w:t>
            </w:r>
          </w:p>
        </w:tc>
        <w:tc>
          <w:tcPr>
            <w:tcW w:w="3621" w:type="dxa"/>
            <w:gridSpan w:val="4"/>
          </w:tcPr>
          <w:p w14:paraId="021636DF" w14:textId="77777777" w:rsidR="008428B3" w:rsidRPr="008A0E61" w:rsidRDefault="008428B3" w:rsidP="00181D35"/>
        </w:tc>
        <w:tc>
          <w:tcPr>
            <w:tcW w:w="3685" w:type="dxa"/>
            <w:gridSpan w:val="3"/>
          </w:tcPr>
          <w:p w14:paraId="2943B6B8" w14:textId="77777777" w:rsidR="008428B3" w:rsidRPr="008A0E61" w:rsidRDefault="008428B3" w:rsidP="00181D35"/>
        </w:tc>
        <w:tc>
          <w:tcPr>
            <w:tcW w:w="4961" w:type="dxa"/>
            <w:gridSpan w:val="2"/>
          </w:tcPr>
          <w:p w14:paraId="25C5830B" w14:textId="77777777" w:rsidR="008428B3" w:rsidRPr="008A0E61" w:rsidRDefault="008428B3" w:rsidP="00181D35"/>
        </w:tc>
        <w:tc>
          <w:tcPr>
            <w:tcW w:w="1843" w:type="dxa"/>
          </w:tcPr>
          <w:p w14:paraId="25411171" w14:textId="77777777" w:rsidR="008428B3" w:rsidRPr="008A0E61" w:rsidRDefault="008428B3" w:rsidP="00181D35"/>
        </w:tc>
      </w:tr>
    </w:tbl>
    <w:p w14:paraId="3E41D7CC" w14:textId="77777777" w:rsidR="000852A1" w:rsidRDefault="000852A1" w:rsidP="000852A1">
      <w:pPr>
        <w:tabs>
          <w:tab w:val="left" w:pos="4280"/>
        </w:tabs>
        <w:rPr>
          <w:b/>
          <w:i/>
          <w:sz w:val="28"/>
          <w:u w:val="single"/>
        </w:rPr>
      </w:pPr>
    </w:p>
    <w:p w14:paraId="26146FDC" w14:textId="77777777" w:rsidR="008428B3" w:rsidRDefault="008428B3" w:rsidP="005D64CF">
      <w:pPr>
        <w:spacing w:after="200" w:line="276" w:lineRule="auto"/>
        <w:ind w:right="-30"/>
        <w:sectPr w:rsidR="008428B3" w:rsidSect="005D64CF">
          <w:headerReference w:type="default" r:id="rId55"/>
          <w:footerReference w:type="first" r:id="rId56"/>
          <w:pgSz w:w="16838" w:h="11906" w:orient="landscape"/>
          <w:pgMar w:top="907" w:right="962" w:bottom="447" w:left="424" w:header="709" w:footer="237" w:gutter="0"/>
          <w:cols w:space="708"/>
          <w:docGrid w:linePitch="360"/>
        </w:sectPr>
      </w:pPr>
    </w:p>
    <w:p w14:paraId="46BD48A8" w14:textId="77777777" w:rsidR="008428B3" w:rsidRPr="00430908" w:rsidRDefault="008428B3" w:rsidP="008428B3">
      <w:pPr>
        <w:pStyle w:val="Heading1"/>
      </w:pPr>
      <w:r>
        <w:rPr>
          <w:noProof/>
          <w:lang w:eastAsia="en-GB"/>
        </w:rPr>
        <w:lastRenderedPageBreak/>
        <w:drawing>
          <wp:anchor distT="0" distB="0" distL="114300" distR="114300" simplePos="0" relativeHeight="251722752" behindDoc="1" locked="0" layoutInCell="1" allowOverlap="1" wp14:anchorId="5059BD79" wp14:editId="485E15BB">
            <wp:simplePos x="0" y="0"/>
            <wp:positionH relativeFrom="column">
              <wp:posOffset>5192395</wp:posOffset>
            </wp:positionH>
            <wp:positionV relativeFrom="paragraph">
              <wp:posOffset>0</wp:posOffset>
            </wp:positionV>
            <wp:extent cx="1673225" cy="727710"/>
            <wp:effectExtent l="0" t="0" r="3175" b="0"/>
            <wp:wrapTight wrapText="bothSides">
              <wp:wrapPolygon edited="0">
                <wp:start x="0" y="0"/>
                <wp:lineTo x="0" y="21110"/>
                <wp:lineTo x="21477" y="21110"/>
                <wp:lineTo x="21477"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7" cstate="print">
                      <a:extLst>
                        <a:ext uri="{28A0092B-C50C-407E-A947-70E740481C1C}">
                          <a14:useLocalDpi xmlns:a14="http://schemas.microsoft.com/office/drawing/2010/main" val="0"/>
                        </a:ext>
                      </a:extLst>
                    </a:blip>
                    <a:srcRect l="12535" t="16461" r="63248" b="64799"/>
                    <a:stretch/>
                  </pic:blipFill>
                  <pic:spPr bwMode="auto">
                    <a:xfrm>
                      <a:off x="0" y="0"/>
                      <a:ext cx="1673225" cy="727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30908">
        <w:rPr>
          <w:i/>
        </w:rPr>
        <w:t>Append</w:t>
      </w:r>
      <w:r>
        <w:rPr>
          <w:i/>
        </w:rPr>
        <w:t>ix 6</w:t>
      </w:r>
      <w:r w:rsidRPr="00430908">
        <w:rPr>
          <w:i/>
        </w:rPr>
        <w:t>-</w:t>
      </w:r>
      <w:r w:rsidRPr="00430908">
        <w:t xml:space="preserve"> </w:t>
      </w:r>
      <w:r>
        <w:t>Training CPD and Gap Task Formats</w:t>
      </w:r>
    </w:p>
    <w:p w14:paraId="669937A3" w14:textId="77777777" w:rsidR="008428B3" w:rsidRPr="00DC0819" w:rsidRDefault="008428B3" w:rsidP="008428B3">
      <w:pPr>
        <w:pStyle w:val="Heading4"/>
      </w:pPr>
      <w:r w:rsidRPr="00DC0819">
        <w:t xml:space="preserve">Training and Development  </w:t>
      </w:r>
    </w:p>
    <w:p w14:paraId="1EF8438E" w14:textId="77777777" w:rsidR="008428B3" w:rsidRPr="00DC0819" w:rsidRDefault="008428B3" w:rsidP="008428B3">
      <w:pPr>
        <w:pStyle w:val="Heading4"/>
      </w:pPr>
      <w:r w:rsidRPr="00DC0819">
        <w:t>Intent – Implementation – Impact</w:t>
      </w:r>
    </w:p>
    <w:p w14:paraId="3544622C" w14:textId="77777777" w:rsidR="008428B3" w:rsidRPr="00DC0819" w:rsidRDefault="008428B3" w:rsidP="008428B3">
      <w:pPr>
        <w:rPr>
          <w:b/>
          <w:i/>
          <w:sz w:val="28"/>
          <w:szCs w:val="28"/>
          <w:u w:val="single"/>
        </w:rPr>
      </w:pPr>
    </w:p>
    <w:p w14:paraId="1B7705AF" w14:textId="77777777" w:rsidR="008428B3" w:rsidRPr="00DC0819" w:rsidRDefault="008428B3" w:rsidP="008428B3">
      <w:pPr>
        <w:rPr>
          <w:b/>
          <w:color w:val="000000"/>
        </w:rPr>
      </w:pPr>
    </w:p>
    <w:tbl>
      <w:tblPr>
        <w:tblW w:w="9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82"/>
      </w:tblGrid>
      <w:tr w:rsidR="008428B3" w:rsidRPr="00DC0819" w14:paraId="68E6B181" w14:textId="77777777" w:rsidTr="008428B3">
        <w:trPr>
          <w:trHeight w:val="396"/>
          <w:jc w:val="center"/>
        </w:trPr>
        <w:tc>
          <w:tcPr>
            <w:tcW w:w="9782" w:type="dxa"/>
            <w:shd w:val="clear" w:color="auto" w:fill="B8CCE4" w:themeFill="accent1" w:themeFillTint="66"/>
          </w:tcPr>
          <w:p w14:paraId="4021B9EE" w14:textId="77777777" w:rsidR="008428B3" w:rsidRPr="00DC0819" w:rsidRDefault="008428B3" w:rsidP="00181D35">
            <w:pPr>
              <w:rPr>
                <w:b/>
                <w:color w:val="000000"/>
              </w:rPr>
            </w:pPr>
            <w:r w:rsidRPr="00DC0819">
              <w:rPr>
                <w:b/>
                <w:color w:val="000000"/>
              </w:rPr>
              <w:t>1. Pre-Training – Intent</w:t>
            </w:r>
            <w:r w:rsidRPr="00DC0819">
              <w:t xml:space="preserve"> (to be completed by the training provider - bullet points)</w:t>
            </w:r>
          </w:p>
        </w:tc>
      </w:tr>
      <w:tr w:rsidR="008428B3" w:rsidRPr="00DC0819" w14:paraId="6F1E28C7" w14:textId="77777777" w:rsidTr="008428B3">
        <w:trPr>
          <w:trHeight w:val="396"/>
          <w:jc w:val="center"/>
        </w:trPr>
        <w:tc>
          <w:tcPr>
            <w:tcW w:w="9782" w:type="dxa"/>
          </w:tcPr>
          <w:p w14:paraId="75349E17" w14:textId="77777777" w:rsidR="008428B3" w:rsidRPr="008428B3" w:rsidRDefault="008428B3" w:rsidP="008428B3">
            <w:pPr>
              <w:ind w:left="720" w:hanging="360"/>
              <w:rPr>
                <w:sz w:val="18"/>
                <w:szCs w:val="18"/>
              </w:rPr>
            </w:pPr>
          </w:p>
          <w:p w14:paraId="7EA1DEB3" w14:textId="77777777" w:rsidR="008428B3" w:rsidRPr="00DC0819" w:rsidRDefault="008428B3" w:rsidP="00181D35">
            <w:pPr>
              <w:pStyle w:val="ListParagraph"/>
              <w:rPr>
                <w:i/>
                <w:szCs w:val="18"/>
              </w:rPr>
            </w:pPr>
            <w:r w:rsidRPr="00DC0819">
              <w:rPr>
                <w:i/>
                <w:szCs w:val="18"/>
              </w:rPr>
              <w:t>Course leader Input the focus/ intent of the session</w:t>
            </w:r>
          </w:p>
          <w:p w14:paraId="22E96D18" w14:textId="77777777" w:rsidR="008428B3" w:rsidRPr="00DC0819" w:rsidRDefault="008428B3" w:rsidP="00181D35">
            <w:pPr>
              <w:rPr>
                <w:sz w:val="18"/>
                <w:szCs w:val="18"/>
              </w:rPr>
            </w:pPr>
          </w:p>
          <w:p w14:paraId="700AF321" w14:textId="77777777" w:rsidR="008428B3" w:rsidRPr="00DC0819" w:rsidRDefault="008428B3" w:rsidP="00181D35">
            <w:pPr>
              <w:rPr>
                <w:sz w:val="18"/>
                <w:szCs w:val="18"/>
              </w:rPr>
            </w:pPr>
          </w:p>
        </w:tc>
      </w:tr>
      <w:tr w:rsidR="008428B3" w:rsidRPr="00DC0819" w14:paraId="2F1B0B5E" w14:textId="77777777" w:rsidTr="008428B3">
        <w:trPr>
          <w:trHeight w:val="396"/>
          <w:jc w:val="center"/>
        </w:trPr>
        <w:tc>
          <w:tcPr>
            <w:tcW w:w="9782" w:type="dxa"/>
            <w:shd w:val="clear" w:color="auto" w:fill="B8CCE4" w:themeFill="accent1" w:themeFillTint="66"/>
          </w:tcPr>
          <w:p w14:paraId="730F5ACB" w14:textId="77777777" w:rsidR="008428B3" w:rsidRPr="00DC0819" w:rsidRDefault="008428B3" w:rsidP="00181D35">
            <w:pPr>
              <w:rPr>
                <w:b/>
              </w:rPr>
            </w:pPr>
            <w:r w:rsidRPr="00DC0819">
              <w:rPr>
                <w:b/>
              </w:rPr>
              <w:t xml:space="preserve">2. Post-training / Gap task – Intent </w:t>
            </w:r>
          </w:p>
        </w:tc>
      </w:tr>
      <w:tr w:rsidR="008428B3" w:rsidRPr="00DC0819" w14:paraId="754772BD" w14:textId="77777777" w:rsidTr="008428B3">
        <w:trPr>
          <w:trHeight w:val="396"/>
          <w:jc w:val="center"/>
        </w:trPr>
        <w:tc>
          <w:tcPr>
            <w:tcW w:w="9782" w:type="dxa"/>
          </w:tcPr>
          <w:p w14:paraId="3B8FE519" w14:textId="77777777" w:rsidR="008428B3" w:rsidRPr="008428B3" w:rsidRDefault="008428B3" w:rsidP="008428B3">
            <w:pPr>
              <w:ind w:left="720" w:hanging="360"/>
              <w:rPr>
                <w:b/>
                <w:i/>
              </w:rPr>
            </w:pPr>
          </w:p>
          <w:p w14:paraId="1A54C2A8" w14:textId="77777777" w:rsidR="008428B3" w:rsidRPr="00DC0819" w:rsidRDefault="008428B3" w:rsidP="000952CD">
            <w:pPr>
              <w:pStyle w:val="ListParagraph"/>
              <w:numPr>
                <w:ilvl w:val="0"/>
                <w:numId w:val="18"/>
              </w:numPr>
              <w:spacing w:after="0" w:line="240" w:lineRule="auto"/>
              <w:rPr>
                <w:b/>
                <w:i/>
              </w:rPr>
            </w:pPr>
            <w:r w:rsidRPr="00DC0819">
              <w:rPr>
                <w:b/>
                <w:i/>
              </w:rPr>
              <w:t xml:space="preserve">Course Leader Input Gap Task </w:t>
            </w:r>
          </w:p>
          <w:p w14:paraId="40BC60F3" w14:textId="77777777" w:rsidR="008428B3" w:rsidRPr="00DC0819" w:rsidRDefault="008428B3" w:rsidP="00181D35">
            <w:pPr>
              <w:rPr>
                <w:i/>
              </w:rPr>
            </w:pPr>
          </w:p>
          <w:p w14:paraId="15E033C7" w14:textId="77777777" w:rsidR="008428B3" w:rsidRPr="00DC0819" w:rsidRDefault="008428B3" w:rsidP="00181D35">
            <w:pPr>
              <w:rPr>
                <w:i/>
              </w:rPr>
            </w:pPr>
          </w:p>
          <w:p w14:paraId="552F298A" w14:textId="77777777" w:rsidR="008428B3" w:rsidRPr="00DC0819" w:rsidRDefault="008428B3" w:rsidP="00181D35">
            <w:pPr>
              <w:rPr>
                <w:b/>
                <w:i/>
                <w:u w:val="single"/>
              </w:rPr>
            </w:pPr>
            <w:r w:rsidRPr="00DC0819">
              <w:rPr>
                <w:b/>
                <w:i/>
                <w:u w:val="single"/>
              </w:rPr>
              <w:t xml:space="preserve">Questions for the delegate to consider: </w:t>
            </w:r>
          </w:p>
          <w:p w14:paraId="0D598195" w14:textId="77777777" w:rsidR="008428B3" w:rsidRPr="00DC0819" w:rsidRDefault="008428B3" w:rsidP="000952CD">
            <w:pPr>
              <w:pStyle w:val="ListParagraph"/>
              <w:numPr>
                <w:ilvl w:val="0"/>
                <w:numId w:val="18"/>
              </w:numPr>
              <w:spacing w:after="0" w:line="240" w:lineRule="auto"/>
              <w:rPr>
                <w:i/>
              </w:rPr>
            </w:pPr>
            <w:r w:rsidRPr="00DC0819">
              <w:rPr>
                <w:i/>
              </w:rPr>
              <w:t xml:space="preserve">What do you intend to take back to school from this workshop? Does the gap task need to be adapted for your setting? </w:t>
            </w:r>
          </w:p>
          <w:p w14:paraId="3DCCDA91" w14:textId="77777777" w:rsidR="008428B3" w:rsidRPr="00DC0819" w:rsidRDefault="008428B3" w:rsidP="000952CD">
            <w:pPr>
              <w:pStyle w:val="ListParagraph"/>
              <w:numPr>
                <w:ilvl w:val="0"/>
                <w:numId w:val="18"/>
              </w:numPr>
              <w:spacing w:after="0" w:line="240" w:lineRule="auto"/>
              <w:rPr>
                <w:i/>
              </w:rPr>
            </w:pPr>
            <w:r w:rsidRPr="00DC0819">
              <w:rPr>
                <w:i/>
              </w:rPr>
              <w:t xml:space="preserve">What is the intended impact? Do you know the starting point to measure the impact? e.g. data/ pupil discussion/ lesson feedback/ Work scrutiny?  </w:t>
            </w:r>
          </w:p>
          <w:p w14:paraId="76E9B14F" w14:textId="77777777" w:rsidR="008428B3" w:rsidRPr="00DC0819" w:rsidRDefault="008428B3" w:rsidP="000952CD">
            <w:pPr>
              <w:pStyle w:val="ListParagraph"/>
              <w:numPr>
                <w:ilvl w:val="0"/>
                <w:numId w:val="18"/>
              </w:numPr>
              <w:spacing w:after="0" w:line="240" w:lineRule="auto"/>
              <w:rPr>
                <w:i/>
              </w:rPr>
            </w:pPr>
            <w:r w:rsidRPr="00DC0819">
              <w:rPr>
                <w:i/>
              </w:rPr>
              <w:t>How will the workshop change your practice / the practice of others in school?</w:t>
            </w:r>
          </w:p>
          <w:p w14:paraId="7E440C39" w14:textId="77777777" w:rsidR="008428B3" w:rsidRPr="00DC0819" w:rsidRDefault="008428B3" w:rsidP="00181D35"/>
          <w:p w14:paraId="1395CF89" w14:textId="77777777" w:rsidR="008428B3" w:rsidRPr="00DC0819" w:rsidRDefault="008428B3" w:rsidP="00181D35">
            <w:r w:rsidRPr="00DC0819">
              <w:t>Take a paper copy away to refer to between sessions 1 and 2. Share with your SLT.</w:t>
            </w:r>
          </w:p>
        </w:tc>
      </w:tr>
      <w:tr w:rsidR="008428B3" w:rsidRPr="00DC0819" w14:paraId="23144CF7" w14:textId="77777777" w:rsidTr="008428B3">
        <w:trPr>
          <w:trHeight w:val="396"/>
          <w:jc w:val="center"/>
        </w:trPr>
        <w:tc>
          <w:tcPr>
            <w:tcW w:w="9782" w:type="dxa"/>
            <w:shd w:val="clear" w:color="auto" w:fill="B8CCE4" w:themeFill="accent1" w:themeFillTint="66"/>
          </w:tcPr>
          <w:p w14:paraId="5109B0CC" w14:textId="77777777" w:rsidR="008428B3" w:rsidRPr="00DC0819" w:rsidRDefault="008428B3" w:rsidP="00181D35">
            <w:r w:rsidRPr="00DC0819">
              <w:rPr>
                <w:b/>
              </w:rPr>
              <w:t xml:space="preserve">3. Impact since the first part of the training: </w:t>
            </w:r>
            <w:r w:rsidRPr="00DC0819">
              <w:t>(to be completed electronically by the delegate attending session two of the training)</w:t>
            </w:r>
          </w:p>
          <w:p w14:paraId="7BD070ED" w14:textId="77777777" w:rsidR="008428B3" w:rsidRPr="00DC0819" w:rsidRDefault="008428B3" w:rsidP="000952CD">
            <w:pPr>
              <w:pStyle w:val="ListParagraph"/>
              <w:numPr>
                <w:ilvl w:val="0"/>
                <w:numId w:val="20"/>
              </w:numPr>
              <w:spacing w:after="0" w:line="240" w:lineRule="auto"/>
              <w:rPr>
                <w:b/>
              </w:rPr>
            </w:pPr>
            <w:r w:rsidRPr="00DC0819">
              <w:rPr>
                <w:b/>
              </w:rPr>
              <w:t xml:space="preserve">What did you do/ implement? </w:t>
            </w:r>
          </w:p>
          <w:p w14:paraId="068926BE" w14:textId="77777777" w:rsidR="008428B3" w:rsidRPr="00DC0819" w:rsidRDefault="008428B3" w:rsidP="000952CD">
            <w:pPr>
              <w:pStyle w:val="ListParagraph"/>
              <w:numPr>
                <w:ilvl w:val="0"/>
                <w:numId w:val="20"/>
              </w:numPr>
              <w:spacing w:after="0" w:line="240" w:lineRule="auto"/>
              <w:rPr>
                <w:b/>
              </w:rPr>
            </w:pPr>
            <w:r w:rsidRPr="00DC0819">
              <w:rPr>
                <w:b/>
              </w:rPr>
              <w:t xml:space="preserve">What has been the impact so far? </w:t>
            </w:r>
            <w:r w:rsidRPr="00DC0819">
              <w:t>Consider</w:t>
            </w:r>
            <w:r w:rsidRPr="00DC0819">
              <w:rPr>
                <w:b/>
              </w:rPr>
              <w:t xml:space="preserve"> </w:t>
            </w:r>
            <w:r w:rsidRPr="00DC0819">
              <w:t>pupils, staff, school community.</w:t>
            </w:r>
          </w:p>
          <w:p w14:paraId="569FF734" w14:textId="77777777" w:rsidR="008428B3" w:rsidRPr="00DC0819" w:rsidRDefault="008428B3" w:rsidP="000952CD">
            <w:pPr>
              <w:pStyle w:val="ListParagraph"/>
              <w:numPr>
                <w:ilvl w:val="0"/>
                <w:numId w:val="20"/>
              </w:numPr>
              <w:spacing w:after="0" w:line="240" w:lineRule="auto"/>
              <w:rPr>
                <w:b/>
              </w:rPr>
            </w:pPr>
            <w:r w:rsidRPr="00DC0819">
              <w:rPr>
                <w:b/>
              </w:rPr>
              <w:t>How could this be sustained?</w:t>
            </w:r>
          </w:p>
          <w:p w14:paraId="51DB57DD" w14:textId="77777777" w:rsidR="008428B3" w:rsidRPr="00DC0819" w:rsidRDefault="008428B3" w:rsidP="000952CD">
            <w:pPr>
              <w:pStyle w:val="ListParagraph"/>
              <w:numPr>
                <w:ilvl w:val="0"/>
                <w:numId w:val="20"/>
              </w:numPr>
              <w:spacing w:after="0" w:line="240" w:lineRule="auto"/>
              <w:rPr>
                <w:b/>
              </w:rPr>
            </w:pPr>
            <w:r w:rsidRPr="00DC0819">
              <w:rPr>
                <w:b/>
              </w:rPr>
              <w:t>What are the successes?</w:t>
            </w:r>
          </w:p>
          <w:p w14:paraId="66C6882F" w14:textId="77777777" w:rsidR="008428B3" w:rsidRPr="00DC0819" w:rsidRDefault="008428B3" w:rsidP="000952CD">
            <w:pPr>
              <w:pStyle w:val="ListParagraph"/>
              <w:numPr>
                <w:ilvl w:val="0"/>
                <w:numId w:val="20"/>
              </w:numPr>
              <w:spacing w:after="0" w:line="240" w:lineRule="auto"/>
              <w:rPr>
                <w:b/>
              </w:rPr>
            </w:pPr>
            <w:r w:rsidRPr="00DC0819">
              <w:rPr>
                <w:b/>
              </w:rPr>
              <w:t>What are the remaining barriers?</w:t>
            </w:r>
          </w:p>
          <w:p w14:paraId="6963572D" w14:textId="77777777" w:rsidR="008428B3" w:rsidRPr="00DC0819" w:rsidRDefault="008428B3" w:rsidP="00181D35">
            <w:pPr>
              <w:rPr>
                <w:b/>
                <w:i/>
                <w:u w:val="single"/>
              </w:rPr>
            </w:pPr>
          </w:p>
        </w:tc>
      </w:tr>
      <w:tr w:rsidR="008428B3" w:rsidRPr="00DC0819" w14:paraId="4A8BCFD2" w14:textId="77777777" w:rsidTr="008428B3">
        <w:trPr>
          <w:trHeight w:val="396"/>
          <w:jc w:val="center"/>
        </w:trPr>
        <w:tc>
          <w:tcPr>
            <w:tcW w:w="9782" w:type="dxa"/>
          </w:tcPr>
          <w:p w14:paraId="5CD95D9F" w14:textId="77777777" w:rsidR="008428B3" w:rsidRPr="00DC0819" w:rsidRDefault="008428B3" w:rsidP="00181D35"/>
          <w:p w14:paraId="19E977F4" w14:textId="77777777" w:rsidR="008428B3" w:rsidRPr="00DC0819" w:rsidRDefault="008428B3" w:rsidP="00181D35"/>
          <w:p w14:paraId="2CAB814A" w14:textId="77777777" w:rsidR="008428B3" w:rsidRPr="00DC0819" w:rsidRDefault="008428B3" w:rsidP="00181D35"/>
        </w:tc>
      </w:tr>
      <w:tr w:rsidR="008428B3" w:rsidRPr="00DC0819" w14:paraId="1B748DF8" w14:textId="77777777" w:rsidTr="008428B3">
        <w:trPr>
          <w:trHeight w:val="396"/>
          <w:jc w:val="center"/>
        </w:trPr>
        <w:tc>
          <w:tcPr>
            <w:tcW w:w="9782" w:type="dxa"/>
            <w:shd w:val="clear" w:color="auto" w:fill="B8CCE4" w:themeFill="accent1" w:themeFillTint="66"/>
          </w:tcPr>
          <w:p w14:paraId="70B08041" w14:textId="77777777" w:rsidR="008428B3" w:rsidRPr="00DC0819" w:rsidRDefault="008428B3" w:rsidP="00181D35">
            <w:pPr>
              <w:rPr>
                <w:b/>
              </w:rPr>
            </w:pPr>
            <w:r w:rsidRPr="00DC0819">
              <w:rPr>
                <w:b/>
              </w:rPr>
              <w:t>4. Impact longer term to be completed by the Academy:</w:t>
            </w:r>
          </w:p>
          <w:p w14:paraId="3E353D11" w14:textId="77777777" w:rsidR="008428B3" w:rsidRPr="00DC0819" w:rsidRDefault="008428B3" w:rsidP="00181D35">
            <w:pPr>
              <w:rPr>
                <w:sz w:val="18"/>
                <w:szCs w:val="18"/>
              </w:rPr>
            </w:pPr>
            <w:r w:rsidRPr="00DC0819">
              <w:rPr>
                <w:b/>
              </w:rPr>
              <w:t>To be completed by the Head Teacher/ Senior Leader/ Staff member:</w:t>
            </w:r>
          </w:p>
        </w:tc>
      </w:tr>
      <w:tr w:rsidR="008428B3" w:rsidRPr="00DC0819" w14:paraId="55BBE5CC" w14:textId="77777777" w:rsidTr="008428B3">
        <w:trPr>
          <w:trHeight w:val="396"/>
          <w:jc w:val="center"/>
        </w:trPr>
        <w:tc>
          <w:tcPr>
            <w:tcW w:w="9782" w:type="dxa"/>
          </w:tcPr>
          <w:p w14:paraId="61771FEF" w14:textId="77777777" w:rsidR="008428B3" w:rsidRPr="00DC0819" w:rsidRDefault="008428B3" w:rsidP="000952CD">
            <w:pPr>
              <w:pStyle w:val="ListParagraph"/>
              <w:numPr>
                <w:ilvl w:val="0"/>
                <w:numId w:val="19"/>
              </w:numPr>
              <w:spacing w:after="0" w:line="240" w:lineRule="auto"/>
            </w:pPr>
            <w:r w:rsidRPr="00DC0819">
              <w:t>What impact have you seen in school as a result of the training that has taken place?</w:t>
            </w:r>
          </w:p>
          <w:p w14:paraId="3211008C" w14:textId="77777777" w:rsidR="008428B3" w:rsidRPr="00DC0819" w:rsidRDefault="008428B3" w:rsidP="000952CD">
            <w:pPr>
              <w:pStyle w:val="ListParagraph"/>
              <w:numPr>
                <w:ilvl w:val="0"/>
                <w:numId w:val="19"/>
              </w:numPr>
              <w:spacing w:after="0" w:line="240" w:lineRule="auto"/>
            </w:pPr>
            <w:proofErr w:type="spellStart"/>
            <w:r w:rsidRPr="00DC0819">
              <w:t>E.g</w:t>
            </w:r>
            <w:proofErr w:type="spellEnd"/>
            <w:r w:rsidRPr="00DC0819">
              <w:t xml:space="preserve"> Data/Pupil Discussion Outcomes/Work Scrutiny Outcomes/Staff surveys</w:t>
            </w:r>
          </w:p>
          <w:p w14:paraId="514EC3D7" w14:textId="77777777" w:rsidR="008428B3" w:rsidRPr="00DC0819" w:rsidRDefault="008428B3" w:rsidP="00181D35"/>
        </w:tc>
      </w:tr>
    </w:tbl>
    <w:p w14:paraId="246BA305" w14:textId="77777777" w:rsidR="008428B3" w:rsidRPr="00AA09F1" w:rsidRDefault="008428B3" w:rsidP="008428B3">
      <w:pPr>
        <w:tabs>
          <w:tab w:val="left" w:pos="3336"/>
        </w:tabs>
      </w:pPr>
    </w:p>
    <w:p w14:paraId="1895FD49" w14:textId="332B7AD8" w:rsidR="007E1A2D" w:rsidRPr="007E1A2D" w:rsidRDefault="007E1A2D" w:rsidP="005D64CF">
      <w:pPr>
        <w:spacing w:after="200" w:line="276" w:lineRule="auto"/>
        <w:ind w:right="-30"/>
      </w:pPr>
    </w:p>
    <w:sectPr w:rsidR="007E1A2D" w:rsidRPr="007E1A2D" w:rsidSect="00181D35">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1E24C9" w14:textId="77777777" w:rsidR="007C261B" w:rsidRDefault="007C261B" w:rsidP="00093025">
      <w:r>
        <w:separator/>
      </w:r>
    </w:p>
    <w:p w14:paraId="6B760B80" w14:textId="77777777" w:rsidR="007C261B" w:rsidRDefault="007C261B" w:rsidP="00093025"/>
  </w:endnote>
  <w:endnote w:type="continuationSeparator" w:id="0">
    <w:p w14:paraId="7269BE63" w14:textId="77777777" w:rsidR="007C261B" w:rsidRDefault="007C261B" w:rsidP="00093025">
      <w:r>
        <w:continuationSeparator/>
      </w:r>
    </w:p>
    <w:p w14:paraId="5DB9C683" w14:textId="77777777" w:rsidR="007C261B" w:rsidRDefault="007C261B" w:rsidP="0009302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Helvetica-Bold">
    <w:panose1 w:val="00000000000000000000"/>
    <w:charset w:val="00"/>
    <w:family w:val="swiss"/>
    <w:notTrueType/>
    <w:pitch w:val="default"/>
    <w:sig w:usb0="00000003" w:usb1="00000000" w:usb2="00000000" w:usb3="00000000" w:csb0="00000001" w:csb1="00000000"/>
  </w:font>
  <w:font w:name="CenturyGothic">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12171729"/>
      <w:docPartObj>
        <w:docPartGallery w:val="Page Numbers (Bottom of Page)"/>
        <w:docPartUnique/>
      </w:docPartObj>
    </w:sdtPr>
    <w:sdtEndPr>
      <w:rPr>
        <w:noProof/>
      </w:rPr>
    </w:sdtEndPr>
    <w:sdtContent>
      <w:p w14:paraId="7760C855" w14:textId="77777777" w:rsidR="007C261B" w:rsidRDefault="007C261B" w:rsidP="00D8240B">
        <w:pPr>
          <w:tabs>
            <w:tab w:val="center" w:pos="4513"/>
            <w:tab w:val="right" w:pos="9026"/>
          </w:tabs>
          <w:spacing w:after="0"/>
        </w:pPr>
      </w:p>
      <w:p w14:paraId="66C8FED1" w14:textId="6BD577C6" w:rsidR="007C261B" w:rsidRPr="00D8240B" w:rsidRDefault="007C261B" w:rsidP="00D8240B">
        <w:pPr>
          <w:tabs>
            <w:tab w:val="center" w:pos="4513"/>
            <w:tab w:val="right" w:pos="9026"/>
          </w:tabs>
          <w:spacing w:after="0"/>
          <w:rPr>
            <w:rFonts w:ascii="Arial" w:hAnsi="Arial" w:cs="Arial"/>
            <w:noProof/>
          </w:rPr>
        </w:pPr>
        <w:r w:rsidRPr="00D8240B">
          <w:rPr>
            <w:color w:val="BFBFBF" w:themeColor="background1" w:themeShade="BF"/>
          </w:rPr>
          <w:t>Page |</w:t>
        </w:r>
        <w:r w:rsidRPr="00D8240B">
          <w:t xml:space="preserve"> </w:t>
        </w:r>
        <w:r>
          <w:rPr>
            <w:noProof/>
          </w:rPr>
          <w:t>22</w:t>
        </w:r>
      </w:p>
    </w:sdtContent>
  </w:sdt>
  <w:p w14:paraId="2CEF4145" w14:textId="77777777" w:rsidR="007C261B" w:rsidRDefault="007C261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53B364" w14:textId="77777777" w:rsidR="007C261B" w:rsidRDefault="007C261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01B097" w14:textId="77777777" w:rsidR="007C261B" w:rsidRDefault="007C261B" w:rsidP="00093025">
      <w:r>
        <w:separator/>
      </w:r>
    </w:p>
    <w:p w14:paraId="79E05470" w14:textId="77777777" w:rsidR="007C261B" w:rsidRDefault="007C261B" w:rsidP="00093025"/>
  </w:footnote>
  <w:footnote w:type="continuationSeparator" w:id="0">
    <w:p w14:paraId="5AEAE32E" w14:textId="77777777" w:rsidR="007C261B" w:rsidRDefault="007C261B" w:rsidP="00093025">
      <w:r>
        <w:continuationSeparator/>
      </w:r>
    </w:p>
    <w:p w14:paraId="001A34BB" w14:textId="77777777" w:rsidR="007C261B" w:rsidRDefault="007C261B" w:rsidP="0009302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36CCED" w14:textId="43A7E150" w:rsidR="007C261B" w:rsidRDefault="007C261B">
    <w:pPr>
      <w:pStyle w:val="Header"/>
    </w:pPr>
    <w:r>
      <w:rPr>
        <w:noProof/>
        <w:lang w:eastAsia="en-GB"/>
      </w:rPr>
      <w:drawing>
        <wp:anchor distT="0" distB="0" distL="114300" distR="114300" simplePos="0" relativeHeight="251659264" behindDoc="1" locked="0" layoutInCell="1" allowOverlap="1" wp14:anchorId="1A7B8E22" wp14:editId="380F132E">
          <wp:simplePos x="0" y="0"/>
          <wp:positionH relativeFrom="margin">
            <wp:posOffset>-570865</wp:posOffset>
          </wp:positionH>
          <wp:positionV relativeFrom="margin">
            <wp:posOffset>-1335405</wp:posOffset>
          </wp:positionV>
          <wp:extent cx="7560000" cy="10673559"/>
          <wp:effectExtent l="0" t="0" r="0" b="0"/>
          <wp:wrapNone/>
          <wp:docPr id="84" name="Picture 84" descr="header-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ader-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0673559"/>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68B9AC" w14:textId="77777777" w:rsidR="007C261B" w:rsidRDefault="007C261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A4370D"/>
    <w:multiLevelType w:val="hybridMultilevel"/>
    <w:tmpl w:val="7226B77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1553528C"/>
    <w:multiLevelType w:val="multilevel"/>
    <w:tmpl w:val="366C5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7E6070E"/>
    <w:multiLevelType w:val="hybridMultilevel"/>
    <w:tmpl w:val="C89698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06E48D2"/>
    <w:multiLevelType w:val="hybridMultilevel"/>
    <w:tmpl w:val="C1268B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4E76C64"/>
    <w:multiLevelType w:val="hybridMultilevel"/>
    <w:tmpl w:val="3392F5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6BF34CA"/>
    <w:multiLevelType w:val="hybridMultilevel"/>
    <w:tmpl w:val="C1A217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7DB1749"/>
    <w:multiLevelType w:val="hybridMultilevel"/>
    <w:tmpl w:val="373098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A580DD1"/>
    <w:multiLevelType w:val="hybridMultilevel"/>
    <w:tmpl w:val="5E4CFE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2EE790B"/>
    <w:multiLevelType w:val="hybridMultilevel"/>
    <w:tmpl w:val="BB7890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8814142"/>
    <w:multiLevelType w:val="hybridMultilevel"/>
    <w:tmpl w:val="7C6A538C"/>
    <w:lvl w:ilvl="0" w:tplc="E146D582">
      <w:start w:val="3"/>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91D6DF8"/>
    <w:multiLevelType w:val="hybridMultilevel"/>
    <w:tmpl w:val="3EC456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97C2BF3"/>
    <w:multiLevelType w:val="multilevel"/>
    <w:tmpl w:val="A976C3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3B152E5"/>
    <w:multiLevelType w:val="hybridMultilevel"/>
    <w:tmpl w:val="F432DC8E"/>
    <w:lvl w:ilvl="0" w:tplc="D10096F6">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9D00C73"/>
    <w:multiLevelType w:val="hybridMultilevel"/>
    <w:tmpl w:val="7C3807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EE5154D"/>
    <w:multiLevelType w:val="hybridMultilevel"/>
    <w:tmpl w:val="104C8A82"/>
    <w:lvl w:ilvl="0" w:tplc="3A0C5444">
      <w:start w:val="1"/>
      <w:numFmt w:val="bullet"/>
      <w:pStyle w:val="ListParagraph"/>
      <w:lvlText w:val=""/>
      <w:lvlJc w:val="left"/>
      <w:pPr>
        <w:ind w:left="720" w:hanging="360"/>
      </w:pPr>
      <w:rPr>
        <w:rFonts w:ascii="Symbol" w:hAnsi="Symbol" w:hint="default"/>
      </w:rPr>
    </w:lvl>
    <w:lvl w:ilvl="1" w:tplc="E03852D8">
      <w:numFmt w:val="bullet"/>
      <w:lvlText w:val="-"/>
      <w:lvlJc w:val="left"/>
      <w:pPr>
        <w:ind w:left="1440" w:hanging="360"/>
      </w:pPr>
      <w:rPr>
        <w:rFonts w:ascii="Arial" w:eastAsiaTheme="minorHAnsi" w:hAnsi="Arial" w:cs="Arial"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71AB7F1B"/>
    <w:multiLevelType w:val="hybridMultilevel"/>
    <w:tmpl w:val="E0C8EB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5562944"/>
    <w:multiLevelType w:val="hybridMultilevel"/>
    <w:tmpl w:val="083053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5F17804"/>
    <w:multiLevelType w:val="multilevel"/>
    <w:tmpl w:val="AF0CE01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67B2DFD"/>
    <w:multiLevelType w:val="hybridMultilevel"/>
    <w:tmpl w:val="F518574E"/>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9" w15:restartNumberingAfterBreak="0">
    <w:nsid w:val="776F30F9"/>
    <w:multiLevelType w:val="hybridMultilevel"/>
    <w:tmpl w:val="DA6264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D323105"/>
    <w:multiLevelType w:val="hybridMultilevel"/>
    <w:tmpl w:val="B872A0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10876020">
    <w:abstractNumId w:val="14"/>
  </w:num>
  <w:num w:numId="2" w16cid:durableId="43140943">
    <w:abstractNumId w:val="17"/>
  </w:num>
  <w:num w:numId="3" w16cid:durableId="2087069301">
    <w:abstractNumId w:val="1"/>
  </w:num>
  <w:num w:numId="4" w16cid:durableId="576021004">
    <w:abstractNumId w:val="12"/>
  </w:num>
  <w:num w:numId="5" w16cid:durableId="17044974">
    <w:abstractNumId w:val="11"/>
  </w:num>
  <w:num w:numId="6" w16cid:durableId="1060904894">
    <w:abstractNumId w:val="16"/>
  </w:num>
  <w:num w:numId="7" w16cid:durableId="1086801506">
    <w:abstractNumId w:val="0"/>
  </w:num>
  <w:num w:numId="8" w16cid:durableId="1322274139">
    <w:abstractNumId w:val="20"/>
  </w:num>
  <w:num w:numId="9" w16cid:durableId="1555310930">
    <w:abstractNumId w:val="2"/>
  </w:num>
  <w:num w:numId="10" w16cid:durableId="711735646">
    <w:abstractNumId w:val="18"/>
  </w:num>
  <w:num w:numId="11" w16cid:durableId="26638961">
    <w:abstractNumId w:val="3"/>
  </w:num>
  <w:num w:numId="12" w16cid:durableId="2105683840">
    <w:abstractNumId w:val="6"/>
  </w:num>
  <w:num w:numId="13" w16cid:durableId="1157770273">
    <w:abstractNumId w:val="4"/>
  </w:num>
  <w:num w:numId="14" w16cid:durableId="453136936">
    <w:abstractNumId w:val="9"/>
  </w:num>
  <w:num w:numId="15" w16cid:durableId="1349986237">
    <w:abstractNumId w:val="10"/>
  </w:num>
  <w:num w:numId="16" w16cid:durableId="2063865543">
    <w:abstractNumId w:val="7"/>
  </w:num>
  <w:num w:numId="17" w16cid:durableId="1965694429">
    <w:abstractNumId w:val="5"/>
  </w:num>
  <w:num w:numId="18" w16cid:durableId="560017470">
    <w:abstractNumId w:val="19"/>
  </w:num>
  <w:num w:numId="19" w16cid:durableId="1150051019">
    <w:abstractNumId w:val="8"/>
  </w:num>
  <w:num w:numId="20" w16cid:durableId="1653212530">
    <w:abstractNumId w:val="15"/>
  </w:num>
  <w:num w:numId="21" w16cid:durableId="2075158052">
    <w:abstractNumId w:val="1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7460"/>
    <w:rsid w:val="00007333"/>
    <w:rsid w:val="00032CCE"/>
    <w:rsid w:val="00043643"/>
    <w:rsid w:val="00067E27"/>
    <w:rsid w:val="00070339"/>
    <w:rsid w:val="00075B05"/>
    <w:rsid w:val="000852A1"/>
    <w:rsid w:val="0008634F"/>
    <w:rsid w:val="00093025"/>
    <w:rsid w:val="00094B40"/>
    <w:rsid w:val="000952CD"/>
    <w:rsid w:val="000A33DA"/>
    <w:rsid w:val="000B1049"/>
    <w:rsid w:val="000B3CBA"/>
    <w:rsid w:val="000C3FC6"/>
    <w:rsid w:val="000F21EB"/>
    <w:rsid w:val="000F59CB"/>
    <w:rsid w:val="001004E6"/>
    <w:rsid w:val="00111923"/>
    <w:rsid w:val="00130A17"/>
    <w:rsid w:val="00134EDC"/>
    <w:rsid w:val="001415F8"/>
    <w:rsid w:val="00144C47"/>
    <w:rsid w:val="00152E30"/>
    <w:rsid w:val="00153CC5"/>
    <w:rsid w:val="00165097"/>
    <w:rsid w:val="00172C07"/>
    <w:rsid w:val="00172F58"/>
    <w:rsid w:val="00181D35"/>
    <w:rsid w:val="00187975"/>
    <w:rsid w:val="00191DCF"/>
    <w:rsid w:val="00192268"/>
    <w:rsid w:val="001959E4"/>
    <w:rsid w:val="00196E72"/>
    <w:rsid w:val="001A3EB0"/>
    <w:rsid w:val="001B32B2"/>
    <w:rsid w:val="001B4C6F"/>
    <w:rsid w:val="001C0C0F"/>
    <w:rsid w:val="001D010F"/>
    <w:rsid w:val="001D2629"/>
    <w:rsid w:val="001D4D87"/>
    <w:rsid w:val="001E0EF4"/>
    <w:rsid w:val="0020065C"/>
    <w:rsid w:val="002009B7"/>
    <w:rsid w:val="00202CB4"/>
    <w:rsid w:val="002030F5"/>
    <w:rsid w:val="0020576D"/>
    <w:rsid w:val="002204A7"/>
    <w:rsid w:val="00226068"/>
    <w:rsid w:val="00237FA1"/>
    <w:rsid w:val="002407E2"/>
    <w:rsid w:val="00242C74"/>
    <w:rsid w:val="002520B0"/>
    <w:rsid w:val="00256407"/>
    <w:rsid w:val="00266D23"/>
    <w:rsid w:val="002714E0"/>
    <w:rsid w:val="002920FD"/>
    <w:rsid w:val="00296459"/>
    <w:rsid w:val="002A3A2B"/>
    <w:rsid w:val="002A41E7"/>
    <w:rsid w:val="002A4956"/>
    <w:rsid w:val="002A7562"/>
    <w:rsid w:val="002B1CE7"/>
    <w:rsid w:val="002C3B10"/>
    <w:rsid w:val="002C5B2F"/>
    <w:rsid w:val="002C6254"/>
    <w:rsid w:val="002D3097"/>
    <w:rsid w:val="002E045F"/>
    <w:rsid w:val="002E0C74"/>
    <w:rsid w:val="00307986"/>
    <w:rsid w:val="00320A20"/>
    <w:rsid w:val="00320D69"/>
    <w:rsid w:val="003250E2"/>
    <w:rsid w:val="00325946"/>
    <w:rsid w:val="003444C4"/>
    <w:rsid w:val="00347741"/>
    <w:rsid w:val="00355F1E"/>
    <w:rsid w:val="003616CB"/>
    <w:rsid w:val="00373413"/>
    <w:rsid w:val="003744C4"/>
    <w:rsid w:val="003746B4"/>
    <w:rsid w:val="00377E8A"/>
    <w:rsid w:val="00394ACB"/>
    <w:rsid w:val="003B20C4"/>
    <w:rsid w:val="003B2623"/>
    <w:rsid w:val="003B2960"/>
    <w:rsid w:val="003B3B22"/>
    <w:rsid w:val="003B41B4"/>
    <w:rsid w:val="003B6583"/>
    <w:rsid w:val="003C1A67"/>
    <w:rsid w:val="003C2E2B"/>
    <w:rsid w:val="003C3582"/>
    <w:rsid w:val="003E3F61"/>
    <w:rsid w:val="003E5280"/>
    <w:rsid w:val="003F2AC8"/>
    <w:rsid w:val="004035C0"/>
    <w:rsid w:val="00403F8C"/>
    <w:rsid w:val="00416519"/>
    <w:rsid w:val="00434E63"/>
    <w:rsid w:val="00452326"/>
    <w:rsid w:val="00460C7A"/>
    <w:rsid w:val="00460D40"/>
    <w:rsid w:val="0046503C"/>
    <w:rsid w:val="004718AB"/>
    <w:rsid w:val="00491EC8"/>
    <w:rsid w:val="0049485F"/>
    <w:rsid w:val="00496450"/>
    <w:rsid w:val="004A47B3"/>
    <w:rsid w:val="004B154A"/>
    <w:rsid w:val="004C7553"/>
    <w:rsid w:val="004D22B3"/>
    <w:rsid w:val="004D3BBA"/>
    <w:rsid w:val="004D6798"/>
    <w:rsid w:val="004F721E"/>
    <w:rsid w:val="00503D3C"/>
    <w:rsid w:val="00522F89"/>
    <w:rsid w:val="005243F5"/>
    <w:rsid w:val="005260E3"/>
    <w:rsid w:val="0053135A"/>
    <w:rsid w:val="00531D09"/>
    <w:rsid w:val="00532883"/>
    <w:rsid w:val="005332DE"/>
    <w:rsid w:val="00542776"/>
    <w:rsid w:val="00546B3C"/>
    <w:rsid w:val="00557027"/>
    <w:rsid w:val="00565CE2"/>
    <w:rsid w:val="00573734"/>
    <w:rsid w:val="00595151"/>
    <w:rsid w:val="005A2B36"/>
    <w:rsid w:val="005A6922"/>
    <w:rsid w:val="005B4ACA"/>
    <w:rsid w:val="005B7E8D"/>
    <w:rsid w:val="005C05E7"/>
    <w:rsid w:val="005C0BB7"/>
    <w:rsid w:val="005C47AF"/>
    <w:rsid w:val="005D64CF"/>
    <w:rsid w:val="005D6E14"/>
    <w:rsid w:val="005E3D05"/>
    <w:rsid w:val="005F48AB"/>
    <w:rsid w:val="00601678"/>
    <w:rsid w:val="00603706"/>
    <w:rsid w:val="00605B43"/>
    <w:rsid w:val="00606ADD"/>
    <w:rsid w:val="006102B9"/>
    <w:rsid w:val="0061684B"/>
    <w:rsid w:val="00620C8F"/>
    <w:rsid w:val="00642A32"/>
    <w:rsid w:val="00664B5A"/>
    <w:rsid w:val="00671048"/>
    <w:rsid w:val="00685A00"/>
    <w:rsid w:val="0069532A"/>
    <w:rsid w:val="006A1E19"/>
    <w:rsid w:val="006A2702"/>
    <w:rsid w:val="006B5F05"/>
    <w:rsid w:val="006C3B88"/>
    <w:rsid w:val="006D601F"/>
    <w:rsid w:val="006D7609"/>
    <w:rsid w:val="006F42A4"/>
    <w:rsid w:val="007003BA"/>
    <w:rsid w:val="00702DF1"/>
    <w:rsid w:val="00730604"/>
    <w:rsid w:val="00737A60"/>
    <w:rsid w:val="00753AC3"/>
    <w:rsid w:val="00753E22"/>
    <w:rsid w:val="00761DCC"/>
    <w:rsid w:val="00763353"/>
    <w:rsid w:val="0076685B"/>
    <w:rsid w:val="00776385"/>
    <w:rsid w:val="00777557"/>
    <w:rsid w:val="00780173"/>
    <w:rsid w:val="00780697"/>
    <w:rsid w:val="007877D0"/>
    <w:rsid w:val="00795D79"/>
    <w:rsid w:val="007A183B"/>
    <w:rsid w:val="007A2090"/>
    <w:rsid w:val="007A6452"/>
    <w:rsid w:val="007B3F94"/>
    <w:rsid w:val="007C0E15"/>
    <w:rsid w:val="007C261B"/>
    <w:rsid w:val="007C319E"/>
    <w:rsid w:val="007C34AF"/>
    <w:rsid w:val="007C56B2"/>
    <w:rsid w:val="007C786D"/>
    <w:rsid w:val="007D4242"/>
    <w:rsid w:val="007E1A2D"/>
    <w:rsid w:val="007F6DA6"/>
    <w:rsid w:val="007F74BD"/>
    <w:rsid w:val="00813CC6"/>
    <w:rsid w:val="008216D4"/>
    <w:rsid w:val="00823F87"/>
    <w:rsid w:val="008312B5"/>
    <w:rsid w:val="008314F9"/>
    <w:rsid w:val="0083181E"/>
    <w:rsid w:val="00835B51"/>
    <w:rsid w:val="008415C8"/>
    <w:rsid w:val="008428B3"/>
    <w:rsid w:val="00865A6A"/>
    <w:rsid w:val="00873497"/>
    <w:rsid w:val="008741BE"/>
    <w:rsid w:val="00881D2A"/>
    <w:rsid w:val="00891BFB"/>
    <w:rsid w:val="00894237"/>
    <w:rsid w:val="0089667B"/>
    <w:rsid w:val="00897870"/>
    <w:rsid w:val="008B4207"/>
    <w:rsid w:val="008B4A1D"/>
    <w:rsid w:val="008C03BB"/>
    <w:rsid w:val="008C36FA"/>
    <w:rsid w:val="008C66EF"/>
    <w:rsid w:val="008C680B"/>
    <w:rsid w:val="008D6864"/>
    <w:rsid w:val="008E6861"/>
    <w:rsid w:val="00900741"/>
    <w:rsid w:val="00905282"/>
    <w:rsid w:val="009072BF"/>
    <w:rsid w:val="00910D80"/>
    <w:rsid w:val="009165A7"/>
    <w:rsid w:val="00920336"/>
    <w:rsid w:val="00925C28"/>
    <w:rsid w:val="0092644A"/>
    <w:rsid w:val="00932FAB"/>
    <w:rsid w:val="00936311"/>
    <w:rsid w:val="009473A8"/>
    <w:rsid w:val="00951C3B"/>
    <w:rsid w:val="00955200"/>
    <w:rsid w:val="00966C94"/>
    <w:rsid w:val="00984CCB"/>
    <w:rsid w:val="009905B2"/>
    <w:rsid w:val="009918A5"/>
    <w:rsid w:val="00996531"/>
    <w:rsid w:val="009978BB"/>
    <w:rsid w:val="009A07BC"/>
    <w:rsid w:val="009A1BF5"/>
    <w:rsid w:val="009C269B"/>
    <w:rsid w:val="009C613C"/>
    <w:rsid w:val="009D3429"/>
    <w:rsid w:val="009E29B4"/>
    <w:rsid w:val="009F0477"/>
    <w:rsid w:val="009F31C2"/>
    <w:rsid w:val="009F3ADC"/>
    <w:rsid w:val="009F55A7"/>
    <w:rsid w:val="00A04529"/>
    <w:rsid w:val="00A22082"/>
    <w:rsid w:val="00A22092"/>
    <w:rsid w:val="00A25C15"/>
    <w:rsid w:val="00A32891"/>
    <w:rsid w:val="00A3600A"/>
    <w:rsid w:val="00A440BA"/>
    <w:rsid w:val="00A546BB"/>
    <w:rsid w:val="00A579D1"/>
    <w:rsid w:val="00A63881"/>
    <w:rsid w:val="00A70519"/>
    <w:rsid w:val="00A74C59"/>
    <w:rsid w:val="00A868D2"/>
    <w:rsid w:val="00A90CF4"/>
    <w:rsid w:val="00A916F7"/>
    <w:rsid w:val="00A921F8"/>
    <w:rsid w:val="00AA0D7F"/>
    <w:rsid w:val="00AB141C"/>
    <w:rsid w:val="00AB69B6"/>
    <w:rsid w:val="00AC10F5"/>
    <w:rsid w:val="00AE4C1A"/>
    <w:rsid w:val="00AF6B98"/>
    <w:rsid w:val="00B071C5"/>
    <w:rsid w:val="00B10C24"/>
    <w:rsid w:val="00B16E57"/>
    <w:rsid w:val="00B3326C"/>
    <w:rsid w:val="00B345FB"/>
    <w:rsid w:val="00B53CFC"/>
    <w:rsid w:val="00B63777"/>
    <w:rsid w:val="00B758FB"/>
    <w:rsid w:val="00B769CE"/>
    <w:rsid w:val="00B80F72"/>
    <w:rsid w:val="00B85CC7"/>
    <w:rsid w:val="00B91555"/>
    <w:rsid w:val="00B95CB3"/>
    <w:rsid w:val="00B965A0"/>
    <w:rsid w:val="00BA00BD"/>
    <w:rsid w:val="00BA08EB"/>
    <w:rsid w:val="00BA153C"/>
    <w:rsid w:val="00BA2C69"/>
    <w:rsid w:val="00BA36C8"/>
    <w:rsid w:val="00BA7543"/>
    <w:rsid w:val="00BC5343"/>
    <w:rsid w:val="00BE5705"/>
    <w:rsid w:val="00BF1AC1"/>
    <w:rsid w:val="00C007F7"/>
    <w:rsid w:val="00C0262E"/>
    <w:rsid w:val="00C02AF9"/>
    <w:rsid w:val="00C16C15"/>
    <w:rsid w:val="00C202BC"/>
    <w:rsid w:val="00C203CB"/>
    <w:rsid w:val="00C442C1"/>
    <w:rsid w:val="00C47D93"/>
    <w:rsid w:val="00C56DBB"/>
    <w:rsid w:val="00C60910"/>
    <w:rsid w:val="00C6321C"/>
    <w:rsid w:val="00C75A27"/>
    <w:rsid w:val="00C813FA"/>
    <w:rsid w:val="00C8167E"/>
    <w:rsid w:val="00C87366"/>
    <w:rsid w:val="00C92DEE"/>
    <w:rsid w:val="00CA1924"/>
    <w:rsid w:val="00CA5F5F"/>
    <w:rsid w:val="00CA7000"/>
    <w:rsid w:val="00CB0D52"/>
    <w:rsid w:val="00CB666E"/>
    <w:rsid w:val="00CC096A"/>
    <w:rsid w:val="00CC4A6C"/>
    <w:rsid w:val="00CF232F"/>
    <w:rsid w:val="00D06BEF"/>
    <w:rsid w:val="00D147A4"/>
    <w:rsid w:val="00D175DD"/>
    <w:rsid w:val="00D21B31"/>
    <w:rsid w:val="00D25F43"/>
    <w:rsid w:val="00D27204"/>
    <w:rsid w:val="00D37FAD"/>
    <w:rsid w:val="00D6058C"/>
    <w:rsid w:val="00D70E02"/>
    <w:rsid w:val="00D75100"/>
    <w:rsid w:val="00D8240B"/>
    <w:rsid w:val="00D843E4"/>
    <w:rsid w:val="00D85B3D"/>
    <w:rsid w:val="00D90626"/>
    <w:rsid w:val="00DA6CB4"/>
    <w:rsid w:val="00DB1516"/>
    <w:rsid w:val="00DD3B48"/>
    <w:rsid w:val="00DE4914"/>
    <w:rsid w:val="00DE6736"/>
    <w:rsid w:val="00E1331D"/>
    <w:rsid w:val="00E16D6D"/>
    <w:rsid w:val="00E235B1"/>
    <w:rsid w:val="00E25568"/>
    <w:rsid w:val="00E26689"/>
    <w:rsid w:val="00E33293"/>
    <w:rsid w:val="00E36216"/>
    <w:rsid w:val="00E4089E"/>
    <w:rsid w:val="00E468F1"/>
    <w:rsid w:val="00E50A71"/>
    <w:rsid w:val="00E50A9F"/>
    <w:rsid w:val="00E60E3B"/>
    <w:rsid w:val="00E617CE"/>
    <w:rsid w:val="00E61E63"/>
    <w:rsid w:val="00E758E5"/>
    <w:rsid w:val="00E85545"/>
    <w:rsid w:val="00E94BC2"/>
    <w:rsid w:val="00EA6EB4"/>
    <w:rsid w:val="00EB0521"/>
    <w:rsid w:val="00EB27C7"/>
    <w:rsid w:val="00EB5ACD"/>
    <w:rsid w:val="00EB794C"/>
    <w:rsid w:val="00ED1E97"/>
    <w:rsid w:val="00ED4151"/>
    <w:rsid w:val="00EE2E67"/>
    <w:rsid w:val="00EE5012"/>
    <w:rsid w:val="00EE5874"/>
    <w:rsid w:val="00EE79FB"/>
    <w:rsid w:val="00EF5B38"/>
    <w:rsid w:val="00EF691D"/>
    <w:rsid w:val="00F07460"/>
    <w:rsid w:val="00F1134C"/>
    <w:rsid w:val="00F11CB3"/>
    <w:rsid w:val="00F238FF"/>
    <w:rsid w:val="00F23AA5"/>
    <w:rsid w:val="00F6785F"/>
    <w:rsid w:val="00F67CCC"/>
    <w:rsid w:val="00F705C9"/>
    <w:rsid w:val="00F73069"/>
    <w:rsid w:val="00F829C2"/>
    <w:rsid w:val="00F874A7"/>
    <w:rsid w:val="00FA227A"/>
    <w:rsid w:val="00FC666F"/>
    <w:rsid w:val="00FE0020"/>
    <w:rsid w:val="00FF6C72"/>
    <w:rsid w:val="00FF737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782B62D3"/>
  <w15:docId w15:val="{0EB47D0C-6F88-4445-9403-CAA4F42915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3025"/>
    <w:pPr>
      <w:spacing w:after="80" w:line="240" w:lineRule="auto"/>
    </w:pPr>
    <w:rPr>
      <w:color w:val="24305D"/>
    </w:rPr>
  </w:style>
  <w:style w:type="paragraph" w:styleId="Heading1">
    <w:name w:val="heading 1"/>
    <w:basedOn w:val="Normal"/>
    <w:next w:val="Normal"/>
    <w:link w:val="Heading1Char"/>
    <w:uiPriority w:val="9"/>
    <w:qFormat/>
    <w:rsid w:val="0020576D"/>
    <w:pPr>
      <w:outlineLvl w:val="0"/>
    </w:pPr>
    <w:rPr>
      <w:rFonts w:ascii="Calibri" w:hAnsi="Calibri"/>
      <w:b/>
      <w:bCs/>
      <w:color w:val="0BABCD"/>
      <w:sz w:val="36"/>
      <w:szCs w:val="36"/>
    </w:rPr>
  </w:style>
  <w:style w:type="paragraph" w:styleId="Heading2">
    <w:name w:val="heading 2"/>
    <w:basedOn w:val="NoSpacing"/>
    <w:link w:val="Heading2Char"/>
    <w:uiPriority w:val="9"/>
    <w:qFormat/>
    <w:rsid w:val="00093025"/>
    <w:pPr>
      <w:tabs>
        <w:tab w:val="left" w:pos="284"/>
      </w:tabs>
      <w:spacing w:before="120" w:after="120" w:line="360" w:lineRule="auto"/>
      <w:jc w:val="both"/>
      <w:outlineLvl w:val="1"/>
    </w:pPr>
    <w:rPr>
      <w:b/>
      <w:color w:val="EC8004"/>
    </w:rPr>
  </w:style>
  <w:style w:type="paragraph" w:styleId="Heading3">
    <w:name w:val="heading 3"/>
    <w:aliases w:val="Contents"/>
    <w:basedOn w:val="Normal"/>
    <w:next w:val="Normal"/>
    <w:link w:val="Heading3Char"/>
    <w:uiPriority w:val="9"/>
    <w:unhideWhenUsed/>
    <w:qFormat/>
    <w:rsid w:val="00093025"/>
    <w:pPr>
      <w:spacing w:line="480" w:lineRule="auto"/>
      <w:outlineLvl w:val="2"/>
    </w:pPr>
  </w:style>
  <w:style w:type="paragraph" w:styleId="Heading4">
    <w:name w:val="heading 4"/>
    <w:basedOn w:val="Normal"/>
    <w:next w:val="Normal"/>
    <w:link w:val="Heading4Char"/>
    <w:uiPriority w:val="1"/>
    <w:unhideWhenUsed/>
    <w:qFormat/>
    <w:rsid w:val="006102B9"/>
    <w:pPr>
      <w:keepNext/>
      <w:keepLines/>
      <w:spacing w:before="200" w:after="0" w:line="259" w:lineRule="auto"/>
      <w:outlineLvl w:val="3"/>
    </w:pPr>
    <w:rPr>
      <w:rFonts w:ascii="Calibri" w:eastAsiaTheme="majorEastAsia" w:hAnsi="Calibri" w:cstheme="majorBidi"/>
      <w:bCs/>
      <w:iCs/>
      <w:color w:val="EC8004"/>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0746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7460"/>
    <w:rPr>
      <w:rFonts w:ascii="Tahoma" w:hAnsi="Tahoma" w:cs="Tahoma"/>
      <w:sz w:val="16"/>
      <w:szCs w:val="16"/>
    </w:rPr>
  </w:style>
  <w:style w:type="paragraph" w:styleId="ListParagraph">
    <w:name w:val="List Paragraph"/>
    <w:basedOn w:val="Normal"/>
    <w:uiPriority w:val="34"/>
    <w:qFormat/>
    <w:rsid w:val="00093025"/>
    <w:pPr>
      <w:numPr>
        <w:numId w:val="1"/>
      </w:numPr>
      <w:spacing w:line="276" w:lineRule="auto"/>
      <w:contextualSpacing/>
    </w:pPr>
  </w:style>
  <w:style w:type="table" w:styleId="TableGrid">
    <w:name w:val="Table Grid"/>
    <w:basedOn w:val="TableNormal"/>
    <w:uiPriority w:val="59"/>
    <w:rsid w:val="00D85B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20D69"/>
    <w:pPr>
      <w:tabs>
        <w:tab w:val="center" w:pos="4513"/>
        <w:tab w:val="right" w:pos="9026"/>
      </w:tabs>
      <w:spacing w:after="0"/>
    </w:pPr>
  </w:style>
  <w:style w:type="character" w:customStyle="1" w:styleId="HeaderChar">
    <w:name w:val="Header Char"/>
    <w:basedOn w:val="DefaultParagraphFont"/>
    <w:link w:val="Header"/>
    <w:uiPriority w:val="99"/>
    <w:rsid w:val="00320D69"/>
  </w:style>
  <w:style w:type="paragraph" w:styleId="Footer">
    <w:name w:val="footer"/>
    <w:basedOn w:val="Normal"/>
    <w:link w:val="FooterChar"/>
    <w:uiPriority w:val="99"/>
    <w:unhideWhenUsed/>
    <w:rsid w:val="00320D69"/>
    <w:pPr>
      <w:tabs>
        <w:tab w:val="center" w:pos="4513"/>
        <w:tab w:val="right" w:pos="9026"/>
      </w:tabs>
      <w:spacing w:after="0"/>
    </w:pPr>
  </w:style>
  <w:style w:type="character" w:customStyle="1" w:styleId="FooterChar">
    <w:name w:val="Footer Char"/>
    <w:basedOn w:val="DefaultParagraphFont"/>
    <w:link w:val="Footer"/>
    <w:uiPriority w:val="99"/>
    <w:rsid w:val="00320D69"/>
  </w:style>
  <w:style w:type="paragraph" w:styleId="NoSpacing">
    <w:name w:val="No Spacing"/>
    <w:uiPriority w:val="1"/>
    <w:qFormat/>
    <w:rsid w:val="00D90626"/>
    <w:pPr>
      <w:spacing w:after="0" w:line="240" w:lineRule="auto"/>
    </w:pPr>
  </w:style>
  <w:style w:type="paragraph" w:customStyle="1" w:styleId="Body">
    <w:name w:val="Body"/>
    <w:rsid w:val="00900741"/>
    <w:pPr>
      <w:spacing w:after="0" w:line="240" w:lineRule="auto"/>
    </w:pPr>
    <w:rPr>
      <w:rFonts w:ascii="Helvetica" w:eastAsia="Arial Unicode MS" w:hAnsi="Arial Unicode MS" w:cs="Arial Unicode MS"/>
      <w:color w:val="000000"/>
      <w:lang w:eastAsia="en-GB"/>
    </w:rPr>
  </w:style>
  <w:style w:type="character" w:customStyle="1" w:styleId="Heading4Char">
    <w:name w:val="Heading 4 Char"/>
    <w:basedOn w:val="DefaultParagraphFont"/>
    <w:link w:val="Heading4"/>
    <w:uiPriority w:val="1"/>
    <w:rsid w:val="006102B9"/>
    <w:rPr>
      <w:rFonts w:ascii="Calibri" w:eastAsiaTheme="majorEastAsia" w:hAnsi="Calibri" w:cstheme="majorBidi"/>
      <w:bCs/>
      <w:iCs/>
      <w:color w:val="EC8004"/>
      <w:sz w:val="36"/>
      <w:szCs w:val="36"/>
    </w:rPr>
  </w:style>
  <w:style w:type="character" w:customStyle="1" w:styleId="Heading2Char">
    <w:name w:val="Heading 2 Char"/>
    <w:basedOn w:val="DefaultParagraphFont"/>
    <w:link w:val="Heading2"/>
    <w:uiPriority w:val="9"/>
    <w:rsid w:val="00093025"/>
    <w:rPr>
      <w:b/>
      <w:color w:val="EC8004"/>
    </w:rPr>
  </w:style>
  <w:style w:type="paragraph" w:customStyle="1" w:styleId="xmsonormal">
    <w:name w:val="x_msonormal"/>
    <w:basedOn w:val="Normal"/>
    <w:rsid w:val="00BE5705"/>
    <w:pPr>
      <w:spacing w:before="100" w:beforeAutospacing="1" w:after="100" w:afterAutospacing="1"/>
    </w:pPr>
    <w:rPr>
      <w:rFonts w:ascii="Times New Roman" w:eastAsia="Times New Roman" w:hAnsi="Times New Roman" w:cs="Times New Roman"/>
      <w:sz w:val="24"/>
      <w:szCs w:val="24"/>
      <w:lang w:val="en-US"/>
    </w:rPr>
  </w:style>
  <w:style w:type="character" w:styleId="Strong">
    <w:name w:val="Strong"/>
    <w:uiPriority w:val="22"/>
    <w:qFormat/>
    <w:rsid w:val="00905282"/>
    <w:rPr>
      <w:b/>
    </w:rPr>
  </w:style>
  <w:style w:type="character" w:styleId="Hyperlink">
    <w:name w:val="Hyperlink"/>
    <w:basedOn w:val="DefaultParagraphFont"/>
    <w:uiPriority w:val="99"/>
    <w:semiHidden/>
    <w:unhideWhenUsed/>
    <w:rsid w:val="00BE5705"/>
    <w:rPr>
      <w:color w:val="0000FF"/>
      <w:u w:val="single"/>
    </w:rPr>
  </w:style>
  <w:style w:type="character" w:customStyle="1" w:styleId="new">
    <w:name w:val="new"/>
    <w:basedOn w:val="DefaultParagraphFont"/>
    <w:rsid w:val="00BE5705"/>
  </w:style>
  <w:style w:type="character" w:customStyle="1" w:styleId="Heading1Char">
    <w:name w:val="Heading 1 Char"/>
    <w:basedOn w:val="DefaultParagraphFont"/>
    <w:link w:val="Heading1"/>
    <w:uiPriority w:val="9"/>
    <w:rsid w:val="0020576D"/>
    <w:rPr>
      <w:rFonts w:ascii="Calibri" w:hAnsi="Calibri"/>
      <w:b/>
      <w:bCs/>
      <w:color w:val="0BABCD"/>
      <w:sz w:val="36"/>
      <w:szCs w:val="36"/>
    </w:rPr>
  </w:style>
  <w:style w:type="paragraph" w:styleId="Subtitle">
    <w:name w:val="Subtitle"/>
    <w:basedOn w:val="Normal"/>
    <w:next w:val="Normal"/>
    <w:link w:val="SubtitleChar"/>
    <w:uiPriority w:val="11"/>
    <w:qFormat/>
    <w:rsid w:val="003B2960"/>
    <w:rPr>
      <w:b/>
      <w:color w:val="A0144D"/>
      <w:sz w:val="24"/>
      <w:szCs w:val="24"/>
    </w:rPr>
  </w:style>
  <w:style w:type="character" w:customStyle="1" w:styleId="SubtitleChar">
    <w:name w:val="Subtitle Char"/>
    <w:basedOn w:val="DefaultParagraphFont"/>
    <w:link w:val="Subtitle"/>
    <w:uiPriority w:val="11"/>
    <w:rsid w:val="003B2960"/>
    <w:rPr>
      <w:b/>
      <w:color w:val="A0144D"/>
      <w:sz w:val="24"/>
      <w:szCs w:val="24"/>
    </w:rPr>
  </w:style>
  <w:style w:type="character" w:customStyle="1" w:styleId="Heading3Char">
    <w:name w:val="Heading 3 Char"/>
    <w:aliases w:val="Contents Char"/>
    <w:basedOn w:val="DefaultParagraphFont"/>
    <w:link w:val="Heading3"/>
    <w:uiPriority w:val="9"/>
    <w:rsid w:val="00093025"/>
    <w:rPr>
      <w:color w:val="24305D"/>
    </w:rPr>
  </w:style>
  <w:style w:type="paragraph" w:styleId="Title">
    <w:name w:val="Title"/>
    <w:basedOn w:val="Heading4"/>
    <w:next w:val="Normal"/>
    <w:link w:val="TitleChar"/>
    <w:uiPriority w:val="10"/>
    <w:qFormat/>
    <w:rsid w:val="006102B9"/>
    <w:rPr>
      <w:color w:val="24305D"/>
      <w:sz w:val="96"/>
      <w:szCs w:val="96"/>
    </w:rPr>
  </w:style>
  <w:style w:type="character" w:customStyle="1" w:styleId="TitleChar">
    <w:name w:val="Title Char"/>
    <w:basedOn w:val="DefaultParagraphFont"/>
    <w:link w:val="Title"/>
    <w:uiPriority w:val="10"/>
    <w:rsid w:val="006102B9"/>
    <w:rPr>
      <w:rFonts w:ascii="Calibri" w:eastAsiaTheme="majorEastAsia" w:hAnsi="Calibri" w:cstheme="majorBidi"/>
      <w:bCs/>
      <w:iCs/>
      <w:color w:val="24305D"/>
      <w:sz w:val="96"/>
      <w:szCs w:val="96"/>
    </w:rPr>
  </w:style>
  <w:style w:type="character" w:styleId="Emphasis">
    <w:name w:val="Emphasis"/>
    <w:aliases w:val="Appendix title"/>
    <w:uiPriority w:val="20"/>
    <w:qFormat/>
    <w:rsid w:val="002A4956"/>
    <w:rPr>
      <w:color w:val="0BABCD"/>
      <w:sz w:val="96"/>
      <w:szCs w:val="96"/>
    </w:rPr>
  </w:style>
  <w:style w:type="character" w:styleId="IntenseEmphasis">
    <w:name w:val="Intense Emphasis"/>
    <w:aliases w:val="Appendix sub-heading"/>
    <w:uiPriority w:val="21"/>
    <w:qFormat/>
    <w:rsid w:val="00996531"/>
    <w:rPr>
      <w:sz w:val="48"/>
      <w:szCs w:val="40"/>
    </w:rPr>
  </w:style>
  <w:style w:type="character" w:styleId="SubtleEmphasis">
    <w:name w:val="Subtle Emphasis"/>
    <w:aliases w:val="Table note"/>
    <w:uiPriority w:val="19"/>
    <w:qFormat/>
    <w:rsid w:val="00894237"/>
    <w:rPr>
      <w:b/>
      <w:i/>
      <w:color w:val="A0144D"/>
      <w:sz w:val="20"/>
      <w:szCs w:val="20"/>
    </w:rPr>
  </w:style>
  <w:style w:type="character" w:styleId="BookTitle">
    <w:name w:val="Book Title"/>
    <w:aliases w:val="Review Table Title"/>
    <w:uiPriority w:val="33"/>
    <w:qFormat/>
    <w:rsid w:val="0049485F"/>
    <w:rPr>
      <w:b/>
      <w:i/>
      <w:color w:val="24305D"/>
      <w:sz w:val="20"/>
      <w:szCs w:val="20"/>
    </w:rPr>
  </w:style>
  <w:style w:type="character" w:styleId="SubtleReference">
    <w:name w:val="Subtle Reference"/>
    <w:aliases w:val="Table list"/>
    <w:uiPriority w:val="31"/>
    <w:qFormat/>
    <w:rsid w:val="008B4A1D"/>
    <w:rPr>
      <w:sz w:val="20"/>
      <w:szCs w:val="20"/>
    </w:rPr>
  </w:style>
  <w:style w:type="paragraph" w:styleId="NormalWeb">
    <w:name w:val="Normal (Web)"/>
    <w:basedOn w:val="Normal"/>
    <w:uiPriority w:val="99"/>
    <w:unhideWhenUsed/>
    <w:rsid w:val="00C202BC"/>
    <w:pPr>
      <w:spacing w:before="100" w:beforeAutospacing="1" w:after="100" w:afterAutospacing="1"/>
    </w:pPr>
    <w:rPr>
      <w:rFonts w:ascii="Times New Roman" w:eastAsia="Times New Roman" w:hAnsi="Times New Roman" w:cs="Times New Roman"/>
      <w:color w:val="auto"/>
      <w:sz w:val="24"/>
      <w:szCs w:val="24"/>
      <w:lang w:eastAsia="en-GB"/>
    </w:rPr>
  </w:style>
  <w:style w:type="table" w:styleId="MediumGrid1-Accent1">
    <w:name w:val="Medium Grid 1 Accent 1"/>
    <w:basedOn w:val="TableNormal"/>
    <w:uiPriority w:val="67"/>
    <w:rsid w:val="007E1A2D"/>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965544">
      <w:bodyDiv w:val="1"/>
      <w:marLeft w:val="0"/>
      <w:marRight w:val="0"/>
      <w:marTop w:val="0"/>
      <w:marBottom w:val="0"/>
      <w:divBdr>
        <w:top w:val="none" w:sz="0" w:space="0" w:color="auto"/>
        <w:left w:val="none" w:sz="0" w:space="0" w:color="auto"/>
        <w:bottom w:val="none" w:sz="0" w:space="0" w:color="auto"/>
        <w:right w:val="none" w:sz="0" w:space="0" w:color="auto"/>
      </w:divBdr>
    </w:div>
    <w:div w:id="108470558">
      <w:bodyDiv w:val="1"/>
      <w:marLeft w:val="0"/>
      <w:marRight w:val="0"/>
      <w:marTop w:val="0"/>
      <w:marBottom w:val="0"/>
      <w:divBdr>
        <w:top w:val="none" w:sz="0" w:space="0" w:color="auto"/>
        <w:left w:val="none" w:sz="0" w:space="0" w:color="auto"/>
        <w:bottom w:val="none" w:sz="0" w:space="0" w:color="auto"/>
        <w:right w:val="none" w:sz="0" w:space="0" w:color="auto"/>
      </w:divBdr>
    </w:div>
    <w:div w:id="1567492517">
      <w:bodyDiv w:val="1"/>
      <w:marLeft w:val="0"/>
      <w:marRight w:val="0"/>
      <w:marTop w:val="0"/>
      <w:marBottom w:val="0"/>
      <w:divBdr>
        <w:top w:val="none" w:sz="0" w:space="0" w:color="auto"/>
        <w:left w:val="none" w:sz="0" w:space="0" w:color="auto"/>
        <w:bottom w:val="none" w:sz="0" w:space="0" w:color="auto"/>
        <w:right w:val="none" w:sz="0" w:space="0" w:color="auto"/>
      </w:divBdr>
    </w:div>
    <w:div w:id="1725593514">
      <w:bodyDiv w:val="1"/>
      <w:marLeft w:val="0"/>
      <w:marRight w:val="0"/>
      <w:marTop w:val="0"/>
      <w:marBottom w:val="0"/>
      <w:divBdr>
        <w:top w:val="none" w:sz="0" w:space="0" w:color="auto"/>
        <w:left w:val="none" w:sz="0" w:space="0" w:color="auto"/>
        <w:bottom w:val="none" w:sz="0" w:space="0" w:color="auto"/>
        <w:right w:val="none" w:sz="0" w:space="0" w:color="auto"/>
      </w:divBdr>
    </w:div>
    <w:div w:id="1851531524">
      <w:bodyDiv w:val="1"/>
      <w:marLeft w:val="0"/>
      <w:marRight w:val="0"/>
      <w:marTop w:val="0"/>
      <w:marBottom w:val="0"/>
      <w:divBdr>
        <w:top w:val="none" w:sz="0" w:space="0" w:color="auto"/>
        <w:left w:val="none" w:sz="0" w:space="0" w:color="auto"/>
        <w:bottom w:val="none" w:sz="0" w:space="0" w:color="auto"/>
        <w:right w:val="none" w:sz="0" w:space="0" w:color="auto"/>
      </w:divBdr>
    </w:div>
    <w:div w:id="1890919402">
      <w:bodyDiv w:val="1"/>
      <w:marLeft w:val="0"/>
      <w:marRight w:val="0"/>
      <w:marTop w:val="0"/>
      <w:marBottom w:val="0"/>
      <w:divBdr>
        <w:top w:val="none" w:sz="0" w:space="0" w:color="auto"/>
        <w:left w:val="none" w:sz="0" w:space="0" w:color="auto"/>
        <w:bottom w:val="none" w:sz="0" w:space="0" w:color="auto"/>
        <w:right w:val="none" w:sz="0" w:space="0" w:color="auto"/>
      </w:divBdr>
      <w:divsChild>
        <w:div w:id="1681814549">
          <w:marLeft w:val="547"/>
          <w:marRight w:val="0"/>
          <w:marTop w:val="0"/>
          <w:marBottom w:val="0"/>
          <w:divBdr>
            <w:top w:val="none" w:sz="0" w:space="0" w:color="auto"/>
            <w:left w:val="none" w:sz="0" w:space="0" w:color="auto"/>
            <w:bottom w:val="none" w:sz="0" w:space="0" w:color="auto"/>
            <w:right w:val="none" w:sz="0" w:space="0" w:color="auto"/>
          </w:divBdr>
        </w:div>
      </w:divsChild>
    </w:div>
    <w:div w:id="1949459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microsoft.com/office/2007/relationships/diagramDrawing" Target="diagrams/drawing1.xml"/><Relationship Id="rId26" Type="http://schemas.openxmlformats.org/officeDocument/2006/relationships/diagramLayout" Target="diagrams/layout3.xml"/><Relationship Id="rId39" Type="http://schemas.openxmlformats.org/officeDocument/2006/relationships/image" Target="media/image9.png"/><Relationship Id="rId21" Type="http://schemas.openxmlformats.org/officeDocument/2006/relationships/diagramQuickStyle" Target="diagrams/quickStyle2.xml"/><Relationship Id="rId34" Type="http://schemas.microsoft.com/office/2007/relationships/diagramDrawing" Target="diagrams/drawing4.xml"/><Relationship Id="rId42" Type="http://schemas.openxmlformats.org/officeDocument/2006/relationships/diagramQuickStyle" Target="diagrams/quickStyle5.xml"/><Relationship Id="rId47" Type="http://schemas.openxmlformats.org/officeDocument/2006/relationships/image" Target="media/image12.png"/><Relationship Id="rId50" Type="http://schemas.openxmlformats.org/officeDocument/2006/relationships/diagramQuickStyle" Target="diagrams/quickStyle6.xml"/><Relationship Id="rId55" Type="http://schemas.openxmlformats.org/officeDocument/2006/relationships/header" Target="head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diagramQuickStyle" Target="diagrams/quickStyle1.xml"/><Relationship Id="rId29" Type="http://schemas.microsoft.com/office/2007/relationships/diagramDrawing" Target="diagrams/drawing3.xml"/><Relationship Id="rId11" Type="http://schemas.openxmlformats.org/officeDocument/2006/relationships/image" Target="media/image1.jpeg"/><Relationship Id="rId24" Type="http://schemas.openxmlformats.org/officeDocument/2006/relationships/image" Target="media/image4.png"/><Relationship Id="rId32" Type="http://schemas.openxmlformats.org/officeDocument/2006/relationships/diagramQuickStyle" Target="diagrams/quickStyle4.xml"/><Relationship Id="rId37" Type="http://schemas.openxmlformats.org/officeDocument/2006/relationships/image" Target="media/image7.png"/><Relationship Id="rId40" Type="http://schemas.openxmlformats.org/officeDocument/2006/relationships/diagramData" Target="diagrams/data5.xml"/><Relationship Id="rId45" Type="http://schemas.openxmlformats.org/officeDocument/2006/relationships/image" Target="media/image10.png"/><Relationship Id="rId53" Type="http://schemas.openxmlformats.org/officeDocument/2006/relationships/header" Target="header1.xml"/><Relationship Id="rId58" Type="http://schemas.openxmlformats.org/officeDocument/2006/relationships/fontTable" Target="fontTable.xml"/><Relationship Id="rId5" Type="http://schemas.openxmlformats.org/officeDocument/2006/relationships/numbering" Target="numbering.xml"/><Relationship Id="rId19" Type="http://schemas.openxmlformats.org/officeDocument/2006/relationships/diagramData" Target="diagrams/data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Data" Target="diagrams/data1.xml"/><Relationship Id="rId22" Type="http://schemas.openxmlformats.org/officeDocument/2006/relationships/diagramColors" Target="diagrams/colors2.xml"/><Relationship Id="rId27" Type="http://schemas.openxmlformats.org/officeDocument/2006/relationships/diagramQuickStyle" Target="diagrams/quickStyle3.xml"/><Relationship Id="rId30" Type="http://schemas.openxmlformats.org/officeDocument/2006/relationships/diagramData" Target="diagrams/data4.xml"/><Relationship Id="rId35" Type="http://schemas.openxmlformats.org/officeDocument/2006/relationships/image" Target="media/image5.png"/><Relationship Id="rId43" Type="http://schemas.openxmlformats.org/officeDocument/2006/relationships/diagramColors" Target="diagrams/colors5.xml"/><Relationship Id="rId48" Type="http://schemas.openxmlformats.org/officeDocument/2006/relationships/diagramData" Target="diagrams/data6.xml"/><Relationship Id="rId56"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diagramColors" Target="diagrams/colors6.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diagramColors" Target="diagrams/colors1.xml"/><Relationship Id="rId25" Type="http://schemas.openxmlformats.org/officeDocument/2006/relationships/diagramData" Target="diagrams/data3.xml"/><Relationship Id="rId33" Type="http://schemas.openxmlformats.org/officeDocument/2006/relationships/diagramColors" Target="diagrams/colors4.xml"/><Relationship Id="rId38" Type="http://schemas.openxmlformats.org/officeDocument/2006/relationships/image" Target="media/image8.png"/><Relationship Id="rId46" Type="http://schemas.openxmlformats.org/officeDocument/2006/relationships/image" Target="media/image11.png"/><Relationship Id="rId59" Type="http://schemas.openxmlformats.org/officeDocument/2006/relationships/theme" Target="theme/theme1.xml"/><Relationship Id="rId20" Type="http://schemas.openxmlformats.org/officeDocument/2006/relationships/diagramLayout" Target="diagrams/layout2.xml"/><Relationship Id="rId41" Type="http://schemas.openxmlformats.org/officeDocument/2006/relationships/diagramLayout" Target="diagrams/layout5.xm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diagramLayout" Target="diagrams/layout1.xml"/><Relationship Id="rId23" Type="http://schemas.microsoft.com/office/2007/relationships/diagramDrawing" Target="diagrams/drawing2.xml"/><Relationship Id="rId28" Type="http://schemas.openxmlformats.org/officeDocument/2006/relationships/diagramColors" Target="diagrams/colors3.xml"/><Relationship Id="rId36" Type="http://schemas.openxmlformats.org/officeDocument/2006/relationships/image" Target="media/image6.jpeg"/><Relationship Id="rId49" Type="http://schemas.openxmlformats.org/officeDocument/2006/relationships/diagramLayout" Target="diagrams/layout6.xml"/><Relationship Id="rId57" Type="http://schemas.openxmlformats.org/officeDocument/2006/relationships/image" Target="media/image14.png"/><Relationship Id="rId10" Type="http://schemas.openxmlformats.org/officeDocument/2006/relationships/endnotes" Target="endnotes.xml"/><Relationship Id="rId31" Type="http://schemas.openxmlformats.org/officeDocument/2006/relationships/diagramLayout" Target="diagrams/layout4.xml"/><Relationship Id="rId44" Type="http://schemas.microsoft.com/office/2007/relationships/diagramDrawing" Target="diagrams/drawing5.xml"/><Relationship Id="rId52" Type="http://schemas.microsoft.com/office/2007/relationships/diagramDrawing" Target="diagrams/drawing6.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CE3442D-A2B4-4E67-8C87-C2309E88AEE9}" type="doc">
      <dgm:prSet loTypeId="urn:microsoft.com/office/officeart/2005/8/layout/cycle8" loCatId="cycle" qsTypeId="urn:microsoft.com/office/officeart/2005/8/quickstyle/3d2" qsCatId="3D" csTypeId="urn:microsoft.com/office/officeart/2005/8/colors/accent1_2" csCatId="accent1" phldr="1"/>
      <dgm:spPr/>
    </dgm:pt>
    <dgm:pt modelId="{EF7401F3-D6CE-4E96-AC3B-CA6F22AEB1A2}">
      <dgm:prSet phldrT="[Text]"/>
      <dgm:spPr>
        <a:solidFill>
          <a:schemeClr val="tx2"/>
        </a:solidFill>
      </dgm:spPr>
      <dgm:t>
        <a:bodyPr/>
        <a:lstStyle/>
        <a:p>
          <a:r>
            <a:rPr lang="en-GB" b="1"/>
            <a:t>Subject Leader and Middle Leaders</a:t>
          </a:r>
        </a:p>
      </dgm:t>
    </dgm:pt>
    <dgm:pt modelId="{AEC4F79B-DCBA-4BA1-8123-5112C970EA2C}" type="parTrans" cxnId="{4FE2AF3D-C665-4EB5-816C-1917D24E711A}">
      <dgm:prSet/>
      <dgm:spPr/>
      <dgm:t>
        <a:bodyPr/>
        <a:lstStyle/>
        <a:p>
          <a:endParaRPr lang="en-GB"/>
        </a:p>
      </dgm:t>
    </dgm:pt>
    <dgm:pt modelId="{66790329-100C-4F5D-B530-38C0F2FF1CF8}" type="sibTrans" cxnId="{4FE2AF3D-C665-4EB5-816C-1917D24E711A}">
      <dgm:prSet/>
      <dgm:spPr/>
      <dgm:t>
        <a:bodyPr/>
        <a:lstStyle/>
        <a:p>
          <a:endParaRPr lang="en-GB"/>
        </a:p>
      </dgm:t>
    </dgm:pt>
    <dgm:pt modelId="{C7B53BBB-EC8A-4488-A7BE-DC7F98F17C4D}">
      <dgm:prSet phldrT="[Text]"/>
      <dgm:spPr>
        <a:solidFill>
          <a:schemeClr val="accent2">
            <a:lumMod val="75000"/>
          </a:schemeClr>
        </a:solidFill>
      </dgm:spPr>
      <dgm:t>
        <a:bodyPr/>
        <a:lstStyle/>
        <a:p>
          <a:r>
            <a:rPr lang="en-GB" b="1"/>
            <a:t>Individual</a:t>
          </a:r>
        </a:p>
      </dgm:t>
    </dgm:pt>
    <dgm:pt modelId="{DE90807C-0E8B-4EBA-ABBF-D39335832CE7}" type="parTrans" cxnId="{D0722DD9-6936-4410-BB01-C09CEBD58B4C}">
      <dgm:prSet/>
      <dgm:spPr/>
      <dgm:t>
        <a:bodyPr/>
        <a:lstStyle/>
        <a:p>
          <a:endParaRPr lang="en-GB"/>
        </a:p>
      </dgm:t>
    </dgm:pt>
    <dgm:pt modelId="{4815CC48-253F-4A5B-A0C5-670057E6C798}" type="sibTrans" cxnId="{D0722DD9-6936-4410-BB01-C09CEBD58B4C}">
      <dgm:prSet/>
      <dgm:spPr/>
      <dgm:t>
        <a:bodyPr/>
        <a:lstStyle/>
        <a:p>
          <a:endParaRPr lang="en-GB"/>
        </a:p>
      </dgm:t>
    </dgm:pt>
    <dgm:pt modelId="{3084EE83-BC9E-4DCC-8B60-3216849024C8}">
      <dgm:prSet phldrT="[Text]"/>
      <dgm:spPr>
        <a:solidFill>
          <a:schemeClr val="accent6">
            <a:lumMod val="75000"/>
          </a:schemeClr>
        </a:solidFill>
      </dgm:spPr>
      <dgm:t>
        <a:bodyPr/>
        <a:lstStyle/>
        <a:p>
          <a:r>
            <a:rPr lang="en-GB" b="1"/>
            <a:t>CPD leader</a:t>
          </a:r>
        </a:p>
      </dgm:t>
    </dgm:pt>
    <dgm:pt modelId="{1DA72A01-93F8-4E88-86FC-7DCAE4839618}" type="parTrans" cxnId="{B100BC4B-D9DE-4874-980B-16DB537A1FF6}">
      <dgm:prSet/>
      <dgm:spPr/>
      <dgm:t>
        <a:bodyPr/>
        <a:lstStyle/>
        <a:p>
          <a:endParaRPr lang="en-GB"/>
        </a:p>
      </dgm:t>
    </dgm:pt>
    <dgm:pt modelId="{A1E4F8C8-349A-4FEA-BB0F-FE3E5CDB07DA}" type="sibTrans" cxnId="{B100BC4B-D9DE-4874-980B-16DB537A1FF6}">
      <dgm:prSet/>
      <dgm:spPr/>
      <dgm:t>
        <a:bodyPr/>
        <a:lstStyle/>
        <a:p>
          <a:endParaRPr lang="en-GB"/>
        </a:p>
      </dgm:t>
    </dgm:pt>
    <dgm:pt modelId="{3B38F2D0-A3A3-4B13-BAF4-08DADE0EB4DC}">
      <dgm:prSet phldrT="[Text]"/>
      <dgm:spPr>
        <a:solidFill>
          <a:srgbClr val="002060"/>
        </a:solidFill>
      </dgm:spPr>
      <dgm:t>
        <a:bodyPr/>
        <a:lstStyle/>
        <a:p>
          <a:r>
            <a:rPr lang="en-GB" b="1"/>
            <a:t>Support staff Leader</a:t>
          </a:r>
        </a:p>
      </dgm:t>
    </dgm:pt>
    <dgm:pt modelId="{6E043E4F-4677-46F3-A7A2-8CA1EA9C6E1B}" type="parTrans" cxnId="{0E42CE27-5467-4BA2-884D-5A698E8CB2AB}">
      <dgm:prSet/>
      <dgm:spPr/>
      <dgm:t>
        <a:bodyPr/>
        <a:lstStyle/>
        <a:p>
          <a:endParaRPr lang="en-GB"/>
        </a:p>
      </dgm:t>
    </dgm:pt>
    <dgm:pt modelId="{706B26B4-E054-4A95-8FA8-1129FAE67A0F}" type="sibTrans" cxnId="{0E42CE27-5467-4BA2-884D-5A698E8CB2AB}">
      <dgm:prSet/>
      <dgm:spPr/>
      <dgm:t>
        <a:bodyPr/>
        <a:lstStyle/>
        <a:p>
          <a:endParaRPr lang="en-GB"/>
        </a:p>
      </dgm:t>
    </dgm:pt>
    <dgm:pt modelId="{FE255851-F6D9-4D52-9F93-77F49B29BA9F}">
      <dgm:prSet phldrT="[Text]"/>
      <dgm:spPr>
        <a:solidFill>
          <a:schemeClr val="bg2">
            <a:lumMod val="75000"/>
          </a:schemeClr>
        </a:solidFill>
      </dgm:spPr>
      <dgm:t>
        <a:bodyPr/>
        <a:lstStyle/>
        <a:p>
          <a:r>
            <a:rPr lang="en-GB" b="1"/>
            <a:t>Senior Leader and Governing Body</a:t>
          </a:r>
        </a:p>
      </dgm:t>
    </dgm:pt>
    <dgm:pt modelId="{B4E442CA-3D8D-4B4D-9DE9-4FD66FCC6D3D}" type="parTrans" cxnId="{D1A59FF5-B402-44B8-8041-D162994D0F67}">
      <dgm:prSet/>
      <dgm:spPr/>
      <dgm:t>
        <a:bodyPr/>
        <a:lstStyle/>
        <a:p>
          <a:endParaRPr lang="en-GB"/>
        </a:p>
      </dgm:t>
    </dgm:pt>
    <dgm:pt modelId="{9718506C-7748-44A4-8190-84496BB74BE0}" type="sibTrans" cxnId="{D1A59FF5-B402-44B8-8041-D162994D0F67}">
      <dgm:prSet/>
      <dgm:spPr/>
      <dgm:t>
        <a:bodyPr/>
        <a:lstStyle/>
        <a:p>
          <a:endParaRPr lang="en-GB"/>
        </a:p>
      </dgm:t>
    </dgm:pt>
    <dgm:pt modelId="{8E4D402B-8C8D-47F1-A757-C14196F5B56A}">
      <dgm:prSet phldrT="[Text]"/>
      <dgm:spPr>
        <a:solidFill>
          <a:schemeClr val="accent2">
            <a:lumMod val="75000"/>
          </a:schemeClr>
        </a:solidFill>
      </dgm:spPr>
      <dgm:t>
        <a:bodyPr/>
        <a:lstStyle/>
        <a:p>
          <a:r>
            <a:rPr lang="en-GB" b="1"/>
            <a:t>Trust</a:t>
          </a:r>
        </a:p>
      </dgm:t>
    </dgm:pt>
    <dgm:pt modelId="{3E155C9E-4496-4886-A9EA-E2B93C930421}" type="parTrans" cxnId="{D31E3AEA-B2D6-4FB9-8F91-59FAC2757FBE}">
      <dgm:prSet/>
      <dgm:spPr/>
      <dgm:t>
        <a:bodyPr/>
        <a:lstStyle/>
        <a:p>
          <a:endParaRPr lang="en-GB"/>
        </a:p>
      </dgm:t>
    </dgm:pt>
    <dgm:pt modelId="{FAB7AE4D-30D5-4115-86F7-AFF5A56B5A13}" type="sibTrans" cxnId="{D31E3AEA-B2D6-4FB9-8F91-59FAC2757FBE}">
      <dgm:prSet/>
      <dgm:spPr/>
      <dgm:t>
        <a:bodyPr/>
        <a:lstStyle/>
        <a:p>
          <a:endParaRPr lang="en-GB"/>
        </a:p>
      </dgm:t>
    </dgm:pt>
    <dgm:pt modelId="{E804E87A-2847-45BD-92F3-043463C7FFBF}" type="pres">
      <dgm:prSet presAssocID="{DCE3442D-A2B4-4E67-8C87-C2309E88AEE9}" presName="compositeShape" presStyleCnt="0">
        <dgm:presLayoutVars>
          <dgm:chMax val="7"/>
          <dgm:dir/>
          <dgm:resizeHandles val="exact"/>
        </dgm:presLayoutVars>
      </dgm:prSet>
      <dgm:spPr/>
    </dgm:pt>
    <dgm:pt modelId="{703E019B-EAFA-4DE5-B543-541756753FFB}" type="pres">
      <dgm:prSet presAssocID="{DCE3442D-A2B4-4E67-8C87-C2309E88AEE9}" presName="wedge1" presStyleLbl="node1" presStyleIdx="0" presStyleCnt="6"/>
      <dgm:spPr/>
    </dgm:pt>
    <dgm:pt modelId="{FFED9D54-41E7-4E8F-904E-26D50A6CBB73}" type="pres">
      <dgm:prSet presAssocID="{DCE3442D-A2B4-4E67-8C87-C2309E88AEE9}" presName="dummy1a" presStyleCnt="0"/>
      <dgm:spPr/>
    </dgm:pt>
    <dgm:pt modelId="{724A32CF-15CC-4765-B0DD-DBD105A61827}" type="pres">
      <dgm:prSet presAssocID="{DCE3442D-A2B4-4E67-8C87-C2309E88AEE9}" presName="dummy1b" presStyleCnt="0"/>
      <dgm:spPr/>
    </dgm:pt>
    <dgm:pt modelId="{D23E964B-ADEF-4BFF-B9BA-D9F1CB1622BF}" type="pres">
      <dgm:prSet presAssocID="{DCE3442D-A2B4-4E67-8C87-C2309E88AEE9}" presName="wedge1Tx" presStyleLbl="node1" presStyleIdx="0" presStyleCnt="6">
        <dgm:presLayoutVars>
          <dgm:chMax val="0"/>
          <dgm:chPref val="0"/>
          <dgm:bulletEnabled val="1"/>
        </dgm:presLayoutVars>
      </dgm:prSet>
      <dgm:spPr/>
    </dgm:pt>
    <dgm:pt modelId="{FD5E42E5-B292-4B5F-9F9E-BF4BFF42DAFD}" type="pres">
      <dgm:prSet presAssocID="{DCE3442D-A2B4-4E67-8C87-C2309E88AEE9}" presName="wedge2" presStyleLbl="node1" presStyleIdx="1" presStyleCnt="6"/>
      <dgm:spPr/>
    </dgm:pt>
    <dgm:pt modelId="{36AC36E2-BACD-4999-926D-E6B1A936A7CC}" type="pres">
      <dgm:prSet presAssocID="{DCE3442D-A2B4-4E67-8C87-C2309E88AEE9}" presName="dummy2a" presStyleCnt="0"/>
      <dgm:spPr/>
    </dgm:pt>
    <dgm:pt modelId="{6E8337E0-6189-4127-B31B-5270950196FF}" type="pres">
      <dgm:prSet presAssocID="{DCE3442D-A2B4-4E67-8C87-C2309E88AEE9}" presName="dummy2b" presStyleCnt="0"/>
      <dgm:spPr/>
    </dgm:pt>
    <dgm:pt modelId="{7E23B4FE-347A-47BC-A1E0-AFBA2D073ED5}" type="pres">
      <dgm:prSet presAssocID="{DCE3442D-A2B4-4E67-8C87-C2309E88AEE9}" presName="wedge2Tx" presStyleLbl="node1" presStyleIdx="1" presStyleCnt="6">
        <dgm:presLayoutVars>
          <dgm:chMax val="0"/>
          <dgm:chPref val="0"/>
          <dgm:bulletEnabled val="1"/>
        </dgm:presLayoutVars>
      </dgm:prSet>
      <dgm:spPr/>
    </dgm:pt>
    <dgm:pt modelId="{AE4F8C0E-D5E2-4D80-BC3C-0B6172B6D747}" type="pres">
      <dgm:prSet presAssocID="{DCE3442D-A2B4-4E67-8C87-C2309E88AEE9}" presName="wedge3" presStyleLbl="node1" presStyleIdx="2" presStyleCnt="6"/>
      <dgm:spPr/>
    </dgm:pt>
    <dgm:pt modelId="{E4BBEB54-FFC2-482A-8F1B-CFC408FED292}" type="pres">
      <dgm:prSet presAssocID="{DCE3442D-A2B4-4E67-8C87-C2309E88AEE9}" presName="dummy3a" presStyleCnt="0"/>
      <dgm:spPr/>
    </dgm:pt>
    <dgm:pt modelId="{76DA45D2-A5FE-40D2-9133-6B065E4B125A}" type="pres">
      <dgm:prSet presAssocID="{DCE3442D-A2B4-4E67-8C87-C2309E88AEE9}" presName="dummy3b" presStyleCnt="0"/>
      <dgm:spPr/>
    </dgm:pt>
    <dgm:pt modelId="{059EFC9C-0B5F-4705-9B01-12276C8BB99F}" type="pres">
      <dgm:prSet presAssocID="{DCE3442D-A2B4-4E67-8C87-C2309E88AEE9}" presName="wedge3Tx" presStyleLbl="node1" presStyleIdx="2" presStyleCnt="6">
        <dgm:presLayoutVars>
          <dgm:chMax val="0"/>
          <dgm:chPref val="0"/>
          <dgm:bulletEnabled val="1"/>
        </dgm:presLayoutVars>
      </dgm:prSet>
      <dgm:spPr/>
    </dgm:pt>
    <dgm:pt modelId="{7824F346-4A77-49FC-BE11-60DC863BAC55}" type="pres">
      <dgm:prSet presAssocID="{DCE3442D-A2B4-4E67-8C87-C2309E88AEE9}" presName="wedge4" presStyleLbl="node1" presStyleIdx="3" presStyleCnt="6"/>
      <dgm:spPr/>
    </dgm:pt>
    <dgm:pt modelId="{51047742-2A2D-425C-89B7-3791F8E6C08E}" type="pres">
      <dgm:prSet presAssocID="{DCE3442D-A2B4-4E67-8C87-C2309E88AEE9}" presName="dummy4a" presStyleCnt="0"/>
      <dgm:spPr/>
    </dgm:pt>
    <dgm:pt modelId="{F2A4E062-291D-4AAC-8CA5-7529E35D82E1}" type="pres">
      <dgm:prSet presAssocID="{DCE3442D-A2B4-4E67-8C87-C2309E88AEE9}" presName="dummy4b" presStyleCnt="0"/>
      <dgm:spPr/>
    </dgm:pt>
    <dgm:pt modelId="{A136AA03-8C75-4B63-8414-C7F8AC0673BA}" type="pres">
      <dgm:prSet presAssocID="{DCE3442D-A2B4-4E67-8C87-C2309E88AEE9}" presName="wedge4Tx" presStyleLbl="node1" presStyleIdx="3" presStyleCnt="6">
        <dgm:presLayoutVars>
          <dgm:chMax val="0"/>
          <dgm:chPref val="0"/>
          <dgm:bulletEnabled val="1"/>
        </dgm:presLayoutVars>
      </dgm:prSet>
      <dgm:spPr/>
    </dgm:pt>
    <dgm:pt modelId="{A10634C1-CAF1-44A4-A905-C788A08BCA20}" type="pres">
      <dgm:prSet presAssocID="{DCE3442D-A2B4-4E67-8C87-C2309E88AEE9}" presName="wedge5" presStyleLbl="node1" presStyleIdx="4" presStyleCnt="6"/>
      <dgm:spPr/>
    </dgm:pt>
    <dgm:pt modelId="{F25AD2BF-1CFA-409C-9AD8-3206D02FB6D6}" type="pres">
      <dgm:prSet presAssocID="{DCE3442D-A2B4-4E67-8C87-C2309E88AEE9}" presName="dummy5a" presStyleCnt="0"/>
      <dgm:spPr/>
    </dgm:pt>
    <dgm:pt modelId="{660A23DF-0CB7-458C-A88B-9E74F434187C}" type="pres">
      <dgm:prSet presAssocID="{DCE3442D-A2B4-4E67-8C87-C2309E88AEE9}" presName="dummy5b" presStyleCnt="0"/>
      <dgm:spPr/>
    </dgm:pt>
    <dgm:pt modelId="{73261A11-6273-4C92-BFD5-F3DEB22A3B35}" type="pres">
      <dgm:prSet presAssocID="{DCE3442D-A2B4-4E67-8C87-C2309E88AEE9}" presName="wedge5Tx" presStyleLbl="node1" presStyleIdx="4" presStyleCnt="6">
        <dgm:presLayoutVars>
          <dgm:chMax val="0"/>
          <dgm:chPref val="0"/>
          <dgm:bulletEnabled val="1"/>
        </dgm:presLayoutVars>
      </dgm:prSet>
      <dgm:spPr/>
    </dgm:pt>
    <dgm:pt modelId="{3E72EC7C-9E57-4FF5-84A7-3BFF7FEDF588}" type="pres">
      <dgm:prSet presAssocID="{DCE3442D-A2B4-4E67-8C87-C2309E88AEE9}" presName="wedge6" presStyleLbl="node1" presStyleIdx="5" presStyleCnt="6"/>
      <dgm:spPr/>
    </dgm:pt>
    <dgm:pt modelId="{E1CC8A7B-AF3B-47AA-A5BE-2517B7DD55E7}" type="pres">
      <dgm:prSet presAssocID="{DCE3442D-A2B4-4E67-8C87-C2309E88AEE9}" presName="dummy6a" presStyleCnt="0"/>
      <dgm:spPr/>
    </dgm:pt>
    <dgm:pt modelId="{327B0134-B1B9-42B9-911A-E63BB7DDC774}" type="pres">
      <dgm:prSet presAssocID="{DCE3442D-A2B4-4E67-8C87-C2309E88AEE9}" presName="dummy6b" presStyleCnt="0"/>
      <dgm:spPr/>
    </dgm:pt>
    <dgm:pt modelId="{FBF80391-1E7B-48B9-812F-6CD48231481D}" type="pres">
      <dgm:prSet presAssocID="{DCE3442D-A2B4-4E67-8C87-C2309E88AEE9}" presName="wedge6Tx" presStyleLbl="node1" presStyleIdx="5" presStyleCnt="6">
        <dgm:presLayoutVars>
          <dgm:chMax val="0"/>
          <dgm:chPref val="0"/>
          <dgm:bulletEnabled val="1"/>
        </dgm:presLayoutVars>
      </dgm:prSet>
      <dgm:spPr/>
    </dgm:pt>
    <dgm:pt modelId="{6B8FEB89-B26F-4AE6-98DD-108B45B03EC4}" type="pres">
      <dgm:prSet presAssocID="{66790329-100C-4F5D-B530-38C0F2FF1CF8}" presName="arrowWedge1" presStyleLbl="fgSibTrans2D1" presStyleIdx="0" presStyleCnt="6"/>
      <dgm:spPr/>
    </dgm:pt>
    <dgm:pt modelId="{58895055-E16C-46A6-93F2-9E515B9EB8F1}" type="pres">
      <dgm:prSet presAssocID="{4815CC48-253F-4A5B-A0C5-670057E6C798}" presName="arrowWedge2" presStyleLbl="fgSibTrans2D1" presStyleIdx="1" presStyleCnt="6"/>
      <dgm:spPr/>
    </dgm:pt>
    <dgm:pt modelId="{81A023CA-AE24-4DB5-9460-81A56BD58FC9}" type="pres">
      <dgm:prSet presAssocID="{A1E4F8C8-349A-4FEA-BB0F-FE3E5CDB07DA}" presName="arrowWedge3" presStyleLbl="fgSibTrans2D1" presStyleIdx="2" presStyleCnt="6"/>
      <dgm:spPr/>
    </dgm:pt>
    <dgm:pt modelId="{B745A826-C27E-4E3D-B717-3C4CC4C6679B}" type="pres">
      <dgm:prSet presAssocID="{706B26B4-E054-4A95-8FA8-1129FAE67A0F}" presName="arrowWedge4" presStyleLbl="fgSibTrans2D1" presStyleIdx="3" presStyleCnt="6"/>
      <dgm:spPr/>
    </dgm:pt>
    <dgm:pt modelId="{041CE219-94C1-4FC3-B3E7-737E26E181B2}" type="pres">
      <dgm:prSet presAssocID="{9718506C-7748-44A4-8190-84496BB74BE0}" presName="arrowWedge5" presStyleLbl="fgSibTrans2D1" presStyleIdx="4" presStyleCnt="6"/>
      <dgm:spPr/>
    </dgm:pt>
    <dgm:pt modelId="{548AB6EC-C288-46B8-8C48-0D6F4BC8E026}" type="pres">
      <dgm:prSet presAssocID="{FAB7AE4D-30D5-4115-86F7-AFF5A56B5A13}" presName="arrowWedge6" presStyleLbl="fgSibTrans2D1" presStyleIdx="5" presStyleCnt="6"/>
      <dgm:spPr/>
    </dgm:pt>
  </dgm:ptLst>
  <dgm:cxnLst>
    <dgm:cxn modelId="{3D4BC507-DAA3-42D5-B9EA-C135A8B897FB}" type="presOf" srcId="{8E4D402B-8C8D-47F1-A757-C14196F5B56A}" destId="{FBF80391-1E7B-48B9-812F-6CD48231481D}" srcOrd="1" destOrd="0" presId="urn:microsoft.com/office/officeart/2005/8/layout/cycle8"/>
    <dgm:cxn modelId="{F1B0AB25-0DF6-4B4D-9BF2-985A40E7E3B5}" type="presOf" srcId="{C7B53BBB-EC8A-4488-A7BE-DC7F98F17C4D}" destId="{FD5E42E5-B292-4B5F-9F9E-BF4BFF42DAFD}" srcOrd="0" destOrd="0" presId="urn:microsoft.com/office/officeart/2005/8/layout/cycle8"/>
    <dgm:cxn modelId="{A019A326-4D4D-4C05-9281-03D47DEAC101}" type="presOf" srcId="{FE255851-F6D9-4D52-9F93-77F49B29BA9F}" destId="{73261A11-6273-4C92-BFD5-F3DEB22A3B35}" srcOrd="1" destOrd="0" presId="urn:microsoft.com/office/officeart/2005/8/layout/cycle8"/>
    <dgm:cxn modelId="{0E42CE27-5467-4BA2-884D-5A698E8CB2AB}" srcId="{DCE3442D-A2B4-4E67-8C87-C2309E88AEE9}" destId="{3B38F2D0-A3A3-4B13-BAF4-08DADE0EB4DC}" srcOrd="3" destOrd="0" parTransId="{6E043E4F-4677-46F3-A7A2-8CA1EA9C6E1B}" sibTransId="{706B26B4-E054-4A95-8FA8-1129FAE67A0F}"/>
    <dgm:cxn modelId="{3945CB2E-70FD-48EA-9123-683CAACBF7A4}" type="presOf" srcId="{3084EE83-BC9E-4DCC-8B60-3216849024C8}" destId="{059EFC9C-0B5F-4705-9B01-12276C8BB99F}" srcOrd="1" destOrd="0" presId="urn:microsoft.com/office/officeart/2005/8/layout/cycle8"/>
    <dgm:cxn modelId="{4FE2AF3D-C665-4EB5-816C-1917D24E711A}" srcId="{DCE3442D-A2B4-4E67-8C87-C2309E88AEE9}" destId="{EF7401F3-D6CE-4E96-AC3B-CA6F22AEB1A2}" srcOrd="0" destOrd="0" parTransId="{AEC4F79B-DCBA-4BA1-8123-5112C970EA2C}" sibTransId="{66790329-100C-4F5D-B530-38C0F2FF1CF8}"/>
    <dgm:cxn modelId="{173D1B5D-AD9E-49AA-8C1E-40F445A7AE19}" type="presOf" srcId="{FE255851-F6D9-4D52-9F93-77F49B29BA9F}" destId="{A10634C1-CAF1-44A4-A905-C788A08BCA20}" srcOrd="0" destOrd="0" presId="urn:microsoft.com/office/officeart/2005/8/layout/cycle8"/>
    <dgm:cxn modelId="{37B02A68-91F7-4C14-B937-58283B3ADDFB}" type="presOf" srcId="{DCE3442D-A2B4-4E67-8C87-C2309E88AEE9}" destId="{E804E87A-2847-45BD-92F3-043463C7FFBF}" srcOrd="0" destOrd="0" presId="urn:microsoft.com/office/officeart/2005/8/layout/cycle8"/>
    <dgm:cxn modelId="{3F4B7949-F196-4601-B8F7-8BDED6233C72}" type="presOf" srcId="{8E4D402B-8C8D-47F1-A757-C14196F5B56A}" destId="{3E72EC7C-9E57-4FF5-84A7-3BFF7FEDF588}" srcOrd="0" destOrd="0" presId="urn:microsoft.com/office/officeart/2005/8/layout/cycle8"/>
    <dgm:cxn modelId="{B100BC4B-D9DE-4874-980B-16DB537A1FF6}" srcId="{DCE3442D-A2B4-4E67-8C87-C2309E88AEE9}" destId="{3084EE83-BC9E-4DCC-8B60-3216849024C8}" srcOrd="2" destOrd="0" parTransId="{1DA72A01-93F8-4E88-86FC-7DCAE4839618}" sibTransId="{A1E4F8C8-349A-4FEA-BB0F-FE3E5CDB07DA}"/>
    <dgm:cxn modelId="{8044ED79-F418-470A-AE6B-FA28AD8A099F}" type="presOf" srcId="{3084EE83-BC9E-4DCC-8B60-3216849024C8}" destId="{AE4F8C0E-D5E2-4D80-BC3C-0B6172B6D747}" srcOrd="0" destOrd="0" presId="urn:microsoft.com/office/officeart/2005/8/layout/cycle8"/>
    <dgm:cxn modelId="{7DD7678A-C2B4-4794-888F-674FAAC982D5}" type="presOf" srcId="{C7B53BBB-EC8A-4488-A7BE-DC7F98F17C4D}" destId="{7E23B4FE-347A-47BC-A1E0-AFBA2D073ED5}" srcOrd="1" destOrd="0" presId="urn:microsoft.com/office/officeart/2005/8/layout/cycle8"/>
    <dgm:cxn modelId="{36C02D9B-17AC-4D82-8236-50FCE50916C9}" type="presOf" srcId="{3B38F2D0-A3A3-4B13-BAF4-08DADE0EB4DC}" destId="{A136AA03-8C75-4B63-8414-C7F8AC0673BA}" srcOrd="1" destOrd="0" presId="urn:microsoft.com/office/officeart/2005/8/layout/cycle8"/>
    <dgm:cxn modelId="{F92D409F-A37A-4B37-9E40-CB2F48352D65}" type="presOf" srcId="{3B38F2D0-A3A3-4B13-BAF4-08DADE0EB4DC}" destId="{7824F346-4A77-49FC-BE11-60DC863BAC55}" srcOrd="0" destOrd="0" presId="urn:microsoft.com/office/officeart/2005/8/layout/cycle8"/>
    <dgm:cxn modelId="{B8A056B9-67CE-4247-93A3-B685DDCDDE31}" type="presOf" srcId="{EF7401F3-D6CE-4E96-AC3B-CA6F22AEB1A2}" destId="{D23E964B-ADEF-4BFF-B9BA-D9F1CB1622BF}" srcOrd="1" destOrd="0" presId="urn:microsoft.com/office/officeart/2005/8/layout/cycle8"/>
    <dgm:cxn modelId="{9FFCCAC8-A0E2-4E02-BF2D-FDCA8DD52077}" type="presOf" srcId="{EF7401F3-D6CE-4E96-AC3B-CA6F22AEB1A2}" destId="{703E019B-EAFA-4DE5-B543-541756753FFB}" srcOrd="0" destOrd="0" presId="urn:microsoft.com/office/officeart/2005/8/layout/cycle8"/>
    <dgm:cxn modelId="{D0722DD9-6936-4410-BB01-C09CEBD58B4C}" srcId="{DCE3442D-A2B4-4E67-8C87-C2309E88AEE9}" destId="{C7B53BBB-EC8A-4488-A7BE-DC7F98F17C4D}" srcOrd="1" destOrd="0" parTransId="{DE90807C-0E8B-4EBA-ABBF-D39335832CE7}" sibTransId="{4815CC48-253F-4A5B-A0C5-670057E6C798}"/>
    <dgm:cxn modelId="{D31E3AEA-B2D6-4FB9-8F91-59FAC2757FBE}" srcId="{DCE3442D-A2B4-4E67-8C87-C2309E88AEE9}" destId="{8E4D402B-8C8D-47F1-A757-C14196F5B56A}" srcOrd="5" destOrd="0" parTransId="{3E155C9E-4496-4886-A9EA-E2B93C930421}" sibTransId="{FAB7AE4D-30D5-4115-86F7-AFF5A56B5A13}"/>
    <dgm:cxn modelId="{D1A59FF5-B402-44B8-8041-D162994D0F67}" srcId="{DCE3442D-A2B4-4E67-8C87-C2309E88AEE9}" destId="{FE255851-F6D9-4D52-9F93-77F49B29BA9F}" srcOrd="4" destOrd="0" parTransId="{B4E442CA-3D8D-4B4D-9DE9-4FD66FCC6D3D}" sibTransId="{9718506C-7748-44A4-8190-84496BB74BE0}"/>
    <dgm:cxn modelId="{CE360D1B-BCC1-45A6-B884-723751723EC3}" type="presParOf" srcId="{E804E87A-2847-45BD-92F3-043463C7FFBF}" destId="{703E019B-EAFA-4DE5-B543-541756753FFB}" srcOrd="0" destOrd="0" presId="urn:microsoft.com/office/officeart/2005/8/layout/cycle8"/>
    <dgm:cxn modelId="{7FF359AB-3545-4BCD-9B2E-AD87B7FBCDAB}" type="presParOf" srcId="{E804E87A-2847-45BD-92F3-043463C7FFBF}" destId="{FFED9D54-41E7-4E8F-904E-26D50A6CBB73}" srcOrd="1" destOrd="0" presId="urn:microsoft.com/office/officeart/2005/8/layout/cycle8"/>
    <dgm:cxn modelId="{D2A6FAAD-E2FC-4082-864F-07DAB30F7265}" type="presParOf" srcId="{E804E87A-2847-45BD-92F3-043463C7FFBF}" destId="{724A32CF-15CC-4765-B0DD-DBD105A61827}" srcOrd="2" destOrd="0" presId="urn:microsoft.com/office/officeart/2005/8/layout/cycle8"/>
    <dgm:cxn modelId="{DA95435B-D384-4FC9-9A32-25E80269C708}" type="presParOf" srcId="{E804E87A-2847-45BD-92F3-043463C7FFBF}" destId="{D23E964B-ADEF-4BFF-B9BA-D9F1CB1622BF}" srcOrd="3" destOrd="0" presId="urn:microsoft.com/office/officeart/2005/8/layout/cycle8"/>
    <dgm:cxn modelId="{D905C790-D83E-4649-BAF3-EA0C5CB01B7C}" type="presParOf" srcId="{E804E87A-2847-45BD-92F3-043463C7FFBF}" destId="{FD5E42E5-B292-4B5F-9F9E-BF4BFF42DAFD}" srcOrd="4" destOrd="0" presId="urn:microsoft.com/office/officeart/2005/8/layout/cycle8"/>
    <dgm:cxn modelId="{87388721-071E-4D9B-A242-3BE4480F7AB3}" type="presParOf" srcId="{E804E87A-2847-45BD-92F3-043463C7FFBF}" destId="{36AC36E2-BACD-4999-926D-E6B1A936A7CC}" srcOrd="5" destOrd="0" presId="urn:microsoft.com/office/officeart/2005/8/layout/cycle8"/>
    <dgm:cxn modelId="{E3E40EB7-4AFD-485F-BFF1-45737FF50FEB}" type="presParOf" srcId="{E804E87A-2847-45BD-92F3-043463C7FFBF}" destId="{6E8337E0-6189-4127-B31B-5270950196FF}" srcOrd="6" destOrd="0" presId="urn:microsoft.com/office/officeart/2005/8/layout/cycle8"/>
    <dgm:cxn modelId="{2AE73317-66D1-45C8-AAAC-B840B8D0D44E}" type="presParOf" srcId="{E804E87A-2847-45BD-92F3-043463C7FFBF}" destId="{7E23B4FE-347A-47BC-A1E0-AFBA2D073ED5}" srcOrd="7" destOrd="0" presId="urn:microsoft.com/office/officeart/2005/8/layout/cycle8"/>
    <dgm:cxn modelId="{030F067D-0542-4277-A99B-B395D36168FB}" type="presParOf" srcId="{E804E87A-2847-45BD-92F3-043463C7FFBF}" destId="{AE4F8C0E-D5E2-4D80-BC3C-0B6172B6D747}" srcOrd="8" destOrd="0" presId="urn:microsoft.com/office/officeart/2005/8/layout/cycle8"/>
    <dgm:cxn modelId="{DB4A747C-E417-4107-94E6-790B1DB23347}" type="presParOf" srcId="{E804E87A-2847-45BD-92F3-043463C7FFBF}" destId="{E4BBEB54-FFC2-482A-8F1B-CFC408FED292}" srcOrd="9" destOrd="0" presId="urn:microsoft.com/office/officeart/2005/8/layout/cycle8"/>
    <dgm:cxn modelId="{1E5D066E-62F0-401F-90C5-30BD3EBAEED7}" type="presParOf" srcId="{E804E87A-2847-45BD-92F3-043463C7FFBF}" destId="{76DA45D2-A5FE-40D2-9133-6B065E4B125A}" srcOrd="10" destOrd="0" presId="urn:microsoft.com/office/officeart/2005/8/layout/cycle8"/>
    <dgm:cxn modelId="{0CE8FEC7-06B1-428E-B706-A55DC527A083}" type="presParOf" srcId="{E804E87A-2847-45BD-92F3-043463C7FFBF}" destId="{059EFC9C-0B5F-4705-9B01-12276C8BB99F}" srcOrd="11" destOrd="0" presId="urn:microsoft.com/office/officeart/2005/8/layout/cycle8"/>
    <dgm:cxn modelId="{791AA334-4FEC-4947-9037-26D9C783C1A3}" type="presParOf" srcId="{E804E87A-2847-45BD-92F3-043463C7FFBF}" destId="{7824F346-4A77-49FC-BE11-60DC863BAC55}" srcOrd="12" destOrd="0" presId="urn:microsoft.com/office/officeart/2005/8/layout/cycle8"/>
    <dgm:cxn modelId="{31DABB23-CFE5-4112-AD40-0947BEF23F5A}" type="presParOf" srcId="{E804E87A-2847-45BD-92F3-043463C7FFBF}" destId="{51047742-2A2D-425C-89B7-3791F8E6C08E}" srcOrd="13" destOrd="0" presId="urn:microsoft.com/office/officeart/2005/8/layout/cycle8"/>
    <dgm:cxn modelId="{4677160F-0FC8-4E5A-AC1D-837EBC39457A}" type="presParOf" srcId="{E804E87A-2847-45BD-92F3-043463C7FFBF}" destId="{F2A4E062-291D-4AAC-8CA5-7529E35D82E1}" srcOrd="14" destOrd="0" presId="urn:microsoft.com/office/officeart/2005/8/layout/cycle8"/>
    <dgm:cxn modelId="{435142AD-8EE2-4706-B48C-4D7D961333DA}" type="presParOf" srcId="{E804E87A-2847-45BD-92F3-043463C7FFBF}" destId="{A136AA03-8C75-4B63-8414-C7F8AC0673BA}" srcOrd="15" destOrd="0" presId="urn:microsoft.com/office/officeart/2005/8/layout/cycle8"/>
    <dgm:cxn modelId="{F672F797-CA25-41D1-9B03-1281ED72657E}" type="presParOf" srcId="{E804E87A-2847-45BD-92F3-043463C7FFBF}" destId="{A10634C1-CAF1-44A4-A905-C788A08BCA20}" srcOrd="16" destOrd="0" presId="urn:microsoft.com/office/officeart/2005/8/layout/cycle8"/>
    <dgm:cxn modelId="{F379D3BC-00FC-4547-98F4-25AFB8E0EF59}" type="presParOf" srcId="{E804E87A-2847-45BD-92F3-043463C7FFBF}" destId="{F25AD2BF-1CFA-409C-9AD8-3206D02FB6D6}" srcOrd="17" destOrd="0" presId="urn:microsoft.com/office/officeart/2005/8/layout/cycle8"/>
    <dgm:cxn modelId="{F6EF6FF2-2226-472C-9F58-FAF9AF6F22B0}" type="presParOf" srcId="{E804E87A-2847-45BD-92F3-043463C7FFBF}" destId="{660A23DF-0CB7-458C-A88B-9E74F434187C}" srcOrd="18" destOrd="0" presId="urn:microsoft.com/office/officeart/2005/8/layout/cycle8"/>
    <dgm:cxn modelId="{DBD4E395-45DC-4FD2-8EAE-18FBCF615E89}" type="presParOf" srcId="{E804E87A-2847-45BD-92F3-043463C7FFBF}" destId="{73261A11-6273-4C92-BFD5-F3DEB22A3B35}" srcOrd="19" destOrd="0" presId="urn:microsoft.com/office/officeart/2005/8/layout/cycle8"/>
    <dgm:cxn modelId="{91C4DB7B-2301-4BB7-8659-E58F3101EFAA}" type="presParOf" srcId="{E804E87A-2847-45BD-92F3-043463C7FFBF}" destId="{3E72EC7C-9E57-4FF5-84A7-3BFF7FEDF588}" srcOrd="20" destOrd="0" presId="urn:microsoft.com/office/officeart/2005/8/layout/cycle8"/>
    <dgm:cxn modelId="{BE8597EC-792C-4189-A5CF-147B7E3A70F6}" type="presParOf" srcId="{E804E87A-2847-45BD-92F3-043463C7FFBF}" destId="{E1CC8A7B-AF3B-47AA-A5BE-2517B7DD55E7}" srcOrd="21" destOrd="0" presId="urn:microsoft.com/office/officeart/2005/8/layout/cycle8"/>
    <dgm:cxn modelId="{16EFD751-02CA-4F67-9162-9D7D2CB45025}" type="presParOf" srcId="{E804E87A-2847-45BD-92F3-043463C7FFBF}" destId="{327B0134-B1B9-42B9-911A-E63BB7DDC774}" srcOrd="22" destOrd="0" presId="urn:microsoft.com/office/officeart/2005/8/layout/cycle8"/>
    <dgm:cxn modelId="{B9715082-3BE8-410F-8F41-5CB4D7AD9C81}" type="presParOf" srcId="{E804E87A-2847-45BD-92F3-043463C7FFBF}" destId="{FBF80391-1E7B-48B9-812F-6CD48231481D}" srcOrd="23" destOrd="0" presId="urn:microsoft.com/office/officeart/2005/8/layout/cycle8"/>
    <dgm:cxn modelId="{8AAE30BB-B859-4E4B-9502-F57F482D6D9A}" type="presParOf" srcId="{E804E87A-2847-45BD-92F3-043463C7FFBF}" destId="{6B8FEB89-B26F-4AE6-98DD-108B45B03EC4}" srcOrd="24" destOrd="0" presId="urn:microsoft.com/office/officeart/2005/8/layout/cycle8"/>
    <dgm:cxn modelId="{B82D1CD8-E2B0-4650-B591-A0DB0F176742}" type="presParOf" srcId="{E804E87A-2847-45BD-92F3-043463C7FFBF}" destId="{58895055-E16C-46A6-93F2-9E515B9EB8F1}" srcOrd="25" destOrd="0" presId="urn:microsoft.com/office/officeart/2005/8/layout/cycle8"/>
    <dgm:cxn modelId="{186F049F-B1D4-4212-B17F-C4665E2E251A}" type="presParOf" srcId="{E804E87A-2847-45BD-92F3-043463C7FFBF}" destId="{81A023CA-AE24-4DB5-9460-81A56BD58FC9}" srcOrd="26" destOrd="0" presId="urn:microsoft.com/office/officeart/2005/8/layout/cycle8"/>
    <dgm:cxn modelId="{8EB7BFCB-0A57-4EDA-9B88-B2110937DBD9}" type="presParOf" srcId="{E804E87A-2847-45BD-92F3-043463C7FFBF}" destId="{B745A826-C27E-4E3D-B717-3C4CC4C6679B}" srcOrd="27" destOrd="0" presId="urn:microsoft.com/office/officeart/2005/8/layout/cycle8"/>
    <dgm:cxn modelId="{7CEE56DE-D9CF-409A-8631-E91CCCEA896C}" type="presParOf" srcId="{E804E87A-2847-45BD-92F3-043463C7FFBF}" destId="{041CE219-94C1-4FC3-B3E7-737E26E181B2}" srcOrd="28" destOrd="0" presId="urn:microsoft.com/office/officeart/2005/8/layout/cycle8"/>
    <dgm:cxn modelId="{E79D503F-7CAC-46AD-A3EB-D56CDECD0288}" type="presParOf" srcId="{E804E87A-2847-45BD-92F3-043463C7FFBF}" destId="{548AB6EC-C288-46B8-8C48-0D6F4BC8E026}" srcOrd="29" destOrd="0" presId="urn:microsoft.com/office/officeart/2005/8/layout/cycle8"/>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63620EA-EC0D-4930-9933-BC4744FC6405}" type="doc">
      <dgm:prSet loTypeId="urn:microsoft.com/office/officeart/2005/8/layout/cycle5" loCatId="cycle" qsTypeId="urn:microsoft.com/office/officeart/2005/8/quickstyle/simple2" qsCatId="simple" csTypeId="urn:microsoft.com/office/officeart/2005/8/colors/accent0_3" csCatId="mainScheme" phldr="1"/>
      <dgm:spPr/>
      <dgm:t>
        <a:bodyPr/>
        <a:lstStyle/>
        <a:p>
          <a:endParaRPr lang="en-GB"/>
        </a:p>
      </dgm:t>
    </dgm:pt>
    <dgm:pt modelId="{521220A1-849F-456A-BC7A-5D7D035B2DB5}">
      <dgm:prSet phldrT="[Text]"/>
      <dgm:spPr>
        <a:solidFill>
          <a:schemeClr val="accent6">
            <a:lumMod val="75000"/>
          </a:schemeClr>
        </a:solidFill>
        <a:ln>
          <a:solidFill>
            <a:schemeClr val="bg2">
              <a:lumMod val="90000"/>
            </a:schemeClr>
          </a:solidFill>
        </a:ln>
      </dgm:spPr>
      <dgm:t>
        <a:bodyPr/>
        <a:lstStyle/>
        <a:p>
          <a:r>
            <a:rPr lang="en-GB" b="1">
              <a:solidFill>
                <a:schemeClr val="bg1"/>
              </a:solidFill>
            </a:rPr>
            <a:t>Audit Need </a:t>
          </a:r>
        </a:p>
      </dgm:t>
    </dgm:pt>
    <dgm:pt modelId="{F5B40DD7-BB90-494D-9905-CBEAAFD0EF1D}" type="parTrans" cxnId="{6F726885-131C-4D26-B78F-DEC87DC01E72}">
      <dgm:prSet/>
      <dgm:spPr/>
      <dgm:t>
        <a:bodyPr/>
        <a:lstStyle/>
        <a:p>
          <a:endParaRPr lang="en-GB"/>
        </a:p>
      </dgm:t>
    </dgm:pt>
    <dgm:pt modelId="{A76EC516-0A55-4B31-BB10-1814D1C38F01}" type="sibTrans" cxnId="{6F726885-131C-4D26-B78F-DEC87DC01E72}">
      <dgm:prSet/>
      <dgm:spPr/>
      <dgm:t>
        <a:bodyPr/>
        <a:lstStyle/>
        <a:p>
          <a:endParaRPr lang="en-GB"/>
        </a:p>
      </dgm:t>
    </dgm:pt>
    <dgm:pt modelId="{E63DC97E-6FD6-4D8B-8C29-4014C76D547A}">
      <dgm:prSet phldrT="[Text]"/>
      <dgm:spPr>
        <a:solidFill>
          <a:schemeClr val="accent2">
            <a:lumMod val="75000"/>
          </a:schemeClr>
        </a:solidFill>
        <a:ln>
          <a:solidFill>
            <a:schemeClr val="bg2">
              <a:lumMod val="90000"/>
            </a:schemeClr>
          </a:solidFill>
        </a:ln>
      </dgm:spPr>
      <dgm:t>
        <a:bodyPr/>
        <a:lstStyle/>
        <a:p>
          <a:r>
            <a:rPr lang="en-GB" b="1">
              <a:solidFill>
                <a:schemeClr val="bg1"/>
              </a:solidFill>
            </a:rPr>
            <a:t>Strategic Planning</a:t>
          </a:r>
        </a:p>
      </dgm:t>
    </dgm:pt>
    <dgm:pt modelId="{A64354E5-2483-4E83-B87A-D88F2BD16C88}" type="parTrans" cxnId="{6922F326-9CFC-463D-AB74-B70918748812}">
      <dgm:prSet/>
      <dgm:spPr/>
      <dgm:t>
        <a:bodyPr/>
        <a:lstStyle/>
        <a:p>
          <a:endParaRPr lang="en-GB"/>
        </a:p>
      </dgm:t>
    </dgm:pt>
    <dgm:pt modelId="{3C700352-7E19-4800-B008-60974DD454FD}" type="sibTrans" cxnId="{6922F326-9CFC-463D-AB74-B70918748812}">
      <dgm:prSet/>
      <dgm:spPr/>
      <dgm:t>
        <a:bodyPr/>
        <a:lstStyle/>
        <a:p>
          <a:endParaRPr lang="en-GB"/>
        </a:p>
      </dgm:t>
    </dgm:pt>
    <dgm:pt modelId="{1D2314FF-6A95-4633-B78A-C51DF0442808}">
      <dgm:prSet phldrT="[Text]"/>
      <dgm:spPr>
        <a:solidFill>
          <a:schemeClr val="tx2">
            <a:lumMod val="75000"/>
          </a:schemeClr>
        </a:solidFill>
        <a:ln>
          <a:solidFill>
            <a:schemeClr val="bg2">
              <a:lumMod val="90000"/>
            </a:schemeClr>
          </a:solidFill>
        </a:ln>
      </dgm:spPr>
      <dgm:t>
        <a:bodyPr/>
        <a:lstStyle/>
        <a:p>
          <a:r>
            <a:rPr lang="en-GB" b="1">
              <a:solidFill>
                <a:schemeClr val="bg1"/>
              </a:solidFill>
            </a:rPr>
            <a:t>Implementation</a:t>
          </a:r>
        </a:p>
      </dgm:t>
    </dgm:pt>
    <dgm:pt modelId="{C412C959-F109-4B4A-99EA-96EA38CEB161}" type="parTrans" cxnId="{2AB4680C-CE72-4494-8C3B-580BDD05E85D}">
      <dgm:prSet/>
      <dgm:spPr/>
      <dgm:t>
        <a:bodyPr/>
        <a:lstStyle/>
        <a:p>
          <a:endParaRPr lang="en-GB"/>
        </a:p>
      </dgm:t>
    </dgm:pt>
    <dgm:pt modelId="{775206A3-404E-42D6-83EC-6638F46307DD}" type="sibTrans" cxnId="{2AB4680C-CE72-4494-8C3B-580BDD05E85D}">
      <dgm:prSet/>
      <dgm:spPr/>
      <dgm:t>
        <a:bodyPr/>
        <a:lstStyle/>
        <a:p>
          <a:endParaRPr lang="en-GB"/>
        </a:p>
      </dgm:t>
    </dgm:pt>
    <dgm:pt modelId="{FB58031C-0C0B-4596-B7C5-542A49D6E0E6}">
      <dgm:prSet phldrT="[Text]"/>
      <dgm:spPr>
        <a:solidFill>
          <a:schemeClr val="accent5">
            <a:lumMod val="60000"/>
            <a:lumOff val="40000"/>
          </a:schemeClr>
        </a:solidFill>
        <a:ln>
          <a:solidFill>
            <a:schemeClr val="bg2">
              <a:lumMod val="90000"/>
            </a:schemeClr>
          </a:solidFill>
        </a:ln>
      </dgm:spPr>
      <dgm:t>
        <a:bodyPr/>
        <a:lstStyle/>
        <a:p>
          <a:r>
            <a:rPr lang="en-GB" b="1">
              <a:solidFill>
                <a:schemeClr val="tx2">
                  <a:lumMod val="75000"/>
                </a:schemeClr>
              </a:solidFill>
            </a:rPr>
            <a:t>Measuring Impact/Sustaining it Over Time</a:t>
          </a:r>
        </a:p>
      </dgm:t>
    </dgm:pt>
    <dgm:pt modelId="{4806D4D4-3C4B-470B-82FB-51554372613E}" type="parTrans" cxnId="{87B69015-2D8D-401A-B84B-160B5BAB869E}">
      <dgm:prSet/>
      <dgm:spPr/>
      <dgm:t>
        <a:bodyPr/>
        <a:lstStyle/>
        <a:p>
          <a:endParaRPr lang="en-GB"/>
        </a:p>
      </dgm:t>
    </dgm:pt>
    <dgm:pt modelId="{BE949DD8-D3CF-48CA-AAF7-77A62C660D6C}" type="sibTrans" cxnId="{87B69015-2D8D-401A-B84B-160B5BAB869E}">
      <dgm:prSet/>
      <dgm:spPr/>
      <dgm:t>
        <a:bodyPr/>
        <a:lstStyle/>
        <a:p>
          <a:endParaRPr lang="en-GB"/>
        </a:p>
      </dgm:t>
    </dgm:pt>
    <dgm:pt modelId="{793F34B0-2DA2-464E-8783-E82D5D1CB934}">
      <dgm:prSet phldrT="[Text]"/>
      <dgm:spPr>
        <a:solidFill>
          <a:schemeClr val="accent1">
            <a:lumMod val="20000"/>
            <a:lumOff val="80000"/>
          </a:schemeClr>
        </a:solidFill>
        <a:ln>
          <a:solidFill>
            <a:schemeClr val="bg2">
              <a:lumMod val="90000"/>
            </a:schemeClr>
          </a:solidFill>
        </a:ln>
      </dgm:spPr>
      <dgm:t>
        <a:bodyPr/>
        <a:lstStyle/>
        <a:p>
          <a:r>
            <a:rPr lang="en-GB" b="1">
              <a:solidFill>
                <a:schemeClr val="tx2">
                  <a:lumMod val="75000"/>
                </a:schemeClr>
              </a:solidFill>
            </a:rPr>
            <a:t>Reflect/ Trial/ Add to/Deliberate Practice/ Feedback</a:t>
          </a:r>
        </a:p>
      </dgm:t>
    </dgm:pt>
    <dgm:pt modelId="{8C1CEF3A-0225-4119-B047-5B8FC8D7A31B}" type="parTrans" cxnId="{4E1B1BBE-ED65-4FFD-B476-3B265C7B8FA0}">
      <dgm:prSet/>
      <dgm:spPr/>
      <dgm:t>
        <a:bodyPr/>
        <a:lstStyle/>
        <a:p>
          <a:endParaRPr lang="en-GB"/>
        </a:p>
      </dgm:t>
    </dgm:pt>
    <dgm:pt modelId="{CFF2FB48-1DCE-4799-82BA-9511129BEB68}" type="sibTrans" cxnId="{4E1B1BBE-ED65-4FFD-B476-3B265C7B8FA0}">
      <dgm:prSet/>
      <dgm:spPr/>
      <dgm:t>
        <a:bodyPr/>
        <a:lstStyle/>
        <a:p>
          <a:endParaRPr lang="en-GB"/>
        </a:p>
      </dgm:t>
    </dgm:pt>
    <dgm:pt modelId="{3FE8E900-76FD-4984-9659-936F9C4F24AB}" type="pres">
      <dgm:prSet presAssocID="{063620EA-EC0D-4930-9933-BC4744FC6405}" presName="cycle" presStyleCnt="0">
        <dgm:presLayoutVars>
          <dgm:dir/>
          <dgm:resizeHandles val="exact"/>
        </dgm:presLayoutVars>
      </dgm:prSet>
      <dgm:spPr/>
    </dgm:pt>
    <dgm:pt modelId="{0013C980-2A45-4484-BF2B-238559D803BA}" type="pres">
      <dgm:prSet presAssocID="{521220A1-849F-456A-BC7A-5D7D035B2DB5}" presName="node" presStyleLbl="node1" presStyleIdx="0" presStyleCnt="5" custRadScaleRad="100004" custRadScaleInc="963">
        <dgm:presLayoutVars>
          <dgm:bulletEnabled val="1"/>
        </dgm:presLayoutVars>
      </dgm:prSet>
      <dgm:spPr/>
    </dgm:pt>
    <dgm:pt modelId="{CDC790E1-24E5-4269-96F6-4FD435543D0D}" type="pres">
      <dgm:prSet presAssocID="{521220A1-849F-456A-BC7A-5D7D035B2DB5}" presName="spNode" presStyleCnt="0"/>
      <dgm:spPr/>
    </dgm:pt>
    <dgm:pt modelId="{61FAD4E7-8E75-446D-B72B-0ABA37F03836}" type="pres">
      <dgm:prSet presAssocID="{A76EC516-0A55-4B31-BB10-1814D1C38F01}" presName="sibTrans" presStyleLbl="sibTrans1D1" presStyleIdx="0" presStyleCnt="5"/>
      <dgm:spPr/>
    </dgm:pt>
    <dgm:pt modelId="{4D6AE0B6-BD3C-4563-8632-61B1133AD3C8}" type="pres">
      <dgm:prSet presAssocID="{E63DC97E-6FD6-4D8B-8C29-4014C76D547A}" presName="node" presStyleLbl="node1" presStyleIdx="1" presStyleCnt="5">
        <dgm:presLayoutVars>
          <dgm:bulletEnabled val="1"/>
        </dgm:presLayoutVars>
      </dgm:prSet>
      <dgm:spPr/>
    </dgm:pt>
    <dgm:pt modelId="{E5A5BA6D-699F-469A-BF5F-FEBBC00E0E4D}" type="pres">
      <dgm:prSet presAssocID="{E63DC97E-6FD6-4D8B-8C29-4014C76D547A}" presName="spNode" presStyleCnt="0"/>
      <dgm:spPr/>
    </dgm:pt>
    <dgm:pt modelId="{65A183BD-007F-46D7-8F53-9CAF9E1777D0}" type="pres">
      <dgm:prSet presAssocID="{3C700352-7E19-4800-B008-60974DD454FD}" presName="sibTrans" presStyleLbl="sibTrans1D1" presStyleIdx="1" presStyleCnt="5"/>
      <dgm:spPr/>
    </dgm:pt>
    <dgm:pt modelId="{763010B3-EE0D-4A37-B536-9BBCB07D8675}" type="pres">
      <dgm:prSet presAssocID="{1D2314FF-6A95-4633-B78A-C51DF0442808}" presName="node" presStyleLbl="node1" presStyleIdx="2" presStyleCnt="5">
        <dgm:presLayoutVars>
          <dgm:bulletEnabled val="1"/>
        </dgm:presLayoutVars>
      </dgm:prSet>
      <dgm:spPr/>
    </dgm:pt>
    <dgm:pt modelId="{53686B1C-C93E-4FEF-8572-9373D56797F3}" type="pres">
      <dgm:prSet presAssocID="{1D2314FF-6A95-4633-B78A-C51DF0442808}" presName="spNode" presStyleCnt="0"/>
      <dgm:spPr/>
    </dgm:pt>
    <dgm:pt modelId="{4D27452C-333A-4150-9D70-B85F3D3E918D}" type="pres">
      <dgm:prSet presAssocID="{775206A3-404E-42D6-83EC-6638F46307DD}" presName="sibTrans" presStyleLbl="sibTrans1D1" presStyleIdx="2" presStyleCnt="5"/>
      <dgm:spPr/>
    </dgm:pt>
    <dgm:pt modelId="{92FA4518-218E-41D2-B139-1DF797ACD8F9}" type="pres">
      <dgm:prSet presAssocID="{793F34B0-2DA2-464E-8783-E82D5D1CB934}" presName="node" presStyleLbl="node1" presStyleIdx="3" presStyleCnt="5">
        <dgm:presLayoutVars>
          <dgm:bulletEnabled val="1"/>
        </dgm:presLayoutVars>
      </dgm:prSet>
      <dgm:spPr/>
    </dgm:pt>
    <dgm:pt modelId="{27690DC7-E44D-41BD-B628-32BDD0050728}" type="pres">
      <dgm:prSet presAssocID="{793F34B0-2DA2-464E-8783-E82D5D1CB934}" presName="spNode" presStyleCnt="0"/>
      <dgm:spPr/>
    </dgm:pt>
    <dgm:pt modelId="{4C733B94-C07A-4370-9FE6-7C9EE575BC8E}" type="pres">
      <dgm:prSet presAssocID="{CFF2FB48-1DCE-4799-82BA-9511129BEB68}" presName="sibTrans" presStyleLbl="sibTrans1D1" presStyleIdx="3" presStyleCnt="5"/>
      <dgm:spPr/>
    </dgm:pt>
    <dgm:pt modelId="{7A057C03-421A-490B-BFC1-EAE93D932E99}" type="pres">
      <dgm:prSet presAssocID="{FB58031C-0C0B-4596-B7C5-542A49D6E0E6}" presName="node" presStyleLbl="node1" presStyleIdx="4" presStyleCnt="5">
        <dgm:presLayoutVars>
          <dgm:bulletEnabled val="1"/>
        </dgm:presLayoutVars>
      </dgm:prSet>
      <dgm:spPr/>
    </dgm:pt>
    <dgm:pt modelId="{12F9719B-B097-479E-9379-1E64B09D594F}" type="pres">
      <dgm:prSet presAssocID="{FB58031C-0C0B-4596-B7C5-542A49D6E0E6}" presName="spNode" presStyleCnt="0"/>
      <dgm:spPr/>
    </dgm:pt>
    <dgm:pt modelId="{548C263F-5F88-4E39-9948-DB1E4856DD7D}" type="pres">
      <dgm:prSet presAssocID="{BE949DD8-D3CF-48CA-AAF7-77A62C660D6C}" presName="sibTrans" presStyleLbl="sibTrans1D1" presStyleIdx="4" presStyleCnt="5"/>
      <dgm:spPr/>
    </dgm:pt>
  </dgm:ptLst>
  <dgm:cxnLst>
    <dgm:cxn modelId="{2AB4680C-CE72-4494-8C3B-580BDD05E85D}" srcId="{063620EA-EC0D-4930-9933-BC4744FC6405}" destId="{1D2314FF-6A95-4633-B78A-C51DF0442808}" srcOrd="2" destOrd="0" parTransId="{C412C959-F109-4B4A-99EA-96EA38CEB161}" sibTransId="{775206A3-404E-42D6-83EC-6638F46307DD}"/>
    <dgm:cxn modelId="{87B69015-2D8D-401A-B84B-160B5BAB869E}" srcId="{063620EA-EC0D-4930-9933-BC4744FC6405}" destId="{FB58031C-0C0B-4596-B7C5-542A49D6E0E6}" srcOrd="4" destOrd="0" parTransId="{4806D4D4-3C4B-470B-82FB-51554372613E}" sibTransId="{BE949DD8-D3CF-48CA-AAF7-77A62C660D6C}"/>
    <dgm:cxn modelId="{6922F326-9CFC-463D-AB74-B70918748812}" srcId="{063620EA-EC0D-4930-9933-BC4744FC6405}" destId="{E63DC97E-6FD6-4D8B-8C29-4014C76D547A}" srcOrd="1" destOrd="0" parTransId="{A64354E5-2483-4E83-B87A-D88F2BD16C88}" sibTransId="{3C700352-7E19-4800-B008-60974DD454FD}"/>
    <dgm:cxn modelId="{C4C8A42A-A9E3-48F3-833F-0EF62D7E70B2}" type="presOf" srcId="{E63DC97E-6FD6-4D8B-8C29-4014C76D547A}" destId="{4D6AE0B6-BD3C-4563-8632-61B1133AD3C8}" srcOrd="0" destOrd="0" presId="urn:microsoft.com/office/officeart/2005/8/layout/cycle5"/>
    <dgm:cxn modelId="{12722B33-2D6B-4A52-865E-55CA3FB4C962}" type="presOf" srcId="{775206A3-404E-42D6-83EC-6638F46307DD}" destId="{4D27452C-333A-4150-9D70-B85F3D3E918D}" srcOrd="0" destOrd="0" presId="urn:microsoft.com/office/officeart/2005/8/layout/cycle5"/>
    <dgm:cxn modelId="{9F40065E-8574-4B76-AEF3-5E06F11FBF22}" type="presOf" srcId="{FB58031C-0C0B-4596-B7C5-542A49D6E0E6}" destId="{7A057C03-421A-490B-BFC1-EAE93D932E99}" srcOrd="0" destOrd="0" presId="urn:microsoft.com/office/officeart/2005/8/layout/cycle5"/>
    <dgm:cxn modelId="{F8490373-8FF1-4307-AB4D-0A677A1C510B}" type="presOf" srcId="{063620EA-EC0D-4930-9933-BC4744FC6405}" destId="{3FE8E900-76FD-4984-9659-936F9C4F24AB}" srcOrd="0" destOrd="0" presId="urn:microsoft.com/office/officeart/2005/8/layout/cycle5"/>
    <dgm:cxn modelId="{4632637C-173B-4C93-888C-33DFBE6744B0}" type="presOf" srcId="{521220A1-849F-456A-BC7A-5D7D035B2DB5}" destId="{0013C980-2A45-4484-BF2B-238559D803BA}" srcOrd="0" destOrd="0" presId="urn:microsoft.com/office/officeart/2005/8/layout/cycle5"/>
    <dgm:cxn modelId="{6F726885-131C-4D26-B78F-DEC87DC01E72}" srcId="{063620EA-EC0D-4930-9933-BC4744FC6405}" destId="{521220A1-849F-456A-BC7A-5D7D035B2DB5}" srcOrd="0" destOrd="0" parTransId="{F5B40DD7-BB90-494D-9905-CBEAAFD0EF1D}" sibTransId="{A76EC516-0A55-4B31-BB10-1814D1C38F01}"/>
    <dgm:cxn modelId="{7ABDE39A-BE0C-4F27-BC73-8EE667CDF477}" type="presOf" srcId="{1D2314FF-6A95-4633-B78A-C51DF0442808}" destId="{763010B3-EE0D-4A37-B536-9BBCB07D8675}" srcOrd="0" destOrd="0" presId="urn:microsoft.com/office/officeart/2005/8/layout/cycle5"/>
    <dgm:cxn modelId="{4B73659E-0A65-410B-A404-A9891DF1BEAA}" type="presOf" srcId="{BE949DD8-D3CF-48CA-AAF7-77A62C660D6C}" destId="{548C263F-5F88-4E39-9948-DB1E4856DD7D}" srcOrd="0" destOrd="0" presId="urn:microsoft.com/office/officeart/2005/8/layout/cycle5"/>
    <dgm:cxn modelId="{307613B3-E739-4B46-B5CA-1372CBE52EE3}" type="presOf" srcId="{793F34B0-2DA2-464E-8783-E82D5D1CB934}" destId="{92FA4518-218E-41D2-B139-1DF797ACD8F9}" srcOrd="0" destOrd="0" presId="urn:microsoft.com/office/officeart/2005/8/layout/cycle5"/>
    <dgm:cxn modelId="{D8FB37B3-2752-4C65-810C-F0AD57DC89A9}" type="presOf" srcId="{3C700352-7E19-4800-B008-60974DD454FD}" destId="{65A183BD-007F-46D7-8F53-9CAF9E1777D0}" srcOrd="0" destOrd="0" presId="urn:microsoft.com/office/officeart/2005/8/layout/cycle5"/>
    <dgm:cxn modelId="{4E1B1BBE-ED65-4FFD-B476-3B265C7B8FA0}" srcId="{063620EA-EC0D-4930-9933-BC4744FC6405}" destId="{793F34B0-2DA2-464E-8783-E82D5D1CB934}" srcOrd="3" destOrd="0" parTransId="{8C1CEF3A-0225-4119-B047-5B8FC8D7A31B}" sibTransId="{CFF2FB48-1DCE-4799-82BA-9511129BEB68}"/>
    <dgm:cxn modelId="{34FAD2D8-AE82-45D8-AB65-FFD8AFC07ABE}" type="presOf" srcId="{A76EC516-0A55-4B31-BB10-1814D1C38F01}" destId="{61FAD4E7-8E75-446D-B72B-0ABA37F03836}" srcOrd="0" destOrd="0" presId="urn:microsoft.com/office/officeart/2005/8/layout/cycle5"/>
    <dgm:cxn modelId="{4A3CF9E6-57E8-4F6C-9EAA-A59B91E979C4}" type="presOf" srcId="{CFF2FB48-1DCE-4799-82BA-9511129BEB68}" destId="{4C733B94-C07A-4370-9FE6-7C9EE575BC8E}" srcOrd="0" destOrd="0" presId="urn:microsoft.com/office/officeart/2005/8/layout/cycle5"/>
    <dgm:cxn modelId="{89B588F7-3163-4912-B294-052A16B13ECF}" type="presParOf" srcId="{3FE8E900-76FD-4984-9659-936F9C4F24AB}" destId="{0013C980-2A45-4484-BF2B-238559D803BA}" srcOrd="0" destOrd="0" presId="urn:microsoft.com/office/officeart/2005/8/layout/cycle5"/>
    <dgm:cxn modelId="{477A9431-7766-4387-B13A-B13FAED0DE0F}" type="presParOf" srcId="{3FE8E900-76FD-4984-9659-936F9C4F24AB}" destId="{CDC790E1-24E5-4269-96F6-4FD435543D0D}" srcOrd="1" destOrd="0" presId="urn:microsoft.com/office/officeart/2005/8/layout/cycle5"/>
    <dgm:cxn modelId="{0E58BD52-FC7D-48B3-BBC1-B0FE1717D83D}" type="presParOf" srcId="{3FE8E900-76FD-4984-9659-936F9C4F24AB}" destId="{61FAD4E7-8E75-446D-B72B-0ABA37F03836}" srcOrd="2" destOrd="0" presId="urn:microsoft.com/office/officeart/2005/8/layout/cycle5"/>
    <dgm:cxn modelId="{4CAB71A6-83A4-4E0A-A1E1-F9841169E3C8}" type="presParOf" srcId="{3FE8E900-76FD-4984-9659-936F9C4F24AB}" destId="{4D6AE0B6-BD3C-4563-8632-61B1133AD3C8}" srcOrd="3" destOrd="0" presId="urn:microsoft.com/office/officeart/2005/8/layout/cycle5"/>
    <dgm:cxn modelId="{0FB7FE33-35BA-46EA-9EFD-F5594B96CEBB}" type="presParOf" srcId="{3FE8E900-76FD-4984-9659-936F9C4F24AB}" destId="{E5A5BA6D-699F-469A-BF5F-FEBBC00E0E4D}" srcOrd="4" destOrd="0" presId="urn:microsoft.com/office/officeart/2005/8/layout/cycle5"/>
    <dgm:cxn modelId="{9B83ADF6-DBFB-4752-8E7F-8C6BCAEE364B}" type="presParOf" srcId="{3FE8E900-76FD-4984-9659-936F9C4F24AB}" destId="{65A183BD-007F-46D7-8F53-9CAF9E1777D0}" srcOrd="5" destOrd="0" presId="urn:microsoft.com/office/officeart/2005/8/layout/cycle5"/>
    <dgm:cxn modelId="{02717395-1DA4-4903-9520-28EF75B4DC37}" type="presParOf" srcId="{3FE8E900-76FD-4984-9659-936F9C4F24AB}" destId="{763010B3-EE0D-4A37-B536-9BBCB07D8675}" srcOrd="6" destOrd="0" presId="urn:microsoft.com/office/officeart/2005/8/layout/cycle5"/>
    <dgm:cxn modelId="{918C3D23-AA68-4912-B545-2645A154C560}" type="presParOf" srcId="{3FE8E900-76FD-4984-9659-936F9C4F24AB}" destId="{53686B1C-C93E-4FEF-8572-9373D56797F3}" srcOrd="7" destOrd="0" presId="urn:microsoft.com/office/officeart/2005/8/layout/cycle5"/>
    <dgm:cxn modelId="{F68A12F7-2715-4E7C-901B-88A1CAB1D0BB}" type="presParOf" srcId="{3FE8E900-76FD-4984-9659-936F9C4F24AB}" destId="{4D27452C-333A-4150-9D70-B85F3D3E918D}" srcOrd="8" destOrd="0" presId="urn:microsoft.com/office/officeart/2005/8/layout/cycle5"/>
    <dgm:cxn modelId="{0A8EACA1-C41F-4616-A74E-DF5AF5EB9E56}" type="presParOf" srcId="{3FE8E900-76FD-4984-9659-936F9C4F24AB}" destId="{92FA4518-218E-41D2-B139-1DF797ACD8F9}" srcOrd="9" destOrd="0" presId="urn:microsoft.com/office/officeart/2005/8/layout/cycle5"/>
    <dgm:cxn modelId="{FABD03FC-B28F-45A4-B29F-9091732E1B69}" type="presParOf" srcId="{3FE8E900-76FD-4984-9659-936F9C4F24AB}" destId="{27690DC7-E44D-41BD-B628-32BDD0050728}" srcOrd="10" destOrd="0" presId="urn:microsoft.com/office/officeart/2005/8/layout/cycle5"/>
    <dgm:cxn modelId="{1C5DE86B-1E46-4402-A1C8-AE9C90E70A07}" type="presParOf" srcId="{3FE8E900-76FD-4984-9659-936F9C4F24AB}" destId="{4C733B94-C07A-4370-9FE6-7C9EE575BC8E}" srcOrd="11" destOrd="0" presId="urn:microsoft.com/office/officeart/2005/8/layout/cycle5"/>
    <dgm:cxn modelId="{1ADCC0A6-DF46-4F19-8655-66FBB31C1378}" type="presParOf" srcId="{3FE8E900-76FD-4984-9659-936F9C4F24AB}" destId="{7A057C03-421A-490B-BFC1-EAE93D932E99}" srcOrd="12" destOrd="0" presId="urn:microsoft.com/office/officeart/2005/8/layout/cycle5"/>
    <dgm:cxn modelId="{E5AAD700-32E2-4BB9-B722-6B7B7F08DF25}" type="presParOf" srcId="{3FE8E900-76FD-4984-9659-936F9C4F24AB}" destId="{12F9719B-B097-479E-9379-1E64B09D594F}" srcOrd="13" destOrd="0" presId="urn:microsoft.com/office/officeart/2005/8/layout/cycle5"/>
    <dgm:cxn modelId="{5419E753-7993-4B7E-9A3B-18DC7431B75E}" type="presParOf" srcId="{3FE8E900-76FD-4984-9659-936F9C4F24AB}" destId="{548C263F-5F88-4E39-9948-DB1E4856DD7D}" srcOrd="14" destOrd="0" presId="urn:microsoft.com/office/officeart/2005/8/layout/cycle5"/>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2FA8D10C-6425-4AC3-8DFB-19F9E9064584}" type="doc">
      <dgm:prSet loTypeId="urn:microsoft.com/office/officeart/2005/8/layout/list1" loCatId="list" qsTypeId="urn:microsoft.com/office/officeart/2005/8/quickstyle/simple1" qsCatId="simple" csTypeId="urn:microsoft.com/office/officeart/2005/8/colors/accent0_3" csCatId="mainScheme" phldr="1"/>
      <dgm:spPr/>
      <dgm:t>
        <a:bodyPr/>
        <a:lstStyle/>
        <a:p>
          <a:endParaRPr lang="en-GB"/>
        </a:p>
      </dgm:t>
    </dgm:pt>
    <dgm:pt modelId="{FE86B102-2687-4312-ADE0-6940A532AD6B}">
      <dgm:prSet phldrT="[Text]"/>
      <dgm:spPr/>
      <dgm:t>
        <a:bodyPr/>
        <a:lstStyle/>
        <a:p>
          <a:r>
            <a:rPr lang="en-GB"/>
            <a:t>Knowledge/ Concepts</a:t>
          </a:r>
        </a:p>
      </dgm:t>
    </dgm:pt>
    <dgm:pt modelId="{86E022B2-36C0-4041-BA5D-560E5488ADEA}" type="parTrans" cxnId="{469FB4D2-90F3-45E5-94CC-2B8AC71ADCDB}">
      <dgm:prSet/>
      <dgm:spPr/>
      <dgm:t>
        <a:bodyPr/>
        <a:lstStyle/>
        <a:p>
          <a:endParaRPr lang="en-GB"/>
        </a:p>
      </dgm:t>
    </dgm:pt>
    <dgm:pt modelId="{CD484D60-5388-4876-AF0C-BD53BF13A538}" type="sibTrans" cxnId="{469FB4D2-90F3-45E5-94CC-2B8AC71ADCDB}">
      <dgm:prSet/>
      <dgm:spPr/>
      <dgm:t>
        <a:bodyPr/>
        <a:lstStyle/>
        <a:p>
          <a:endParaRPr lang="en-GB"/>
        </a:p>
      </dgm:t>
    </dgm:pt>
    <dgm:pt modelId="{E38374BC-C999-441C-B742-A720332F914A}">
      <dgm:prSet phldrT="[Text]"/>
      <dgm:spPr/>
      <dgm:t>
        <a:bodyPr/>
        <a:lstStyle/>
        <a:p>
          <a:r>
            <a:rPr lang="en-GB"/>
            <a:t>Skills</a:t>
          </a:r>
        </a:p>
      </dgm:t>
    </dgm:pt>
    <dgm:pt modelId="{7D2C8ECA-B536-42B5-8C14-AFE3102ADBFB}" type="parTrans" cxnId="{E256507E-EA37-406A-BD31-1AF955D070DF}">
      <dgm:prSet/>
      <dgm:spPr/>
      <dgm:t>
        <a:bodyPr/>
        <a:lstStyle/>
        <a:p>
          <a:endParaRPr lang="en-GB"/>
        </a:p>
      </dgm:t>
    </dgm:pt>
    <dgm:pt modelId="{78B74CE6-7C04-4294-A162-B7DEF6A4DB7F}" type="sibTrans" cxnId="{E256507E-EA37-406A-BD31-1AF955D070DF}">
      <dgm:prSet/>
      <dgm:spPr/>
      <dgm:t>
        <a:bodyPr/>
        <a:lstStyle/>
        <a:p>
          <a:endParaRPr lang="en-GB"/>
        </a:p>
      </dgm:t>
    </dgm:pt>
    <dgm:pt modelId="{1D1B3923-1843-466F-8669-5535BFC6E82E}">
      <dgm:prSet phldrT="[Text]"/>
      <dgm:spPr/>
      <dgm:t>
        <a:bodyPr/>
        <a:lstStyle/>
        <a:p>
          <a:r>
            <a:rPr lang="en-GB"/>
            <a:t>Attitudes</a:t>
          </a:r>
        </a:p>
      </dgm:t>
    </dgm:pt>
    <dgm:pt modelId="{C2D465D6-651F-4FD8-9F5E-64B6F1376809}" type="parTrans" cxnId="{3E8816E2-496C-4F9E-9E73-555C8B4DCAE9}">
      <dgm:prSet/>
      <dgm:spPr/>
      <dgm:t>
        <a:bodyPr/>
        <a:lstStyle/>
        <a:p>
          <a:endParaRPr lang="en-GB"/>
        </a:p>
      </dgm:t>
    </dgm:pt>
    <dgm:pt modelId="{71D6167A-5295-4EC5-AF20-34C9BCA87134}" type="sibTrans" cxnId="{3E8816E2-496C-4F9E-9E73-555C8B4DCAE9}">
      <dgm:prSet/>
      <dgm:spPr/>
      <dgm:t>
        <a:bodyPr/>
        <a:lstStyle/>
        <a:p>
          <a:endParaRPr lang="en-GB"/>
        </a:p>
      </dgm:t>
    </dgm:pt>
    <dgm:pt modelId="{95EC549D-BAFE-4D3D-BEA9-D70E7B1E6070}">
      <dgm:prSet/>
      <dgm:spPr/>
      <dgm:t>
        <a:bodyPr/>
        <a:lstStyle/>
        <a:p>
          <a:r>
            <a:rPr lang="en-GB"/>
            <a:t>The Condition of being aware of something ( facts or concepts)</a:t>
          </a:r>
        </a:p>
      </dgm:t>
    </dgm:pt>
    <dgm:pt modelId="{712DF2CB-EB1A-4FB5-A780-39469A87977D}" type="parTrans" cxnId="{6ED02567-B79C-4B18-91FC-73D5A7F88B31}">
      <dgm:prSet/>
      <dgm:spPr/>
      <dgm:t>
        <a:bodyPr/>
        <a:lstStyle/>
        <a:p>
          <a:endParaRPr lang="en-GB"/>
        </a:p>
      </dgm:t>
    </dgm:pt>
    <dgm:pt modelId="{768832B8-DF11-4063-993F-82DFD95C28FB}" type="sibTrans" cxnId="{6ED02567-B79C-4B18-91FC-73D5A7F88B31}">
      <dgm:prSet/>
      <dgm:spPr/>
      <dgm:t>
        <a:bodyPr/>
        <a:lstStyle/>
        <a:p>
          <a:endParaRPr lang="en-GB"/>
        </a:p>
      </dgm:t>
    </dgm:pt>
    <dgm:pt modelId="{EC704D36-6238-439A-A650-3D5CBFBF59F0}">
      <dgm:prSet/>
      <dgm:spPr/>
      <dgm:t>
        <a:bodyPr/>
        <a:lstStyle/>
        <a:p>
          <a:r>
            <a:rPr lang="en-GB"/>
            <a:t>Abilities based upon performance measured in time and precision</a:t>
          </a:r>
        </a:p>
      </dgm:t>
    </dgm:pt>
    <dgm:pt modelId="{59C000C8-7B28-4364-8BEC-835398CBFCBE}" type="parTrans" cxnId="{6ACCA7EB-A1E3-423A-8DDF-6AF352CBAEA6}">
      <dgm:prSet/>
      <dgm:spPr/>
      <dgm:t>
        <a:bodyPr/>
        <a:lstStyle/>
        <a:p>
          <a:endParaRPr lang="en-GB"/>
        </a:p>
      </dgm:t>
    </dgm:pt>
    <dgm:pt modelId="{1071957B-8956-4FE2-B3E8-AC675C6DD07D}" type="sibTrans" cxnId="{6ACCA7EB-A1E3-423A-8DDF-6AF352CBAEA6}">
      <dgm:prSet/>
      <dgm:spPr/>
      <dgm:t>
        <a:bodyPr/>
        <a:lstStyle/>
        <a:p>
          <a:endParaRPr lang="en-GB"/>
        </a:p>
      </dgm:t>
    </dgm:pt>
    <dgm:pt modelId="{777F7922-496C-4D0C-9A03-1577430F7609}">
      <dgm:prSet/>
      <dgm:spPr/>
      <dgm:t>
        <a:bodyPr/>
        <a:lstStyle/>
        <a:p>
          <a:r>
            <a:rPr lang="en-GB"/>
            <a:t>Feelings, emotions, beliefs or values about something</a:t>
          </a:r>
        </a:p>
      </dgm:t>
    </dgm:pt>
    <dgm:pt modelId="{F65B6828-A5E9-4285-B882-253ADA4335E9}" type="parTrans" cxnId="{214FEBB3-AD1F-40ED-8F20-E008D63FC120}">
      <dgm:prSet/>
      <dgm:spPr/>
      <dgm:t>
        <a:bodyPr/>
        <a:lstStyle/>
        <a:p>
          <a:endParaRPr lang="en-GB"/>
        </a:p>
      </dgm:t>
    </dgm:pt>
    <dgm:pt modelId="{8506B932-6D34-4D20-B1B8-FBCF178D0ACD}" type="sibTrans" cxnId="{214FEBB3-AD1F-40ED-8F20-E008D63FC120}">
      <dgm:prSet/>
      <dgm:spPr/>
      <dgm:t>
        <a:bodyPr/>
        <a:lstStyle/>
        <a:p>
          <a:endParaRPr lang="en-GB"/>
        </a:p>
      </dgm:t>
    </dgm:pt>
    <dgm:pt modelId="{A5B2F1A7-5226-471A-B879-CBA7EBC604D5}" type="pres">
      <dgm:prSet presAssocID="{2FA8D10C-6425-4AC3-8DFB-19F9E9064584}" presName="linear" presStyleCnt="0">
        <dgm:presLayoutVars>
          <dgm:dir/>
          <dgm:animLvl val="lvl"/>
          <dgm:resizeHandles val="exact"/>
        </dgm:presLayoutVars>
      </dgm:prSet>
      <dgm:spPr/>
    </dgm:pt>
    <dgm:pt modelId="{A23D36EF-614F-4B77-8F18-694E81750864}" type="pres">
      <dgm:prSet presAssocID="{FE86B102-2687-4312-ADE0-6940A532AD6B}" presName="parentLin" presStyleCnt="0"/>
      <dgm:spPr/>
    </dgm:pt>
    <dgm:pt modelId="{C096A73D-3358-477C-A4E4-C8CDEC9C521D}" type="pres">
      <dgm:prSet presAssocID="{FE86B102-2687-4312-ADE0-6940A532AD6B}" presName="parentLeftMargin" presStyleLbl="node1" presStyleIdx="0" presStyleCnt="3"/>
      <dgm:spPr/>
    </dgm:pt>
    <dgm:pt modelId="{B07EDA00-4305-4493-9050-01F4CE18407B}" type="pres">
      <dgm:prSet presAssocID="{FE86B102-2687-4312-ADE0-6940A532AD6B}" presName="parentText" presStyleLbl="node1" presStyleIdx="0" presStyleCnt="3">
        <dgm:presLayoutVars>
          <dgm:chMax val="0"/>
          <dgm:bulletEnabled val="1"/>
        </dgm:presLayoutVars>
      </dgm:prSet>
      <dgm:spPr/>
    </dgm:pt>
    <dgm:pt modelId="{4779665F-8C36-4AC8-A58B-69AA15AD7425}" type="pres">
      <dgm:prSet presAssocID="{FE86B102-2687-4312-ADE0-6940A532AD6B}" presName="negativeSpace" presStyleCnt="0"/>
      <dgm:spPr/>
    </dgm:pt>
    <dgm:pt modelId="{7A706E70-FDA8-4ADD-A857-2D6D04210BC9}" type="pres">
      <dgm:prSet presAssocID="{FE86B102-2687-4312-ADE0-6940A532AD6B}" presName="childText" presStyleLbl="conFgAcc1" presStyleIdx="0" presStyleCnt="3">
        <dgm:presLayoutVars>
          <dgm:bulletEnabled val="1"/>
        </dgm:presLayoutVars>
      </dgm:prSet>
      <dgm:spPr/>
    </dgm:pt>
    <dgm:pt modelId="{49F556EC-80FF-4A64-BA86-0BC92E92B648}" type="pres">
      <dgm:prSet presAssocID="{CD484D60-5388-4876-AF0C-BD53BF13A538}" presName="spaceBetweenRectangles" presStyleCnt="0"/>
      <dgm:spPr/>
    </dgm:pt>
    <dgm:pt modelId="{4C532358-903E-4D2E-84FA-7F992A165809}" type="pres">
      <dgm:prSet presAssocID="{E38374BC-C999-441C-B742-A720332F914A}" presName="parentLin" presStyleCnt="0"/>
      <dgm:spPr/>
    </dgm:pt>
    <dgm:pt modelId="{DA619D75-E949-45C8-A7DB-200C3A7630B8}" type="pres">
      <dgm:prSet presAssocID="{E38374BC-C999-441C-B742-A720332F914A}" presName="parentLeftMargin" presStyleLbl="node1" presStyleIdx="0" presStyleCnt="3"/>
      <dgm:spPr/>
    </dgm:pt>
    <dgm:pt modelId="{12993ACD-3DD6-4E43-BC71-1B6F6A93B2C7}" type="pres">
      <dgm:prSet presAssocID="{E38374BC-C999-441C-B742-A720332F914A}" presName="parentText" presStyleLbl="node1" presStyleIdx="1" presStyleCnt="3">
        <dgm:presLayoutVars>
          <dgm:chMax val="0"/>
          <dgm:bulletEnabled val="1"/>
        </dgm:presLayoutVars>
      </dgm:prSet>
      <dgm:spPr/>
    </dgm:pt>
    <dgm:pt modelId="{13F79658-70CA-4FF0-851B-B0F63F565490}" type="pres">
      <dgm:prSet presAssocID="{E38374BC-C999-441C-B742-A720332F914A}" presName="negativeSpace" presStyleCnt="0"/>
      <dgm:spPr/>
    </dgm:pt>
    <dgm:pt modelId="{F2CDA102-7303-41AE-BD49-054B2DAE98FD}" type="pres">
      <dgm:prSet presAssocID="{E38374BC-C999-441C-B742-A720332F914A}" presName="childText" presStyleLbl="conFgAcc1" presStyleIdx="1" presStyleCnt="3">
        <dgm:presLayoutVars>
          <dgm:bulletEnabled val="1"/>
        </dgm:presLayoutVars>
      </dgm:prSet>
      <dgm:spPr/>
    </dgm:pt>
    <dgm:pt modelId="{5E1AA0D0-C59D-4596-BA0A-9187757237A9}" type="pres">
      <dgm:prSet presAssocID="{78B74CE6-7C04-4294-A162-B7DEF6A4DB7F}" presName="spaceBetweenRectangles" presStyleCnt="0"/>
      <dgm:spPr/>
    </dgm:pt>
    <dgm:pt modelId="{BEA6EFE9-0F88-4207-9AF6-2A09B01F150D}" type="pres">
      <dgm:prSet presAssocID="{1D1B3923-1843-466F-8669-5535BFC6E82E}" presName="parentLin" presStyleCnt="0"/>
      <dgm:spPr/>
    </dgm:pt>
    <dgm:pt modelId="{0166E672-E531-441D-A68A-7009FC94343F}" type="pres">
      <dgm:prSet presAssocID="{1D1B3923-1843-466F-8669-5535BFC6E82E}" presName="parentLeftMargin" presStyleLbl="node1" presStyleIdx="1" presStyleCnt="3"/>
      <dgm:spPr/>
    </dgm:pt>
    <dgm:pt modelId="{EF02521B-5EF9-48B3-A279-5263CC857DCE}" type="pres">
      <dgm:prSet presAssocID="{1D1B3923-1843-466F-8669-5535BFC6E82E}" presName="parentText" presStyleLbl="node1" presStyleIdx="2" presStyleCnt="3">
        <dgm:presLayoutVars>
          <dgm:chMax val="0"/>
          <dgm:bulletEnabled val="1"/>
        </dgm:presLayoutVars>
      </dgm:prSet>
      <dgm:spPr/>
    </dgm:pt>
    <dgm:pt modelId="{0567296A-EE0A-4C05-B3C4-4C37E376A3C9}" type="pres">
      <dgm:prSet presAssocID="{1D1B3923-1843-466F-8669-5535BFC6E82E}" presName="negativeSpace" presStyleCnt="0"/>
      <dgm:spPr/>
    </dgm:pt>
    <dgm:pt modelId="{4EB2300D-2BA4-40CB-8B8F-1A03F404008D}" type="pres">
      <dgm:prSet presAssocID="{1D1B3923-1843-466F-8669-5535BFC6E82E}" presName="childText" presStyleLbl="conFgAcc1" presStyleIdx="2" presStyleCnt="3">
        <dgm:presLayoutVars>
          <dgm:bulletEnabled val="1"/>
        </dgm:presLayoutVars>
      </dgm:prSet>
      <dgm:spPr/>
    </dgm:pt>
  </dgm:ptLst>
  <dgm:cxnLst>
    <dgm:cxn modelId="{83355503-D156-4D63-AE6C-150F934501A2}" type="presOf" srcId="{E38374BC-C999-441C-B742-A720332F914A}" destId="{12993ACD-3DD6-4E43-BC71-1B6F6A93B2C7}" srcOrd="1" destOrd="0" presId="urn:microsoft.com/office/officeart/2005/8/layout/list1"/>
    <dgm:cxn modelId="{DED9941C-9988-4708-8563-5C8FE519D9A7}" type="presOf" srcId="{1D1B3923-1843-466F-8669-5535BFC6E82E}" destId="{EF02521B-5EF9-48B3-A279-5263CC857DCE}" srcOrd="1" destOrd="0" presId="urn:microsoft.com/office/officeart/2005/8/layout/list1"/>
    <dgm:cxn modelId="{40BF481F-4B2C-4E57-A923-44868C2AACEC}" type="presOf" srcId="{FE86B102-2687-4312-ADE0-6940A532AD6B}" destId="{B07EDA00-4305-4493-9050-01F4CE18407B}" srcOrd="1" destOrd="0" presId="urn:microsoft.com/office/officeart/2005/8/layout/list1"/>
    <dgm:cxn modelId="{1C40A536-F70B-4E58-B737-80F971DC1005}" type="presOf" srcId="{FE86B102-2687-4312-ADE0-6940A532AD6B}" destId="{C096A73D-3358-477C-A4E4-C8CDEC9C521D}" srcOrd="0" destOrd="0" presId="urn:microsoft.com/office/officeart/2005/8/layout/list1"/>
    <dgm:cxn modelId="{1CC5B865-4CB4-4DE7-B390-66167EBD4A60}" type="presOf" srcId="{E38374BC-C999-441C-B742-A720332F914A}" destId="{DA619D75-E949-45C8-A7DB-200C3A7630B8}" srcOrd="0" destOrd="0" presId="urn:microsoft.com/office/officeart/2005/8/layout/list1"/>
    <dgm:cxn modelId="{6ED02567-B79C-4B18-91FC-73D5A7F88B31}" srcId="{FE86B102-2687-4312-ADE0-6940A532AD6B}" destId="{95EC549D-BAFE-4D3D-BEA9-D70E7B1E6070}" srcOrd="0" destOrd="0" parTransId="{712DF2CB-EB1A-4FB5-A780-39469A87977D}" sibTransId="{768832B8-DF11-4063-993F-82DFD95C28FB}"/>
    <dgm:cxn modelId="{E256507E-EA37-406A-BD31-1AF955D070DF}" srcId="{2FA8D10C-6425-4AC3-8DFB-19F9E9064584}" destId="{E38374BC-C999-441C-B742-A720332F914A}" srcOrd="1" destOrd="0" parTransId="{7D2C8ECA-B536-42B5-8C14-AFE3102ADBFB}" sibTransId="{78B74CE6-7C04-4294-A162-B7DEF6A4DB7F}"/>
    <dgm:cxn modelId="{6E8B3681-5E23-494E-BEE2-1A1E35CFF8B8}" type="presOf" srcId="{1D1B3923-1843-466F-8669-5535BFC6E82E}" destId="{0166E672-E531-441D-A68A-7009FC94343F}" srcOrd="0" destOrd="0" presId="urn:microsoft.com/office/officeart/2005/8/layout/list1"/>
    <dgm:cxn modelId="{214FEBB3-AD1F-40ED-8F20-E008D63FC120}" srcId="{1D1B3923-1843-466F-8669-5535BFC6E82E}" destId="{777F7922-496C-4D0C-9A03-1577430F7609}" srcOrd="0" destOrd="0" parTransId="{F65B6828-A5E9-4285-B882-253ADA4335E9}" sibTransId="{8506B932-6D34-4D20-B1B8-FBCF178D0ACD}"/>
    <dgm:cxn modelId="{CF716ABA-BCB4-4072-A75B-CF772D79D9BE}" type="presOf" srcId="{2FA8D10C-6425-4AC3-8DFB-19F9E9064584}" destId="{A5B2F1A7-5226-471A-B879-CBA7EBC604D5}" srcOrd="0" destOrd="0" presId="urn:microsoft.com/office/officeart/2005/8/layout/list1"/>
    <dgm:cxn modelId="{39CD2AC4-693C-49AB-957A-97542E38FA1D}" type="presOf" srcId="{777F7922-496C-4D0C-9A03-1577430F7609}" destId="{4EB2300D-2BA4-40CB-8B8F-1A03F404008D}" srcOrd="0" destOrd="0" presId="urn:microsoft.com/office/officeart/2005/8/layout/list1"/>
    <dgm:cxn modelId="{A63A1BCE-D2F7-43C0-BB2E-FD509730380C}" type="presOf" srcId="{EC704D36-6238-439A-A650-3D5CBFBF59F0}" destId="{F2CDA102-7303-41AE-BD49-054B2DAE98FD}" srcOrd="0" destOrd="0" presId="urn:microsoft.com/office/officeart/2005/8/layout/list1"/>
    <dgm:cxn modelId="{469FB4D2-90F3-45E5-94CC-2B8AC71ADCDB}" srcId="{2FA8D10C-6425-4AC3-8DFB-19F9E9064584}" destId="{FE86B102-2687-4312-ADE0-6940A532AD6B}" srcOrd="0" destOrd="0" parTransId="{86E022B2-36C0-4041-BA5D-560E5488ADEA}" sibTransId="{CD484D60-5388-4876-AF0C-BD53BF13A538}"/>
    <dgm:cxn modelId="{D93441DC-B974-4C31-80F2-34A5E059E4C6}" type="presOf" srcId="{95EC549D-BAFE-4D3D-BEA9-D70E7B1E6070}" destId="{7A706E70-FDA8-4ADD-A857-2D6D04210BC9}" srcOrd="0" destOrd="0" presId="urn:microsoft.com/office/officeart/2005/8/layout/list1"/>
    <dgm:cxn modelId="{3E8816E2-496C-4F9E-9E73-555C8B4DCAE9}" srcId="{2FA8D10C-6425-4AC3-8DFB-19F9E9064584}" destId="{1D1B3923-1843-466F-8669-5535BFC6E82E}" srcOrd="2" destOrd="0" parTransId="{C2D465D6-651F-4FD8-9F5E-64B6F1376809}" sibTransId="{71D6167A-5295-4EC5-AF20-34C9BCA87134}"/>
    <dgm:cxn modelId="{6ACCA7EB-A1E3-423A-8DDF-6AF352CBAEA6}" srcId="{E38374BC-C999-441C-B742-A720332F914A}" destId="{EC704D36-6238-439A-A650-3D5CBFBF59F0}" srcOrd="0" destOrd="0" parTransId="{59C000C8-7B28-4364-8BEC-835398CBFCBE}" sibTransId="{1071957B-8956-4FE2-B3E8-AC675C6DD07D}"/>
    <dgm:cxn modelId="{7D8BE8A9-B899-413B-8D73-96987FA68649}" type="presParOf" srcId="{A5B2F1A7-5226-471A-B879-CBA7EBC604D5}" destId="{A23D36EF-614F-4B77-8F18-694E81750864}" srcOrd="0" destOrd="0" presId="urn:microsoft.com/office/officeart/2005/8/layout/list1"/>
    <dgm:cxn modelId="{ECB0CE97-894D-4D5B-9950-CB8B1C92B33B}" type="presParOf" srcId="{A23D36EF-614F-4B77-8F18-694E81750864}" destId="{C096A73D-3358-477C-A4E4-C8CDEC9C521D}" srcOrd="0" destOrd="0" presId="urn:microsoft.com/office/officeart/2005/8/layout/list1"/>
    <dgm:cxn modelId="{A5F66B49-272A-4764-96AC-76705C23DB54}" type="presParOf" srcId="{A23D36EF-614F-4B77-8F18-694E81750864}" destId="{B07EDA00-4305-4493-9050-01F4CE18407B}" srcOrd="1" destOrd="0" presId="urn:microsoft.com/office/officeart/2005/8/layout/list1"/>
    <dgm:cxn modelId="{577153E9-1220-4865-874D-E50B9712C9CD}" type="presParOf" srcId="{A5B2F1A7-5226-471A-B879-CBA7EBC604D5}" destId="{4779665F-8C36-4AC8-A58B-69AA15AD7425}" srcOrd="1" destOrd="0" presId="urn:microsoft.com/office/officeart/2005/8/layout/list1"/>
    <dgm:cxn modelId="{08258AD0-F3C9-431F-B0A8-B33AD2DF2EF4}" type="presParOf" srcId="{A5B2F1A7-5226-471A-B879-CBA7EBC604D5}" destId="{7A706E70-FDA8-4ADD-A857-2D6D04210BC9}" srcOrd="2" destOrd="0" presId="urn:microsoft.com/office/officeart/2005/8/layout/list1"/>
    <dgm:cxn modelId="{356357A6-0D6B-48AF-84AC-B52134E395CD}" type="presParOf" srcId="{A5B2F1A7-5226-471A-B879-CBA7EBC604D5}" destId="{49F556EC-80FF-4A64-BA86-0BC92E92B648}" srcOrd="3" destOrd="0" presId="urn:microsoft.com/office/officeart/2005/8/layout/list1"/>
    <dgm:cxn modelId="{8C7347CA-BC7B-4A25-88D6-1AE7B495C8B2}" type="presParOf" srcId="{A5B2F1A7-5226-471A-B879-CBA7EBC604D5}" destId="{4C532358-903E-4D2E-84FA-7F992A165809}" srcOrd="4" destOrd="0" presId="urn:microsoft.com/office/officeart/2005/8/layout/list1"/>
    <dgm:cxn modelId="{DDF3A39C-6E2A-45DE-8B02-F1F3BA7C51EF}" type="presParOf" srcId="{4C532358-903E-4D2E-84FA-7F992A165809}" destId="{DA619D75-E949-45C8-A7DB-200C3A7630B8}" srcOrd="0" destOrd="0" presId="urn:microsoft.com/office/officeart/2005/8/layout/list1"/>
    <dgm:cxn modelId="{A5AFE9B8-5557-4F57-BA7C-5E86B62320FB}" type="presParOf" srcId="{4C532358-903E-4D2E-84FA-7F992A165809}" destId="{12993ACD-3DD6-4E43-BC71-1B6F6A93B2C7}" srcOrd="1" destOrd="0" presId="urn:microsoft.com/office/officeart/2005/8/layout/list1"/>
    <dgm:cxn modelId="{FC70CA86-F036-4E52-916F-8788ED8B0DD8}" type="presParOf" srcId="{A5B2F1A7-5226-471A-B879-CBA7EBC604D5}" destId="{13F79658-70CA-4FF0-851B-B0F63F565490}" srcOrd="5" destOrd="0" presId="urn:microsoft.com/office/officeart/2005/8/layout/list1"/>
    <dgm:cxn modelId="{38D0F86F-FE3B-4279-B929-2C5A97C32C72}" type="presParOf" srcId="{A5B2F1A7-5226-471A-B879-CBA7EBC604D5}" destId="{F2CDA102-7303-41AE-BD49-054B2DAE98FD}" srcOrd="6" destOrd="0" presId="urn:microsoft.com/office/officeart/2005/8/layout/list1"/>
    <dgm:cxn modelId="{9C61CE87-C250-4336-B91C-BFB38E927B52}" type="presParOf" srcId="{A5B2F1A7-5226-471A-B879-CBA7EBC604D5}" destId="{5E1AA0D0-C59D-4596-BA0A-9187757237A9}" srcOrd="7" destOrd="0" presId="urn:microsoft.com/office/officeart/2005/8/layout/list1"/>
    <dgm:cxn modelId="{182EF626-A410-4C28-8830-54F7E9AC7299}" type="presParOf" srcId="{A5B2F1A7-5226-471A-B879-CBA7EBC604D5}" destId="{BEA6EFE9-0F88-4207-9AF6-2A09B01F150D}" srcOrd="8" destOrd="0" presId="urn:microsoft.com/office/officeart/2005/8/layout/list1"/>
    <dgm:cxn modelId="{2BAC377E-E245-4B7B-8E23-1D3CEEF4E95E}" type="presParOf" srcId="{BEA6EFE9-0F88-4207-9AF6-2A09B01F150D}" destId="{0166E672-E531-441D-A68A-7009FC94343F}" srcOrd="0" destOrd="0" presId="urn:microsoft.com/office/officeart/2005/8/layout/list1"/>
    <dgm:cxn modelId="{007611A1-D269-4271-8ECB-4A543BBC692C}" type="presParOf" srcId="{BEA6EFE9-0F88-4207-9AF6-2A09B01F150D}" destId="{EF02521B-5EF9-48B3-A279-5263CC857DCE}" srcOrd="1" destOrd="0" presId="urn:microsoft.com/office/officeart/2005/8/layout/list1"/>
    <dgm:cxn modelId="{3E74A9A5-545D-44F7-AC84-63076B06BC73}" type="presParOf" srcId="{A5B2F1A7-5226-471A-B879-CBA7EBC604D5}" destId="{0567296A-EE0A-4C05-B3C4-4C37E376A3C9}" srcOrd="9" destOrd="0" presId="urn:microsoft.com/office/officeart/2005/8/layout/list1"/>
    <dgm:cxn modelId="{64196DD3-FFCF-41FA-B8FC-CE9C1E7DCC59}" type="presParOf" srcId="{A5B2F1A7-5226-471A-B879-CBA7EBC604D5}" destId="{4EB2300D-2BA4-40CB-8B8F-1A03F404008D}" srcOrd="10" destOrd="0" presId="urn:microsoft.com/office/officeart/2005/8/layout/list1"/>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2FA8D10C-6425-4AC3-8DFB-19F9E9064584}" type="doc">
      <dgm:prSet loTypeId="urn:microsoft.com/office/officeart/2005/8/layout/list1" loCatId="list" qsTypeId="urn:microsoft.com/office/officeart/2005/8/quickstyle/simple1" qsCatId="simple" csTypeId="urn:microsoft.com/office/officeart/2005/8/colors/accent0_3" csCatId="mainScheme" phldr="1"/>
      <dgm:spPr/>
      <dgm:t>
        <a:bodyPr/>
        <a:lstStyle/>
        <a:p>
          <a:endParaRPr lang="en-GB"/>
        </a:p>
      </dgm:t>
    </dgm:pt>
    <dgm:pt modelId="{FE86B102-2687-4312-ADE0-6940A532AD6B}">
      <dgm:prSet phldrT="[Text]"/>
      <dgm:spPr/>
      <dgm:t>
        <a:bodyPr/>
        <a:lstStyle/>
        <a:p>
          <a:r>
            <a:rPr lang="en-GB"/>
            <a:t>Whole</a:t>
          </a:r>
          <a:r>
            <a:rPr lang="en-GB" baseline="0"/>
            <a:t> School Needs</a:t>
          </a:r>
          <a:endParaRPr lang="en-GB"/>
        </a:p>
      </dgm:t>
    </dgm:pt>
    <dgm:pt modelId="{86E022B2-36C0-4041-BA5D-560E5488ADEA}" type="parTrans" cxnId="{469FB4D2-90F3-45E5-94CC-2B8AC71ADCDB}">
      <dgm:prSet/>
      <dgm:spPr/>
      <dgm:t>
        <a:bodyPr/>
        <a:lstStyle/>
        <a:p>
          <a:endParaRPr lang="en-GB"/>
        </a:p>
      </dgm:t>
    </dgm:pt>
    <dgm:pt modelId="{CD484D60-5388-4876-AF0C-BD53BF13A538}" type="sibTrans" cxnId="{469FB4D2-90F3-45E5-94CC-2B8AC71ADCDB}">
      <dgm:prSet/>
      <dgm:spPr/>
      <dgm:t>
        <a:bodyPr/>
        <a:lstStyle/>
        <a:p>
          <a:endParaRPr lang="en-GB"/>
        </a:p>
      </dgm:t>
    </dgm:pt>
    <dgm:pt modelId="{E38374BC-C999-441C-B742-A720332F914A}">
      <dgm:prSet phldrT="[Text]"/>
      <dgm:spPr/>
      <dgm:t>
        <a:bodyPr/>
        <a:lstStyle/>
        <a:p>
          <a:r>
            <a:rPr lang="en-GB"/>
            <a:t>Team/ Phase</a:t>
          </a:r>
          <a:r>
            <a:rPr lang="en-GB" baseline="0"/>
            <a:t> / Subject Based Needs</a:t>
          </a:r>
          <a:endParaRPr lang="en-GB"/>
        </a:p>
      </dgm:t>
    </dgm:pt>
    <dgm:pt modelId="{7D2C8ECA-B536-42B5-8C14-AFE3102ADBFB}" type="parTrans" cxnId="{E256507E-EA37-406A-BD31-1AF955D070DF}">
      <dgm:prSet/>
      <dgm:spPr/>
      <dgm:t>
        <a:bodyPr/>
        <a:lstStyle/>
        <a:p>
          <a:endParaRPr lang="en-GB"/>
        </a:p>
      </dgm:t>
    </dgm:pt>
    <dgm:pt modelId="{78B74CE6-7C04-4294-A162-B7DEF6A4DB7F}" type="sibTrans" cxnId="{E256507E-EA37-406A-BD31-1AF955D070DF}">
      <dgm:prSet/>
      <dgm:spPr/>
      <dgm:t>
        <a:bodyPr/>
        <a:lstStyle/>
        <a:p>
          <a:endParaRPr lang="en-GB"/>
        </a:p>
      </dgm:t>
    </dgm:pt>
    <dgm:pt modelId="{1D1B3923-1843-466F-8669-5535BFC6E82E}">
      <dgm:prSet phldrT="[Text]"/>
      <dgm:spPr/>
      <dgm:t>
        <a:bodyPr/>
        <a:lstStyle/>
        <a:p>
          <a:r>
            <a:rPr lang="en-GB"/>
            <a:t>Individual</a:t>
          </a:r>
          <a:r>
            <a:rPr lang="en-GB" baseline="0"/>
            <a:t> Needs</a:t>
          </a:r>
          <a:endParaRPr lang="en-GB"/>
        </a:p>
      </dgm:t>
    </dgm:pt>
    <dgm:pt modelId="{C2D465D6-651F-4FD8-9F5E-64B6F1376809}" type="parTrans" cxnId="{3E8816E2-496C-4F9E-9E73-555C8B4DCAE9}">
      <dgm:prSet/>
      <dgm:spPr/>
      <dgm:t>
        <a:bodyPr/>
        <a:lstStyle/>
        <a:p>
          <a:endParaRPr lang="en-GB"/>
        </a:p>
      </dgm:t>
    </dgm:pt>
    <dgm:pt modelId="{71D6167A-5295-4EC5-AF20-34C9BCA87134}" type="sibTrans" cxnId="{3E8816E2-496C-4F9E-9E73-555C8B4DCAE9}">
      <dgm:prSet/>
      <dgm:spPr/>
      <dgm:t>
        <a:bodyPr/>
        <a:lstStyle/>
        <a:p>
          <a:endParaRPr lang="en-GB"/>
        </a:p>
      </dgm:t>
    </dgm:pt>
    <dgm:pt modelId="{95EC549D-BAFE-4D3D-BEA9-D70E7B1E6070}">
      <dgm:prSet/>
      <dgm:spPr/>
      <dgm:t>
        <a:bodyPr/>
        <a:lstStyle/>
        <a:p>
          <a:r>
            <a:rPr lang="en-GB"/>
            <a:t>The CPD need across all phases  and teams as identified in the Academy Improvent Plan</a:t>
          </a:r>
        </a:p>
      </dgm:t>
    </dgm:pt>
    <dgm:pt modelId="{712DF2CB-EB1A-4FB5-A780-39469A87977D}" type="parTrans" cxnId="{6ED02567-B79C-4B18-91FC-73D5A7F88B31}">
      <dgm:prSet/>
      <dgm:spPr/>
      <dgm:t>
        <a:bodyPr/>
        <a:lstStyle/>
        <a:p>
          <a:endParaRPr lang="en-GB"/>
        </a:p>
      </dgm:t>
    </dgm:pt>
    <dgm:pt modelId="{768832B8-DF11-4063-993F-82DFD95C28FB}" type="sibTrans" cxnId="{6ED02567-B79C-4B18-91FC-73D5A7F88B31}">
      <dgm:prSet/>
      <dgm:spPr/>
      <dgm:t>
        <a:bodyPr/>
        <a:lstStyle/>
        <a:p>
          <a:endParaRPr lang="en-GB"/>
        </a:p>
      </dgm:t>
    </dgm:pt>
    <dgm:pt modelId="{EC704D36-6238-439A-A650-3D5CBFBF59F0}">
      <dgm:prSet/>
      <dgm:spPr/>
      <dgm:t>
        <a:bodyPr/>
        <a:lstStyle/>
        <a:p>
          <a:r>
            <a:rPr lang="en-GB"/>
            <a:t>The</a:t>
          </a:r>
          <a:r>
            <a:rPr lang="en-GB" baseline="0"/>
            <a:t> CPD need across a phase, department or area</a:t>
          </a:r>
          <a:endParaRPr lang="en-GB"/>
        </a:p>
      </dgm:t>
    </dgm:pt>
    <dgm:pt modelId="{59C000C8-7B28-4364-8BEC-835398CBFCBE}" type="parTrans" cxnId="{6ACCA7EB-A1E3-423A-8DDF-6AF352CBAEA6}">
      <dgm:prSet/>
      <dgm:spPr/>
      <dgm:t>
        <a:bodyPr/>
        <a:lstStyle/>
        <a:p>
          <a:endParaRPr lang="en-GB"/>
        </a:p>
      </dgm:t>
    </dgm:pt>
    <dgm:pt modelId="{1071957B-8956-4FE2-B3E8-AC675C6DD07D}" type="sibTrans" cxnId="{6ACCA7EB-A1E3-423A-8DDF-6AF352CBAEA6}">
      <dgm:prSet/>
      <dgm:spPr/>
      <dgm:t>
        <a:bodyPr/>
        <a:lstStyle/>
        <a:p>
          <a:endParaRPr lang="en-GB"/>
        </a:p>
      </dgm:t>
    </dgm:pt>
    <dgm:pt modelId="{777F7922-496C-4D0C-9A03-1577430F7609}">
      <dgm:prSet/>
      <dgm:spPr/>
      <dgm:t>
        <a:bodyPr/>
        <a:lstStyle/>
        <a:p>
          <a:r>
            <a:rPr lang="en-GB"/>
            <a:t>An</a:t>
          </a:r>
          <a:r>
            <a:rPr lang="en-GB" baseline="0"/>
            <a:t> indivuidal staff members needs which may be bespoke to their stage of development, skills, knowledge , attitudes and circumstances. </a:t>
          </a:r>
          <a:endParaRPr lang="en-GB"/>
        </a:p>
      </dgm:t>
    </dgm:pt>
    <dgm:pt modelId="{F65B6828-A5E9-4285-B882-253ADA4335E9}" type="parTrans" cxnId="{214FEBB3-AD1F-40ED-8F20-E008D63FC120}">
      <dgm:prSet/>
      <dgm:spPr/>
      <dgm:t>
        <a:bodyPr/>
        <a:lstStyle/>
        <a:p>
          <a:endParaRPr lang="en-GB"/>
        </a:p>
      </dgm:t>
    </dgm:pt>
    <dgm:pt modelId="{8506B932-6D34-4D20-B1B8-FBCF178D0ACD}" type="sibTrans" cxnId="{214FEBB3-AD1F-40ED-8F20-E008D63FC120}">
      <dgm:prSet/>
      <dgm:spPr/>
      <dgm:t>
        <a:bodyPr/>
        <a:lstStyle/>
        <a:p>
          <a:endParaRPr lang="en-GB"/>
        </a:p>
      </dgm:t>
    </dgm:pt>
    <dgm:pt modelId="{A5B2F1A7-5226-471A-B879-CBA7EBC604D5}" type="pres">
      <dgm:prSet presAssocID="{2FA8D10C-6425-4AC3-8DFB-19F9E9064584}" presName="linear" presStyleCnt="0">
        <dgm:presLayoutVars>
          <dgm:dir/>
          <dgm:animLvl val="lvl"/>
          <dgm:resizeHandles val="exact"/>
        </dgm:presLayoutVars>
      </dgm:prSet>
      <dgm:spPr/>
    </dgm:pt>
    <dgm:pt modelId="{A23D36EF-614F-4B77-8F18-694E81750864}" type="pres">
      <dgm:prSet presAssocID="{FE86B102-2687-4312-ADE0-6940A532AD6B}" presName="parentLin" presStyleCnt="0"/>
      <dgm:spPr/>
    </dgm:pt>
    <dgm:pt modelId="{C096A73D-3358-477C-A4E4-C8CDEC9C521D}" type="pres">
      <dgm:prSet presAssocID="{FE86B102-2687-4312-ADE0-6940A532AD6B}" presName="parentLeftMargin" presStyleLbl="node1" presStyleIdx="0" presStyleCnt="3"/>
      <dgm:spPr/>
    </dgm:pt>
    <dgm:pt modelId="{B07EDA00-4305-4493-9050-01F4CE18407B}" type="pres">
      <dgm:prSet presAssocID="{FE86B102-2687-4312-ADE0-6940A532AD6B}" presName="parentText" presStyleLbl="node1" presStyleIdx="0" presStyleCnt="3">
        <dgm:presLayoutVars>
          <dgm:chMax val="0"/>
          <dgm:bulletEnabled val="1"/>
        </dgm:presLayoutVars>
      </dgm:prSet>
      <dgm:spPr/>
    </dgm:pt>
    <dgm:pt modelId="{4779665F-8C36-4AC8-A58B-69AA15AD7425}" type="pres">
      <dgm:prSet presAssocID="{FE86B102-2687-4312-ADE0-6940A532AD6B}" presName="negativeSpace" presStyleCnt="0"/>
      <dgm:spPr/>
    </dgm:pt>
    <dgm:pt modelId="{7A706E70-FDA8-4ADD-A857-2D6D04210BC9}" type="pres">
      <dgm:prSet presAssocID="{FE86B102-2687-4312-ADE0-6940A532AD6B}" presName="childText" presStyleLbl="conFgAcc1" presStyleIdx="0" presStyleCnt="3">
        <dgm:presLayoutVars>
          <dgm:bulletEnabled val="1"/>
        </dgm:presLayoutVars>
      </dgm:prSet>
      <dgm:spPr/>
    </dgm:pt>
    <dgm:pt modelId="{49F556EC-80FF-4A64-BA86-0BC92E92B648}" type="pres">
      <dgm:prSet presAssocID="{CD484D60-5388-4876-AF0C-BD53BF13A538}" presName="spaceBetweenRectangles" presStyleCnt="0"/>
      <dgm:spPr/>
    </dgm:pt>
    <dgm:pt modelId="{4C532358-903E-4D2E-84FA-7F992A165809}" type="pres">
      <dgm:prSet presAssocID="{E38374BC-C999-441C-B742-A720332F914A}" presName="parentLin" presStyleCnt="0"/>
      <dgm:spPr/>
    </dgm:pt>
    <dgm:pt modelId="{DA619D75-E949-45C8-A7DB-200C3A7630B8}" type="pres">
      <dgm:prSet presAssocID="{E38374BC-C999-441C-B742-A720332F914A}" presName="parentLeftMargin" presStyleLbl="node1" presStyleIdx="0" presStyleCnt="3"/>
      <dgm:spPr/>
    </dgm:pt>
    <dgm:pt modelId="{12993ACD-3DD6-4E43-BC71-1B6F6A93B2C7}" type="pres">
      <dgm:prSet presAssocID="{E38374BC-C999-441C-B742-A720332F914A}" presName="parentText" presStyleLbl="node1" presStyleIdx="1" presStyleCnt="3">
        <dgm:presLayoutVars>
          <dgm:chMax val="0"/>
          <dgm:bulletEnabled val="1"/>
        </dgm:presLayoutVars>
      </dgm:prSet>
      <dgm:spPr/>
    </dgm:pt>
    <dgm:pt modelId="{13F79658-70CA-4FF0-851B-B0F63F565490}" type="pres">
      <dgm:prSet presAssocID="{E38374BC-C999-441C-B742-A720332F914A}" presName="negativeSpace" presStyleCnt="0"/>
      <dgm:spPr/>
    </dgm:pt>
    <dgm:pt modelId="{F2CDA102-7303-41AE-BD49-054B2DAE98FD}" type="pres">
      <dgm:prSet presAssocID="{E38374BC-C999-441C-B742-A720332F914A}" presName="childText" presStyleLbl="conFgAcc1" presStyleIdx="1" presStyleCnt="3">
        <dgm:presLayoutVars>
          <dgm:bulletEnabled val="1"/>
        </dgm:presLayoutVars>
      </dgm:prSet>
      <dgm:spPr/>
    </dgm:pt>
    <dgm:pt modelId="{5E1AA0D0-C59D-4596-BA0A-9187757237A9}" type="pres">
      <dgm:prSet presAssocID="{78B74CE6-7C04-4294-A162-B7DEF6A4DB7F}" presName="spaceBetweenRectangles" presStyleCnt="0"/>
      <dgm:spPr/>
    </dgm:pt>
    <dgm:pt modelId="{BEA6EFE9-0F88-4207-9AF6-2A09B01F150D}" type="pres">
      <dgm:prSet presAssocID="{1D1B3923-1843-466F-8669-5535BFC6E82E}" presName="parentLin" presStyleCnt="0"/>
      <dgm:spPr/>
    </dgm:pt>
    <dgm:pt modelId="{0166E672-E531-441D-A68A-7009FC94343F}" type="pres">
      <dgm:prSet presAssocID="{1D1B3923-1843-466F-8669-5535BFC6E82E}" presName="parentLeftMargin" presStyleLbl="node1" presStyleIdx="1" presStyleCnt="3"/>
      <dgm:spPr/>
    </dgm:pt>
    <dgm:pt modelId="{EF02521B-5EF9-48B3-A279-5263CC857DCE}" type="pres">
      <dgm:prSet presAssocID="{1D1B3923-1843-466F-8669-5535BFC6E82E}" presName="parentText" presStyleLbl="node1" presStyleIdx="2" presStyleCnt="3">
        <dgm:presLayoutVars>
          <dgm:chMax val="0"/>
          <dgm:bulletEnabled val="1"/>
        </dgm:presLayoutVars>
      </dgm:prSet>
      <dgm:spPr/>
    </dgm:pt>
    <dgm:pt modelId="{0567296A-EE0A-4C05-B3C4-4C37E376A3C9}" type="pres">
      <dgm:prSet presAssocID="{1D1B3923-1843-466F-8669-5535BFC6E82E}" presName="negativeSpace" presStyleCnt="0"/>
      <dgm:spPr/>
    </dgm:pt>
    <dgm:pt modelId="{4EB2300D-2BA4-40CB-8B8F-1A03F404008D}" type="pres">
      <dgm:prSet presAssocID="{1D1B3923-1843-466F-8669-5535BFC6E82E}" presName="childText" presStyleLbl="conFgAcc1" presStyleIdx="2" presStyleCnt="3">
        <dgm:presLayoutVars>
          <dgm:bulletEnabled val="1"/>
        </dgm:presLayoutVars>
      </dgm:prSet>
      <dgm:spPr/>
    </dgm:pt>
  </dgm:ptLst>
  <dgm:cxnLst>
    <dgm:cxn modelId="{944BD01B-5797-48DA-A044-CF8FB1413A2C}" type="presOf" srcId="{E38374BC-C999-441C-B742-A720332F914A}" destId="{12993ACD-3DD6-4E43-BC71-1B6F6A93B2C7}" srcOrd="1" destOrd="0" presId="urn:microsoft.com/office/officeart/2005/8/layout/list1"/>
    <dgm:cxn modelId="{44234333-92BE-4FCC-945B-25523119BD46}" type="presOf" srcId="{1D1B3923-1843-466F-8669-5535BFC6E82E}" destId="{EF02521B-5EF9-48B3-A279-5263CC857DCE}" srcOrd="1" destOrd="0" presId="urn:microsoft.com/office/officeart/2005/8/layout/list1"/>
    <dgm:cxn modelId="{23E70334-6C39-4034-ACE2-26227EBAA413}" type="presOf" srcId="{2FA8D10C-6425-4AC3-8DFB-19F9E9064584}" destId="{A5B2F1A7-5226-471A-B879-CBA7EBC604D5}" srcOrd="0" destOrd="0" presId="urn:microsoft.com/office/officeart/2005/8/layout/list1"/>
    <dgm:cxn modelId="{46D0043B-4EF9-444A-9133-6275566092B0}" type="presOf" srcId="{1D1B3923-1843-466F-8669-5535BFC6E82E}" destId="{0166E672-E531-441D-A68A-7009FC94343F}" srcOrd="0" destOrd="0" presId="urn:microsoft.com/office/officeart/2005/8/layout/list1"/>
    <dgm:cxn modelId="{3A6EED5E-57A4-4109-ADE1-439D24C879AB}" type="presOf" srcId="{777F7922-496C-4D0C-9A03-1577430F7609}" destId="{4EB2300D-2BA4-40CB-8B8F-1A03F404008D}" srcOrd="0" destOrd="0" presId="urn:microsoft.com/office/officeart/2005/8/layout/list1"/>
    <dgm:cxn modelId="{6ED02567-B79C-4B18-91FC-73D5A7F88B31}" srcId="{FE86B102-2687-4312-ADE0-6940A532AD6B}" destId="{95EC549D-BAFE-4D3D-BEA9-D70E7B1E6070}" srcOrd="0" destOrd="0" parTransId="{712DF2CB-EB1A-4FB5-A780-39469A87977D}" sibTransId="{768832B8-DF11-4063-993F-82DFD95C28FB}"/>
    <dgm:cxn modelId="{FF5D837A-D4F2-4447-AA10-5172BFCB6CC3}" type="presOf" srcId="{95EC549D-BAFE-4D3D-BEA9-D70E7B1E6070}" destId="{7A706E70-FDA8-4ADD-A857-2D6D04210BC9}" srcOrd="0" destOrd="0" presId="urn:microsoft.com/office/officeart/2005/8/layout/list1"/>
    <dgm:cxn modelId="{E256507E-EA37-406A-BD31-1AF955D070DF}" srcId="{2FA8D10C-6425-4AC3-8DFB-19F9E9064584}" destId="{E38374BC-C999-441C-B742-A720332F914A}" srcOrd="1" destOrd="0" parTransId="{7D2C8ECA-B536-42B5-8C14-AFE3102ADBFB}" sibTransId="{78B74CE6-7C04-4294-A162-B7DEF6A4DB7F}"/>
    <dgm:cxn modelId="{4695687F-2192-4B80-B27D-7BA25A72FEAE}" type="presOf" srcId="{FE86B102-2687-4312-ADE0-6940A532AD6B}" destId="{B07EDA00-4305-4493-9050-01F4CE18407B}" srcOrd="1" destOrd="0" presId="urn:microsoft.com/office/officeart/2005/8/layout/list1"/>
    <dgm:cxn modelId="{1403CE89-0F78-4797-8C69-FF930553DCC8}" type="presOf" srcId="{E38374BC-C999-441C-B742-A720332F914A}" destId="{DA619D75-E949-45C8-A7DB-200C3A7630B8}" srcOrd="0" destOrd="0" presId="urn:microsoft.com/office/officeart/2005/8/layout/list1"/>
    <dgm:cxn modelId="{214FEBB3-AD1F-40ED-8F20-E008D63FC120}" srcId="{1D1B3923-1843-466F-8669-5535BFC6E82E}" destId="{777F7922-496C-4D0C-9A03-1577430F7609}" srcOrd="0" destOrd="0" parTransId="{F65B6828-A5E9-4285-B882-253ADA4335E9}" sibTransId="{8506B932-6D34-4D20-B1B8-FBCF178D0ACD}"/>
    <dgm:cxn modelId="{5811D3C4-7DAB-452E-AF8F-4CCFE1017C34}" type="presOf" srcId="{EC704D36-6238-439A-A650-3D5CBFBF59F0}" destId="{F2CDA102-7303-41AE-BD49-054B2DAE98FD}" srcOrd="0" destOrd="0" presId="urn:microsoft.com/office/officeart/2005/8/layout/list1"/>
    <dgm:cxn modelId="{469FB4D2-90F3-45E5-94CC-2B8AC71ADCDB}" srcId="{2FA8D10C-6425-4AC3-8DFB-19F9E9064584}" destId="{FE86B102-2687-4312-ADE0-6940A532AD6B}" srcOrd="0" destOrd="0" parTransId="{86E022B2-36C0-4041-BA5D-560E5488ADEA}" sibTransId="{CD484D60-5388-4876-AF0C-BD53BF13A538}"/>
    <dgm:cxn modelId="{3E8816E2-496C-4F9E-9E73-555C8B4DCAE9}" srcId="{2FA8D10C-6425-4AC3-8DFB-19F9E9064584}" destId="{1D1B3923-1843-466F-8669-5535BFC6E82E}" srcOrd="2" destOrd="0" parTransId="{C2D465D6-651F-4FD8-9F5E-64B6F1376809}" sibTransId="{71D6167A-5295-4EC5-AF20-34C9BCA87134}"/>
    <dgm:cxn modelId="{6ACCA7EB-A1E3-423A-8DDF-6AF352CBAEA6}" srcId="{E38374BC-C999-441C-B742-A720332F914A}" destId="{EC704D36-6238-439A-A650-3D5CBFBF59F0}" srcOrd="0" destOrd="0" parTransId="{59C000C8-7B28-4364-8BEC-835398CBFCBE}" sibTransId="{1071957B-8956-4FE2-B3E8-AC675C6DD07D}"/>
    <dgm:cxn modelId="{E7E84AEE-BE73-4976-989F-AE0EC0F5E657}" type="presOf" srcId="{FE86B102-2687-4312-ADE0-6940A532AD6B}" destId="{C096A73D-3358-477C-A4E4-C8CDEC9C521D}" srcOrd="0" destOrd="0" presId="urn:microsoft.com/office/officeart/2005/8/layout/list1"/>
    <dgm:cxn modelId="{AC0ED0C7-DD19-4244-BABA-F0C983610FD6}" type="presParOf" srcId="{A5B2F1A7-5226-471A-B879-CBA7EBC604D5}" destId="{A23D36EF-614F-4B77-8F18-694E81750864}" srcOrd="0" destOrd="0" presId="urn:microsoft.com/office/officeart/2005/8/layout/list1"/>
    <dgm:cxn modelId="{45E12429-FF0B-4F09-945B-AC8EB1C13278}" type="presParOf" srcId="{A23D36EF-614F-4B77-8F18-694E81750864}" destId="{C096A73D-3358-477C-A4E4-C8CDEC9C521D}" srcOrd="0" destOrd="0" presId="urn:microsoft.com/office/officeart/2005/8/layout/list1"/>
    <dgm:cxn modelId="{B6A12860-5564-42B2-9603-46814AC72FB3}" type="presParOf" srcId="{A23D36EF-614F-4B77-8F18-694E81750864}" destId="{B07EDA00-4305-4493-9050-01F4CE18407B}" srcOrd="1" destOrd="0" presId="urn:microsoft.com/office/officeart/2005/8/layout/list1"/>
    <dgm:cxn modelId="{0AFC49D1-4203-40C2-9D7D-CF3FC3E12C49}" type="presParOf" srcId="{A5B2F1A7-5226-471A-B879-CBA7EBC604D5}" destId="{4779665F-8C36-4AC8-A58B-69AA15AD7425}" srcOrd="1" destOrd="0" presId="urn:microsoft.com/office/officeart/2005/8/layout/list1"/>
    <dgm:cxn modelId="{5EAA40D7-E66F-4FD5-97A8-72599041432A}" type="presParOf" srcId="{A5B2F1A7-5226-471A-B879-CBA7EBC604D5}" destId="{7A706E70-FDA8-4ADD-A857-2D6D04210BC9}" srcOrd="2" destOrd="0" presId="urn:microsoft.com/office/officeart/2005/8/layout/list1"/>
    <dgm:cxn modelId="{29815294-FE22-4F86-8D4E-53979CA7553F}" type="presParOf" srcId="{A5B2F1A7-5226-471A-B879-CBA7EBC604D5}" destId="{49F556EC-80FF-4A64-BA86-0BC92E92B648}" srcOrd="3" destOrd="0" presId="urn:microsoft.com/office/officeart/2005/8/layout/list1"/>
    <dgm:cxn modelId="{635A43B4-DDAC-4A7D-BC95-BF38F8C9C5F1}" type="presParOf" srcId="{A5B2F1A7-5226-471A-B879-CBA7EBC604D5}" destId="{4C532358-903E-4D2E-84FA-7F992A165809}" srcOrd="4" destOrd="0" presId="urn:microsoft.com/office/officeart/2005/8/layout/list1"/>
    <dgm:cxn modelId="{FBD368C4-864E-4E56-873C-3564B7F4E880}" type="presParOf" srcId="{4C532358-903E-4D2E-84FA-7F992A165809}" destId="{DA619D75-E949-45C8-A7DB-200C3A7630B8}" srcOrd="0" destOrd="0" presId="urn:microsoft.com/office/officeart/2005/8/layout/list1"/>
    <dgm:cxn modelId="{E571D606-B131-4DEE-8199-16CCFD78B7AB}" type="presParOf" srcId="{4C532358-903E-4D2E-84FA-7F992A165809}" destId="{12993ACD-3DD6-4E43-BC71-1B6F6A93B2C7}" srcOrd="1" destOrd="0" presId="urn:microsoft.com/office/officeart/2005/8/layout/list1"/>
    <dgm:cxn modelId="{402DD77A-A2BC-4ACE-8EBA-C7E1BB3507FB}" type="presParOf" srcId="{A5B2F1A7-5226-471A-B879-CBA7EBC604D5}" destId="{13F79658-70CA-4FF0-851B-B0F63F565490}" srcOrd="5" destOrd="0" presId="urn:microsoft.com/office/officeart/2005/8/layout/list1"/>
    <dgm:cxn modelId="{2A052F72-3712-485D-AAA1-04AAC078284C}" type="presParOf" srcId="{A5B2F1A7-5226-471A-B879-CBA7EBC604D5}" destId="{F2CDA102-7303-41AE-BD49-054B2DAE98FD}" srcOrd="6" destOrd="0" presId="urn:microsoft.com/office/officeart/2005/8/layout/list1"/>
    <dgm:cxn modelId="{1A30EE9C-6908-4722-8701-EC435D97C1A3}" type="presParOf" srcId="{A5B2F1A7-5226-471A-B879-CBA7EBC604D5}" destId="{5E1AA0D0-C59D-4596-BA0A-9187757237A9}" srcOrd="7" destOrd="0" presId="urn:microsoft.com/office/officeart/2005/8/layout/list1"/>
    <dgm:cxn modelId="{4CFE3BA4-A23D-442B-BECB-03FC51F27E1F}" type="presParOf" srcId="{A5B2F1A7-5226-471A-B879-CBA7EBC604D5}" destId="{BEA6EFE9-0F88-4207-9AF6-2A09B01F150D}" srcOrd="8" destOrd="0" presId="urn:microsoft.com/office/officeart/2005/8/layout/list1"/>
    <dgm:cxn modelId="{81B8DD65-B23B-4537-878E-E4DDB99BD941}" type="presParOf" srcId="{BEA6EFE9-0F88-4207-9AF6-2A09B01F150D}" destId="{0166E672-E531-441D-A68A-7009FC94343F}" srcOrd="0" destOrd="0" presId="urn:microsoft.com/office/officeart/2005/8/layout/list1"/>
    <dgm:cxn modelId="{866CF509-493C-42F2-823F-A4B715AD9783}" type="presParOf" srcId="{BEA6EFE9-0F88-4207-9AF6-2A09B01F150D}" destId="{EF02521B-5EF9-48B3-A279-5263CC857DCE}" srcOrd="1" destOrd="0" presId="urn:microsoft.com/office/officeart/2005/8/layout/list1"/>
    <dgm:cxn modelId="{47319DD7-729E-4FD6-9C62-6455804E899A}" type="presParOf" srcId="{A5B2F1A7-5226-471A-B879-CBA7EBC604D5}" destId="{0567296A-EE0A-4C05-B3C4-4C37E376A3C9}" srcOrd="9" destOrd="0" presId="urn:microsoft.com/office/officeart/2005/8/layout/list1"/>
    <dgm:cxn modelId="{DFA6E867-B88C-41E0-A98E-3CD48F75E7CF}" type="presParOf" srcId="{A5B2F1A7-5226-471A-B879-CBA7EBC604D5}" destId="{4EB2300D-2BA4-40CB-8B8F-1A03F404008D}" srcOrd="10" destOrd="0" presId="urn:microsoft.com/office/officeart/2005/8/layout/list1"/>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3F05B106-3A44-4A66-A578-08B4E98BB553}" type="doc">
      <dgm:prSet loTypeId="urn:microsoft.com/office/officeart/2005/8/layout/pyramid3" loCatId="pyramid" qsTypeId="urn:microsoft.com/office/officeart/2005/8/quickstyle/simple2" qsCatId="simple" csTypeId="urn:microsoft.com/office/officeart/2005/8/colors/accent1_4" csCatId="accent1" phldr="1"/>
      <dgm:spPr/>
    </dgm:pt>
    <dgm:pt modelId="{8F62B1B8-96B4-46E0-9C51-1C894DBAE62A}">
      <dgm:prSet phldrT="[Text]"/>
      <dgm:spPr>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dgm:spPr>
      <dgm:t>
        <a:bodyPr/>
        <a:lstStyle/>
        <a:p>
          <a:r>
            <a:rPr lang="en-GB" b="1"/>
            <a:t>CPD can be sourced from within your own Academy or setting </a:t>
          </a:r>
        </a:p>
      </dgm:t>
    </dgm:pt>
    <dgm:pt modelId="{EADB8915-FE57-401D-AB5D-2321CF020DCE}" type="parTrans" cxnId="{6987F727-3CFF-4CB0-A393-41FAAFA03A96}">
      <dgm:prSet/>
      <dgm:spPr/>
      <dgm:t>
        <a:bodyPr/>
        <a:lstStyle/>
        <a:p>
          <a:endParaRPr lang="en-GB"/>
        </a:p>
      </dgm:t>
    </dgm:pt>
    <dgm:pt modelId="{E050C241-9858-4B5D-AE60-E41A61310510}" type="sibTrans" cxnId="{6987F727-3CFF-4CB0-A393-41FAAFA03A96}">
      <dgm:prSet/>
      <dgm:spPr/>
      <dgm:t>
        <a:bodyPr/>
        <a:lstStyle/>
        <a:p>
          <a:endParaRPr lang="en-GB"/>
        </a:p>
      </dgm:t>
    </dgm:pt>
    <dgm:pt modelId="{ADBC5B73-1008-4FBB-9546-D5F4AC5515EE}">
      <dgm:prSet phldrT="[Text]"/>
      <dgm:spPr>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dgm:spPr>
      <dgm:t>
        <a:bodyPr/>
        <a:lstStyle/>
        <a:p>
          <a:r>
            <a:rPr lang="en-GB" b="1"/>
            <a:t>CPD can be sourced by the Teaching School </a:t>
          </a:r>
        </a:p>
      </dgm:t>
    </dgm:pt>
    <dgm:pt modelId="{257309CB-3AE5-418B-8288-BC3EB66888E6}" type="parTrans" cxnId="{AD05BDAF-4CC8-496F-BEA6-505F7DEB72A5}">
      <dgm:prSet/>
      <dgm:spPr/>
      <dgm:t>
        <a:bodyPr/>
        <a:lstStyle/>
        <a:p>
          <a:endParaRPr lang="en-GB"/>
        </a:p>
      </dgm:t>
    </dgm:pt>
    <dgm:pt modelId="{B97D8CDD-1875-416E-AC62-3CF1A0A3BC69}" type="sibTrans" cxnId="{AD05BDAF-4CC8-496F-BEA6-505F7DEB72A5}">
      <dgm:prSet/>
      <dgm:spPr/>
      <dgm:t>
        <a:bodyPr/>
        <a:lstStyle/>
        <a:p>
          <a:endParaRPr lang="en-GB"/>
        </a:p>
      </dgm:t>
    </dgm:pt>
    <dgm:pt modelId="{0C353FEF-4E34-474F-8549-F54721F94FBB}">
      <dgm:prSet phldrT="[Text]" custT="1"/>
      <dgm:spPr>
        <a:solidFill>
          <a:schemeClr val="accent1">
            <a:lumMod val="20000"/>
            <a:lumOff val="80000"/>
          </a:schemeClr>
        </a:solidFill>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dgm:spPr>
      <dgm:t>
        <a:bodyPr/>
        <a:lstStyle/>
        <a:p>
          <a:r>
            <a:rPr lang="en-GB" sz="1050" b="1"/>
            <a:t>Externally sourced CPD</a:t>
          </a:r>
        </a:p>
      </dgm:t>
    </dgm:pt>
    <dgm:pt modelId="{5B7521C0-48F4-4612-A7B8-D114790F3783}" type="parTrans" cxnId="{99D9DF9B-CC89-4211-87A9-35F203AE1620}">
      <dgm:prSet/>
      <dgm:spPr/>
      <dgm:t>
        <a:bodyPr/>
        <a:lstStyle/>
        <a:p>
          <a:endParaRPr lang="en-GB"/>
        </a:p>
      </dgm:t>
    </dgm:pt>
    <dgm:pt modelId="{4056DDC5-EE27-4EA3-A5B3-2B9941A6597F}" type="sibTrans" cxnId="{99D9DF9B-CC89-4211-87A9-35F203AE1620}">
      <dgm:prSet/>
      <dgm:spPr/>
      <dgm:t>
        <a:bodyPr/>
        <a:lstStyle/>
        <a:p>
          <a:endParaRPr lang="en-GB"/>
        </a:p>
      </dgm:t>
    </dgm:pt>
    <dgm:pt modelId="{D741D8DD-FAA8-4975-99D4-2000A73D6333}" type="pres">
      <dgm:prSet presAssocID="{3F05B106-3A44-4A66-A578-08B4E98BB553}" presName="Name0" presStyleCnt="0">
        <dgm:presLayoutVars>
          <dgm:dir/>
          <dgm:animLvl val="lvl"/>
          <dgm:resizeHandles val="exact"/>
        </dgm:presLayoutVars>
      </dgm:prSet>
      <dgm:spPr/>
    </dgm:pt>
    <dgm:pt modelId="{6608D384-62D4-4029-B7C5-75EA1D8E0843}" type="pres">
      <dgm:prSet presAssocID="{8F62B1B8-96B4-46E0-9C51-1C894DBAE62A}" presName="Name8" presStyleCnt="0"/>
      <dgm:spPr/>
    </dgm:pt>
    <dgm:pt modelId="{6AF1E111-4FB8-4C06-8A17-D033250FE2BF}" type="pres">
      <dgm:prSet presAssocID="{8F62B1B8-96B4-46E0-9C51-1C894DBAE62A}" presName="level" presStyleLbl="node1" presStyleIdx="0" presStyleCnt="3" custLinFactNeighborY="-4">
        <dgm:presLayoutVars>
          <dgm:chMax val="1"/>
          <dgm:bulletEnabled val="1"/>
        </dgm:presLayoutVars>
      </dgm:prSet>
      <dgm:spPr/>
    </dgm:pt>
    <dgm:pt modelId="{95E0C025-2A0C-48DD-B5E1-44584D7B7AAC}" type="pres">
      <dgm:prSet presAssocID="{8F62B1B8-96B4-46E0-9C51-1C894DBAE62A}" presName="levelTx" presStyleLbl="revTx" presStyleIdx="0" presStyleCnt="0">
        <dgm:presLayoutVars>
          <dgm:chMax val="1"/>
          <dgm:bulletEnabled val="1"/>
        </dgm:presLayoutVars>
      </dgm:prSet>
      <dgm:spPr/>
    </dgm:pt>
    <dgm:pt modelId="{68B9A8C5-75F6-42B5-85D6-D91DDC348431}" type="pres">
      <dgm:prSet presAssocID="{ADBC5B73-1008-4FBB-9546-D5F4AC5515EE}" presName="Name8" presStyleCnt="0"/>
      <dgm:spPr/>
    </dgm:pt>
    <dgm:pt modelId="{246A44D4-4442-4898-ADD6-870B95AC4EFD}" type="pres">
      <dgm:prSet presAssocID="{ADBC5B73-1008-4FBB-9546-D5F4AC5515EE}" presName="level" presStyleLbl="node1" presStyleIdx="1" presStyleCnt="3">
        <dgm:presLayoutVars>
          <dgm:chMax val="1"/>
          <dgm:bulletEnabled val="1"/>
        </dgm:presLayoutVars>
      </dgm:prSet>
      <dgm:spPr/>
    </dgm:pt>
    <dgm:pt modelId="{DC20D743-D9A8-4D58-9487-8C8FA56F4296}" type="pres">
      <dgm:prSet presAssocID="{ADBC5B73-1008-4FBB-9546-D5F4AC5515EE}" presName="levelTx" presStyleLbl="revTx" presStyleIdx="0" presStyleCnt="0">
        <dgm:presLayoutVars>
          <dgm:chMax val="1"/>
          <dgm:bulletEnabled val="1"/>
        </dgm:presLayoutVars>
      </dgm:prSet>
      <dgm:spPr/>
    </dgm:pt>
    <dgm:pt modelId="{B2FAF007-656E-4EFF-B52F-50785A15CD92}" type="pres">
      <dgm:prSet presAssocID="{0C353FEF-4E34-474F-8549-F54721F94FBB}" presName="Name8" presStyleCnt="0"/>
      <dgm:spPr/>
    </dgm:pt>
    <dgm:pt modelId="{A2885223-F142-4A51-BFD9-6B67DA88F347}" type="pres">
      <dgm:prSet presAssocID="{0C353FEF-4E34-474F-8549-F54721F94FBB}" presName="level" presStyleLbl="node1" presStyleIdx="2" presStyleCnt="3" custLinFactNeighborX="-664" custLinFactNeighborY="3572">
        <dgm:presLayoutVars>
          <dgm:chMax val="1"/>
          <dgm:bulletEnabled val="1"/>
        </dgm:presLayoutVars>
      </dgm:prSet>
      <dgm:spPr/>
    </dgm:pt>
    <dgm:pt modelId="{766E28B0-F16F-4240-8114-F71C92B3D6ED}" type="pres">
      <dgm:prSet presAssocID="{0C353FEF-4E34-474F-8549-F54721F94FBB}" presName="levelTx" presStyleLbl="revTx" presStyleIdx="0" presStyleCnt="0">
        <dgm:presLayoutVars>
          <dgm:chMax val="1"/>
          <dgm:bulletEnabled val="1"/>
        </dgm:presLayoutVars>
      </dgm:prSet>
      <dgm:spPr/>
    </dgm:pt>
  </dgm:ptLst>
  <dgm:cxnLst>
    <dgm:cxn modelId="{6987F727-3CFF-4CB0-A393-41FAAFA03A96}" srcId="{3F05B106-3A44-4A66-A578-08B4E98BB553}" destId="{8F62B1B8-96B4-46E0-9C51-1C894DBAE62A}" srcOrd="0" destOrd="0" parTransId="{EADB8915-FE57-401D-AB5D-2321CF020DCE}" sibTransId="{E050C241-9858-4B5D-AE60-E41A61310510}"/>
    <dgm:cxn modelId="{A537FF32-E102-471E-9B48-EC6C22FCA12B}" type="presOf" srcId="{0C353FEF-4E34-474F-8549-F54721F94FBB}" destId="{A2885223-F142-4A51-BFD9-6B67DA88F347}" srcOrd="0" destOrd="0" presId="urn:microsoft.com/office/officeart/2005/8/layout/pyramid3"/>
    <dgm:cxn modelId="{6E8B7A69-4DE9-4ADF-88B3-D5BB4216C3EC}" type="presOf" srcId="{8F62B1B8-96B4-46E0-9C51-1C894DBAE62A}" destId="{6AF1E111-4FB8-4C06-8A17-D033250FE2BF}" srcOrd="0" destOrd="0" presId="urn:microsoft.com/office/officeart/2005/8/layout/pyramid3"/>
    <dgm:cxn modelId="{A4A5366B-963F-4EC7-974B-8999A57E3374}" type="presOf" srcId="{ADBC5B73-1008-4FBB-9546-D5F4AC5515EE}" destId="{246A44D4-4442-4898-ADD6-870B95AC4EFD}" srcOrd="0" destOrd="0" presId="urn:microsoft.com/office/officeart/2005/8/layout/pyramid3"/>
    <dgm:cxn modelId="{F7FADC6B-F5CA-4128-B332-1D422CE4112B}" type="presOf" srcId="{8F62B1B8-96B4-46E0-9C51-1C894DBAE62A}" destId="{95E0C025-2A0C-48DD-B5E1-44584D7B7AAC}" srcOrd="1" destOrd="0" presId="urn:microsoft.com/office/officeart/2005/8/layout/pyramid3"/>
    <dgm:cxn modelId="{99D9DF9B-CC89-4211-87A9-35F203AE1620}" srcId="{3F05B106-3A44-4A66-A578-08B4E98BB553}" destId="{0C353FEF-4E34-474F-8549-F54721F94FBB}" srcOrd="2" destOrd="0" parTransId="{5B7521C0-48F4-4612-A7B8-D114790F3783}" sibTransId="{4056DDC5-EE27-4EA3-A5B3-2B9941A6597F}"/>
    <dgm:cxn modelId="{AD05BDAF-4CC8-496F-BEA6-505F7DEB72A5}" srcId="{3F05B106-3A44-4A66-A578-08B4E98BB553}" destId="{ADBC5B73-1008-4FBB-9546-D5F4AC5515EE}" srcOrd="1" destOrd="0" parTransId="{257309CB-3AE5-418B-8288-BC3EB66888E6}" sibTransId="{B97D8CDD-1875-416E-AC62-3CF1A0A3BC69}"/>
    <dgm:cxn modelId="{E9CBF4C1-E16D-479B-A741-1E540EDF1E19}" type="presOf" srcId="{0C353FEF-4E34-474F-8549-F54721F94FBB}" destId="{766E28B0-F16F-4240-8114-F71C92B3D6ED}" srcOrd="1" destOrd="0" presId="urn:microsoft.com/office/officeart/2005/8/layout/pyramid3"/>
    <dgm:cxn modelId="{8A4965D3-DA25-4199-BA00-6CDF57AF71CB}" type="presOf" srcId="{ADBC5B73-1008-4FBB-9546-D5F4AC5515EE}" destId="{DC20D743-D9A8-4D58-9487-8C8FA56F4296}" srcOrd="1" destOrd="0" presId="urn:microsoft.com/office/officeart/2005/8/layout/pyramid3"/>
    <dgm:cxn modelId="{0B2240F2-5D95-4A48-B851-4B263662B9D9}" type="presOf" srcId="{3F05B106-3A44-4A66-A578-08B4E98BB553}" destId="{D741D8DD-FAA8-4975-99D4-2000A73D6333}" srcOrd="0" destOrd="0" presId="urn:microsoft.com/office/officeart/2005/8/layout/pyramid3"/>
    <dgm:cxn modelId="{1955B1FF-00C2-4AC3-A913-9156CBE6E35B}" type="presParOf" srcId="{D741D8DD-FAA8-4975-99D4-2000A73D6333}" destId="{6608D384-62D4-4029-B7C5-75EA1D8E0843}" srcOrd="0" destOrd="0" presId="urn:microsoft.com/office/officeart/2005/8/layout/pyramid3"/>
    <dgm:cxn modelId="{42AD0994-ACBB-4257-A99C-425EB32CE08D}" type="presParOf" srcId="{6608D384-62D4-4029-B7C5-75EA1D8E0843}" destId="{6AF1E111-4FB8-4C06-8A17-D033250FE2BF}" srcOrd="0" destOrd="0" presId="urn:microsoft.com/office/officeart/2005/8/layout/pyramid3"/>
    <dgm:cxn modelId="{8B4B2F2F-FCA0-4296-ACDF-CF462DD9E207}" type="presParOf" srcId="{6608D384-62D4-4029-B7C5-75EA1D8E0843}" destId="{95E0C025-2A0C-48DD-B5E1-44584D7B7AAC}" srcOrd="1" destOrd="0" presId="urn:microsoft.com/office/officeart/2005/8/layout/pyramid3"/>
    <dgm:cxn modelId="{95208E22-4885-46EA-9BE3-A2CB4DCF997D}" type="presParOf" srcId="{D741D8DD-FAA8-4975-99D4-2000A73D6333}" destId="{68B9A8C5-75F6-42B5-85D6-D91DDC348431}" srcOrd="1" destOrd="0" presId="urn:microsoft.com/office/officeart/2005/8/layout/pyramid3"/>
    <dgm:cxn modelId="{4FADCDDE-ED2A-4714-9C8B-20CAFB2C74FE}" type="presParOf" srcId="{68B9A8C5-75F6-42B5-85D6-D91DDC348431}" destId="{246A44D4-4442-4898-ADD6-870B95AC4EFD}" srcOrd="0" destOrd="0" presId="urn:microsoft.com/office/officeart/2005/8/layout/pyramid3"/>
    <dgm:cxn modelId="{7B9221D0-C923-4583-802C-65B89A03440A}" type="presParOf" srcId="{68B9A8C5-75F6-42B5-85D6-D91DDC348431}" destId="{DC20D743-D9A8-4D58-9487-8C8FA56F4296}" srcOrd="1" destOrd="0" presId="urn:microsoft.com/office/officeart/2005/8/layout/pyramid3"/>
    <dgm:cxn modelId="{32D49238-EE51-469F-8922-A1D8F70F2CDA}" type="presParOf" srcId="{D741D8DD-FAA8-4975-99D4-2000A73D6333}" destId="{B2FAF007-656E-4EFF-B52F-50785A15CD92}" srcOrd="2" destOrd="0" presId="urn:microsoft.com/office/officeart/2005/8/layout/pyramid3"/>
    <dgm:cxn modelId="{A7852EF1-0C02-4D40-B827-FB0751040F31}" type="presParOf" srcId="{B2FAF007-656E-4EFF-B52F-50785A15CD92}" destId="{A2885223-F142-4A51-BFD9-6B67DA88F347}" srcOrd="0" destOrd="0" presId="urn:microsoft.com/office/officeart/2005/8/layout/pyramid3"/>
    <dgm:cxn modelId="{25A1529A-7179-4D70-9E01-13984E965B60}" type="presParOf" srcId="{B2FAF007-656E-4EFF-B52F-50785A15CD92}" destId="{766E28B0-F16F-4240-8114-F71C92B3D6ED}" srcOrd="1" destOrd="0" presId="urn:microsoft.com/office/officeart/2005/8/layout/pyramid3"/>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B9E20046-76D8-4C89-9078-B990D94AB030}" type="doc">
      <dgm:prSet loTypeId="urn:microsoft.com/office/officeart/2005/8/layout/lProcess3" loCatId="process" qsTypeId="urn:microsoft.com/office/officeart/2005/8/quickstyle/simple1" qsCatId="simple" csTypeId="urn:microsoft.com/office/officeart/2005/8/colors/accent1_2" csCatId="accent1" phldr="1"/>
      <dgm:spPr/>
      <dgm:t>
        <a:bodyPr/>
        <a:lstStyle/>
        <a:p>
          <a:endParaRPr lang="en-GB"/>
        </a:p>
      </dgm:t>
    </dgm:pt>
    <dgm:pt modelId="{E435F99E-603C-4A02-BAD4-25010282A496}">
      <dgm:prSet phldrT="[Text]"/>
      <dgm:spPr>
        <a:solidFill>
          <a:srgbClr val="00B0F0"/>
        </a:solidFill>
      </dgm:spPr>
      <dgm:t>
        <a:bodyPr/>
        <a:lstStyle/>
        <a:p>
          <a:r>
            <a:rPr lang="en-GB"/>
            <a:t>Midday Leadership</a:t>
          </a:r>
        </a:p>
      </dgm:t>
    </dgm:pt>
    <dgm:pt modelId="{455D30A7-33D1-4D5B-A6AB-7C6D430B697E}" type="parTrans" cxnId="{475D2E3D-8D93-4BAF-8A85-4561D9873337}">
      <dgm:prSet/>
      <dgm:spPr/>
      <dgm:t>
        <a:bodyPr/>
        <a:lstStyle/>
        <a:p>
          <a:endParaRPr lang="en-GB"/>
        </a:p>
      </dgm:t>
    </dgm:pt>
    <dgm:pt modelId="{4EF0F57B-159C-499E-9A85-FA401FA302A0}" type="sibTrans" cxnId="{475D2E3D-8D93-4BAF-8A85-4561D9873337}">
      <dgm:prSet/>
      <dgm:spPr/>
      <dgm:t>
        <a:bodyPr/>
        <a:lstStyle/>
        <a:p>
          <a:endParaRPr lang="en-GB"/>
        </a:p>
      </dgm:t>
    </dgm:pt>
    <dgm:pt modelId="{EAD6281C-AD4E-403B-8519-C7B1760B9B87}">
      <dgm:prSet phldrT="[Text]"/>
      <dgm:spPr/>
      <dgm:t>
        <a:bodyPr/>
        <a:lstStyle/>
        <a:p>
          <a:r>
            <a:rPr lang="en-GB"/>
            <a:t>Midday </a:t>
          </a:r>
        </a:p>
      </dgm:t>
    </dgm:pt>
    <dgm:pt modelId="{4E5CE894-7024-4666-99AC-E8934BD94242}" type="parTrans" cxnId="{B678B850-DC3D-45CE-957A-B2F487CFFB55}">
      <dgm:prSet/>
      <dgm:spPr/>
      <dgm:t>
        <a:bodyPr/>
        <a:lstStyle/>
        <a:p>
          <a:endParaRPr lang="en-GB"/>
        </a:p>
      </dgm:t>
    </dgm:pt>
    <dgm:pt modelId="{A2087EE5-992F-44EC-B076-9E1166FC45C4}" type="sibTrans" cxnId="{B678B850-DC3D-45CE-957A-B2F487CFFB55}">
      <dgm:prSet/>
      <dgm:spPr/>
      <dgm:t>
        <a:bodyPr/>
        <a:lstStyle/>
        <a:p>
          <a:endParaRPr lang="en-GB"/>
        </a:p>
      </dgm:t>
    </dgm:pt>
    <dgm:pt modelId="{7F0783EB-B8E5-4EB9-AF97-22ADF1541EE6}">
      <dgm:prSet phldrT="[Text]"/>
      <dgm:spPr>
        <a:solidFill>
          <a:srgbClr val="92D050"/>
        </a:solidFill>
      </dgm:spPr>
      <dgm:t>
        <a:bodyPr/>
        <a:lstStyle/>
        <a:p>
          <a:r>
            <a:rPr lang="en-GB"/>
            <a:t>School Business Management</a:t>
          </a:r>
        </a:p>
      </dgm:t>
    </dgm:pt>
    <dgm:pt modelId="{3BD0ACDE-1C0C-4061-B488-B73E50F5DDE9}" type="parTrans" cxnId="{6B74E5EA-CBC8-4984-AB4C-3A3DDEA7750F}">
      <dgm:prSet/>
      <dgm:spPr/>
      <dgm:t>
        <a:bodyPr/>
        <a:lstStyle/>
        <a:p>
          <a:endParaRPr lang="en-GB"/>
        </a:p>
      </dgm:t>
    </dgm:pt>
    <dgm:pt modelId="{1F989707-A027-4170-83BA-CFDB6598A09C}" type="sibTrans" cxnId="{6B74E5EA-CBC8-4984-AB4C-3A3DDEA7750F}">
      <dgm:prSet/>
      <dgm:spPr/>
      <dgm:t>
        <a:bodyPr/>
        <a:lstStyle/>
        <a:p>
          <a:endParaRPr lang="en-GB"/>
        </a:p>
      </dgm:t>
    </dgm:pt>
    <dgm:pt modelId="{543E27FE-2510-4BB1-A446-76E3B33996F2}">
      <dgm:prSet phldrT="[Text]"/>
      <dgm:spPr/>
      <dgm:t>
        <a:bodyPr/>
        <a:lstStyle/>
        <a:p>
          <a:r>
            <a:rPr lang="en-GB"/>
            <a:t>Financial Management</a:t>
          </a:r>
        </a:p>
      </dgm:t>
    </dgm:pt>
    <dgm:pt modelId="{72AD9E9D-BB00-45B7-BD27-B2AC64BFB55E}" type="parTrans" cxnId="{633B0963-DF2B-42B3-8F1E-FA6A6407B931}">
      <dgm:prSet/>
      <dgm:spPr/>
      <dgm:t>
        <a:bodyPr/>
        <a:lstStyle/>
        <a:p>
          <a:endParaRPr lang="en-GB"/>
        </a:p>
      </dgm:t>
    </dgm:pt>
    <dgm:pt modelId="{D2D10FFC-1B27-44C7-8A7E-35D50797EE32}" type="sibTrans" cxnId="{633B0963-DF2B-42B3-8F1E-FA6A6407B931}">
      <dgm:prSet/>
      <dgm:spPr/>
      <dgm:t>
        <a:bodyPr/>
        <a:lstStyle/>
        <a:p>
          <a:endParaRPr lang="en-GB"/>
        </a:p>
      </dgm:t>
    </dgm:pt>
    <dgm:pt modelId="{E4CFB815-0709-41FF-9434-E15C4E2EA6F9}">
      <dgm:prSet phldrT="[Text]"/>
      <dgm:spPr/>
      <dgm:t>
        <a:bodyPr/>
        <a:lstStyle/>
        <a:p>
          <a:r>
            <a:rPr lang="en-GB"/>
            <a:t>Administrator</a:t>
          </a:r>
        </a:p>
      </dgm:t>
    </dgm:pt>
    <dgm:pt modelId="{54E4A816-6D03-4E26-9F95-C21126213DDB}" type="parTrans" cxnId="{088CACC1-1275-4AA1-8A19-B362850258AF}">
      <dgm:prSet/>
      <dgm:spPr/>
      <dgm:t>
        <a:bodyPr/>
        <a:lstStyle/>
        <a:p>
          <a:endParaRPr lang="en-GB"/>
        </a:p>
      </dgm:t>
    </dgm:pt>
    <dgm:pt modelId="{B4C12CD1-AFC6-4847-822F-A3BFB34FAF4C}" type="sibTrans" cxnId="{088CACC1-1275-4AA1-8A19-B362850258AF}">
      <dgm:prSet/>
      <dgm:spPr/>
      <dgm:t>
        <a:bodyPr/>
        <a:lstStyle/>
        <a:p>
          <a:endParaRPr lang="en-GB"/>
        </a:p>
      </dgm:t>
    </dgm:pt>
    <dgm:pt modelId="{B8D1ADA8-1DDD-4896-B127-B08B9D77B1B0}">
      <dgm:prSet phldrT="[Text]"/>
      <dgm:spPr>
        <a:solidFill>
          <a:schemeClr val="accent2">
            <a:lumMod val="75000"/>
          </a:schemeClr>
        </a:solidFill>
      </dgm:spPr>
      <dgm:t>
        <a:bodyPr/>
        <a:lstStyle/>
        <a:p>
          <a:r>
            <a:rPr lang="en-GB"/>
            <a:t>Site Managament Multiple Sites</a:t>
          </a:r>
        </a:p>
      </dgm:t>
    </dgm:pt>
    <dgm:pt modelId="{FC956B3E-D19B-45DA-BD0D-4911766DCCF4}" type="parTrans" cxnId="{BEC2E7AA-3C8A-49CE-81CB-36BCD8F25E5A}">
      <dgm:prSet/>
      <dgm:spPr/>
      <dgm:t>
        <a:bodyPr/>
        <a:lstStyle/>
        <a:p>
          <a:endParaRPr lang="en-GB"/>
        </a:p>
      </dgm:t>
    </dgm:pt>
    <dgm:pt modelId="{E97CFAF6-940F-4580-B350-DB61A338575A}" type="sibTrans" cxnId="{BEC2E7AA-3C8A-49CE-81CB-36BCD8F25E5A}">
      <dgm:prSet/>
      <dgm:spPr/>
      <dgm:t>
        <a:bodyPr/>
        <a:lstStyle/>
        <a:p>
          <a:endParaRPr lang="en-GB"/>
        </a:p>
      </dgm:t>
    </dgm:pt>
    <dgm:pt modelId="{E7E1FD9A-5EBA-4AE3-BCBA-EA5C28C1168D}">
      <dgm:prSet phldrT="[Text]"/>
      <dgm:spPr/>
      <dgm:t>
        <a:bodyPr/>
        <a:lstStyle/>
        <a:p>
          <a:r>
            <a:rPr lang="en-GB"/>
            <a:t>Site Manegement One Site</a:t>
          </a:r>
        </a:p>
      </dgm:t>
    </dgm:pt>
    <dgm:pt modelId="{EBBB6FC5-B499-497F-B23D-FA0D6F99C52A}" type="parTrans" cxnId="{9047B57C-28C7-4A5A-BD42-70C6A1984F10}">
      <dgm:prSet/>
      <dgm:spPr/>
      <dgm:t>
        <a:bodyPr/>
        <a:lstStyle/>
        <a:p>
          <a:endParaRPr lang="en-GB"/>
        </a:p>
      </dgm:t>
    </dgm:pt>
    <dgm:pt modelId="{F533E579-68B1-4144-A61C-2A32E02C80C4}" type="sibTrans" cxnId="{9047B57C-28C7-4A5A-BD42-70C6A1984F10}">
      <dgm:prSet/>
      <dgm:spPr/>
      <dgm:t>
        <a:bodyPr/>
        <a:lstStyle/>
        <a:p>
          <a:endParaRPr lang="en-GB"/>
        </a:p>
      </dgm:t>
    </dgm:pt>
    <dgm:pt modelId="{B2C563EE-F906-4447-A8F3-8AFE56B8E388}">
      <dgm:prSet phldrT="[Text]"/>
      <dgm:spPr/>
      <dgm:t>
        <a:bodyPr/>
        <a:lstStyle/>
        <a:p>
          <a:r>
            <a:rPr lang="en-GB"/>
            <a:t>Kitchen/ Catering</a:t>
          </a:r>
        </a:p>
      </dgm:t>
    </dgm:pt>
    <dgm:pt modelId="{F43B4D03-7520-489A-BFB2-620FB5231B98}" type="parTrans" cxnId="{092CFF70-19C4-436D-A397-931057D20ED6}">
      <dgm:prSet/>
      <dgm:spPr/>
      <dgm:t>
        <a:bodyPr/>
        <a:lstStyle/>
        <a:p>
          <a:endParaRPr lang="en-GB"/>
        </a:p>
      </dgm:t>
    </dgm:pt>
    <dgm:pt modelId="{255A7407-DFFC-456B-A680-CB721CECF2F4}" type="sibTrans" cxnId="{092CFF70-19C4-436D-A397-931057D20ED6}">
      <dgm:prSet/>
      <dgm:spPr/>
      <dgm:t>
        <a:bodyPr/>
        <a:lstStyle/>
        <a:p>
          <a:endParaRPr lang="en-GB"/>
        </a:p>
      </dgm:t>
    </dgm:pt>
    <dgm:pt modelId="{7277707A-701E-48D5-8DA6-84587B1406D5}">
      <dgm:prSet phldrT="[Text]"/>
      <dgm:spPr>
        <a:solidFill>
          <a:schemeClr val="tx2">
            <a:lumMod val="75000"/>
          </a:schemeClr>
        </a:solidFill>
      </dgm:spPr>
      <dgm:t>
        <a:bodyPr/>
        <a:lstStyle/>
        <a:p>
          <a:r>
            <a:rPr lang="en-GB"/>
            <a:t>Kitchen/ Catering Leadership</a:t>
          </a:r>
        </a:p>
      </dgm:t>
    </dgm:pt>
    <dgm:pt modelId="{DEF1D643-36F6-4037-908D-E3E389924F14}" type="parTrans" cxnId="{5E13FE14-C6EE-40CD-9EF6-BF40C76B4553}">
      <dgm:prSet/>
      <dgm:spPr/>
      <dgm:t>
        <a:bodyPr/>
        <a:lstStyle/>
        <a:p>
          <a:endParaRPr lang="en-GB"/>
        </a:p>
      </dgm:t>
    </dgm:pt>
    <dgm:pt modelId="{9E6C3FCC-160E-43D8-B480-D60AA1AD6481}" type="sibTrans" cxnId="{5E13FE14-C6EE-40CD-9EF6-BF40C76B4553}">
      <dgm:prSet/>
      <dgm:spPr/>
      <dgm:t>
        <a:bodyPr/>
        <a:lstStyle/>
        <a:p>
          <a:endParaRPr lang="en-GB"/>
        </a:p>
      </dgm:t>
    </dgm:pt>
    <dgm:pt modelId="{04BD99E0-FB0A-4F73-9C76-AA64D6FB4F02}">
      <dgm:prSet phldrT="[Text]"/>
      <dgm:spPr/>
      <dgm:t>
        <a:bodyPr/>
        <a:lstStyle/>
        <a:p>
          <a:r>
            <a:rPr lang="en-GB"/>
            <a:t>Cleaning Leadership</a:t>
          </a:r>
        </a:p>
      </dgm:t>
    </dgm:pt>
    <dgm:pt modelId="{D865D060-019E-48C8-851E-9FDF6A86E46A}" type="parTrans" cxnId="{C142A948-5E6C-4C88-895C-01FD180CBEF8}">
      <dgm:prSet/>
      <dgm:spPr/>
      <dgm:t>
        <a:bodyPr/>
        <a:lstStyle/>
        <a:p>
          <a:endParaRPr lang="en-GB"/>
        </a:p>
      </dgm:t>
    </dgm:pt>
    <dgm:pt modelId="{6C5997A1-DBBB-415F-B911-283014F3AE4B}" type="sibTrans" cxnId="{C142A948-5E6C-4C88-895C-01FD180CBEF8}">
      <dgm:prSet/>
      <dgm:spPr/>
      <dgm:t>
        <a:bodyPr/>
        <a:lstStyle/>
        <a:p>
          <a:endParaRPr lang="en-GB"/>
        </a:p>
      </dgm:t>
    </dgm:pt>
    <dgm:pt modelId="{47ABA5F4-CA55-4437-9439-54D8EA347555}">
      <dgm:prSet phldrT="[Text]"/>
      <dgm:spPr>
        <a:solidFill>
          <a:srgbClr val="EF8B1D"/>
        </a:solidFill>
      </dgm:spPr>
      <dgm:t>
        <a:bodyPr/>
        <a:lstStyle/>
        <a:p>
          <a:r>
            <a:rPr lang="en-GB"/>
            <a:t>Child Care Leader</a:t>
          </a:r>
        </a:p>
      </dgm:t>
    </dgm:pt>
    <dgm:pt modelId="{B621B88C-E48B-4999-AD6A-A4FC3C25DD4A}" type="parTrans" cxnId="{281BBC8C-2A05-44A8-8F2A-245A0B136F04}">
      <dgm:prSet/>
      <dgm:spPr/>
      <dgm:t>
        <a:bodyPr/>
        <a:lstStyle/>
        <a:p>
          <a:endParaRPr lang="en-GB"/>
        </a:p>
      </dgm:t>
    </dgm:pt>
    <dgm:pt modelId="{E0916445-454B-44BE-BCA2-E637213031EC}" type="sibTrans" cxnId="{281BBC8C-2A05-44A8-8F2A-245A0B136F04}">
      <dgm:prSet/>
      <dgm:spPr/>
      <dgm:t>
        <a:bodyPr/>
        <a:lstStyle/>
        <a:p>
          <a:endParaRPr lang="en-GB"/>
        </a:p>
      </dgm:t>
    </dgm:pt>
    <dgm:pt modelId="{0FA6AF6F-2056-4056-8031-CDE5529177D7}">
      <dgm:prSet phldrT="[Text]"/>
      <dgm:spPr/>
      <dgm:t>
        <a:bodyPr/>
        <a:lstStyle/>
        <a:p>
          <a:r>
            <a:rPr lang="en-GB"/>
            <a:t>Cleaner</a:t>
          </a:r>
        </a:p>
      </dgm:t>
    </dgm:pt>
    <dgm:pt modelId="{61EB08A8-5B9E-41CC-9D9F-386F6A6C1709}" type="parTrans" cxnId="{4E3948A0-DCAE-4746-BC9C-5C7BBA37C975}">
      <dgm:prSet/>
      <dgm:spPr/>
      <dgm:t>
        <a:bodyPr/>
        <a:lstStyle/>
        <a:p>
          <a:endParaRPr lang="en-GB"/>
        </a:p>
      </dgm:t>
    </dgm:pt>
    <dgm:pt modelId="{A2D03BEE-613E-40E1-9695-0B3848FEE3B8}" type="sibTrans" cxnId="{4E3948A0-DCAE-4746-BC9C-5C7BBA37C975}">
      <dgm:prSet/>
      <dgm:spPr/>
      <dgm:t>
        <a:bodyPr/>
        <a:lstStyle/>
        <a:p>
          <a:endParaRPr lang="en-GB"/>
        </a:p>
      </dgm:t>
    </dgm:pt>
    <dgm:pt modelId="{8DE5CEFE-E78D-439A-9CC2-91E73CF64DF0}">
      <dgm:prSet phldrT="[Text]"/>
      <dgm:spPr/>
      <dgm:t>
        <a:bodyPr/>
        <a:lstStyle/>
        <a:p>
          <a:r>
            <a:rPr lang="en-GB"/>
            <a:t>Child Care Employee</a:t>
          </a:r>
        </a:p>
      </dgm:t>
    </dgm:pt>
    <dgm:pt modelId="{ECC32F71-421C-4048-A6AE-2A61BCF4F49B}" type="parTrans" cxnId="{CD8C3F3A-CEBB-40DF-9F84-4F23F398E148}">
      <dgm:prSet/>
      <dgm:spPr/>
      <dgm:t>
        <a:bodyPr/>
        <a:lstStyle/>
        <a:p>
          <a:endParaRPr lang="en-GB"/>
        </a:p>
      </dgm:t>
    </dgm:pt>
    <dgm:pt modelId="{26B7919B-E73A-43D8-9D4C-BAE461939628}" type="sibTrans" cxnId="{CD8C3F3A-CEBB-40DF-9F84-4F23F398E148}">
      <dgm:prSet/>
      <dgm:spPr/>
      <dgm:t>
        <a:bodyPr/>
        <a:lstStyle/>
        <a:p>
          <a:endParaRPr lang="en-GB"/>
        </a:p>
      </dgm:t>
    </dgm:pt>
    <dgm:pt modelId="{F91EF563-C16E-4EAE-994A-1CAD6C5947FB}" type="pres">
      <dgm:prSet presAssocID="{B9E20046-76D8-4C89-9078-B990D94AB030}" presName="Name0" presStyleCnt="0">
        <dgm:presLayoutVars>
          <dgm:chPref val="3"/>
          <dgm:dir/>
          <dgm:animLvl val="lvl"/>
          <dgm:resizeHandles/>
        </dgm:presLayoutVars>
      </dgm:prSet>
      <dgm:spPr/>
    </dgm:pt>
    <dgm:pt modelId="{25A62C75-F291-4FAC-95C2-9AA34E821265}" type="pres">
      <dgm:prSet presAssocID="{E435F99E-603C-4A02-BAD4-25010282A496}" presName="horFlow" presStyleCnt="0"/>
      <dgm:spPr/>
    </dgm:pt>
    <dgm:pt modelId="{31BFFE35-FE23-45D9-89A0-D55A05886BE7}" type="pres">
      <dgm:prSet presAssocID="{E435F99E-603C-4A02-BAD4-25010282A496}" presName="bigChev" presStyleLbl="node1" presStyleIdx="0" presStyleCnt="6"/>
      <dgm:spPr/>
    </dgm:pt>
    <dgm:pt modelId="{D84CDB21-B10D-43B9-8ACA-4C6B898B1E53}" type="pres">
      <dgm:prSet presAssocID="{4E5CE894-7024-4666-99AC-E8934BD94242}" presName="parTrans" presStyleCnt="0"/>
      <dgm:spPr/>
    </dgm:pt>
    <dgm:pt modelId="{6867A0E3-DB5D-4686-A269-2651F8376C3B}" type="pres">
      <dgm:prSet presAssocID="{EAD6281C-AD4E-403B-8519-C7B1760B9B87}" presName="node" presStyleLbl="alignAccFollowNode1" presStyleIdx="0" presStyleCnt="7">
        <dgm:presLayoutVars>
          <dgm:bulletEnabled val="1"/>
        </dgm:presLayoutVars>
      </dgm:prSet>
      <dgm:spPr/>
    </dgm:pt>
    <dgm:pt modelId="{724788EC-2B67-42F0-99E6-BEB6170E3D2F}" type="pres">
      <dgm:prSet presAssocID="{E435F99E-603C-4A02-BAD4-25010282A496}" presName="vSp" presStyleCnt="0"/>
      <dgm:spPr/>
    </dgm:pt>
    <dgm:pt modelId="{CE428255-DA61-4399-BFEC-B16EB0C643A9}" type="pres">
      <dgm:prSet presAssocID="{7F0783EB-B8E5-4EB9-AF97-22ADF1541EE6}" presName="horFlow" presStyleCnt="0"/>
      <dgm:spPr/>
    </dgm:pt>
    <dgm:pt modelId="{FCD3F3CE-D6C6-4109-ADCC-9AFC74348723}" type="pres">
      <dgm:prSet presAssocID="{7F0783EB-B8E5-4EB9-AF97-22ADF1541EE6}" presName="bigChev" presStyleLbl="node1" presStyleIdx="1" presStyleCnt="6"/>
      <dgm:spPr/>
    </dgm:pt>
    <dgm:pt modelId="{997B0407-1A02-41FD-9A90-407C00764BC9}" type="pres">
      <dgm:prSet presAssocID="{72AD9E9D-BB00-45B7-BD27-B2AC64BFB55E}" presName="parTrans" presStyleCnt="0"/>
      <dgm:spPr/>
    </dgm:pt>
    <dgm:pt modelId="{1059BED3-2B76-4CA0-89CE-9080695525E5}" type="pres">
      <dgm:prSet presAssocID="{543E27FE-2510-4BB1-A446-76E3B33996F2}" presName="node" presStyleLbl="alignAccFollowNode1" presStyleIdx="1" presStyleCnt="7">
        <dgm:presLayoutVars>
          <dgm:bulletEnabled val="1"/>
        </dgm:presLayoutVars>
      </dgm:prSet>
      <dgm:spPr/>
    </dgm:pt>
    <dgm:pt modelId="{6B4DA49F-41E6-44CE-B3FC-1D1234D8F659}" type="pres">
      <dgm:prSet presAssocID="{D2D10FFC-1B27-44C7-8A7E-35D50797EE32}" presName="sibTrans" presStyleCnt="0"/>
      <dgm:spPr/>
    </dgm:pt>
    <dgm:pt modelId="{63084DC2-1A02-4F9C-AE7A-16100C622C30}" type="pres">
      <dgm:prSet presAssocID="{E4CFB815-0709-41FF-9434-E15C4E2EA6F9}" presName="node" presStyleLbl="alignAccFollowNode1" presStyleIdx="2" presStyleCnt="7">
        <dgm:presLayoutVars>
          <dgm:bulletEnabled val="1"/>
        </dgm:presLayoutVars>
      </dgm:prSet>
      <dgm:spPr/>
    </dgm:pt>
    <dgm:pt modelId="{CE339C64-BE38-48B9-8EB9-1E742451299D}" type="pres">
      <dgm:prSet presAssocID="{7F0783EB-B8E5-4EB9-AF97-22ADF1541EE6}" presName="vSp" presStyleCnt="0"/>
      <dgm:spPr/>
    </dgm:pt>
    <dgm:pt modelId="{764F7F46-4E50-44B5-86E5-3BDDCFCC2E80}" type="pres">
      <dgm:prSet presAssocID="{B8D1ADA8-1DDD-4896-B127-B08B9D77B1B0}" presName="horFlow" presStyleCnt="0"/>
      <dgm:spPr/>
    </dgm:pt>
    <dgm:pt modelId="{DC22B172-44A6-40B5-9209-2D66436300B8}" type="pres">
      <dgm:prSet presAssocID="{B8D1ADA8-1DDD-4896-B127-B08B9D77B1B0}" presName="bigChev" presStyleLbl="node1" presStyleIdx="2" presStyleCnt="6"/>
      <dgm:spPr/>
    </dgm:pt>
    <dgm:pt modelId="{17205DC1-B4B3-4AF4-AA1B-FD76D5C1D831}" type="pres">
      <dgm:prSet presAssocID="{EBBB6FC5-B499-497F-B23D-FA0D6F99C52A}" presName="parTrans" presStyleCnt="0"/>
      <dgm:spPr/>
    </dgm:pt>
    <dgm:pt modelId="{D8259DBB-B955-4F96-93FE-012ECBBF0939}" type="pres">
      <dgm:prSet presAssocID="{E7E1FD9A-5EBA-4AE3-BCBA-EA5C28C1168D}" presName="node" presStyleLbl="alignAccFollowNode1" presStyleIdx="3" presStyleCnt="7">
        <dgm:presLayoutVars>
          <dgm:bulletEnabled val="1"/>
        </dgm:presLayoutVars>
      </dgm:prSet>
      <dgm:spPr/>
    </dgm:pt>
    <dgm:pt modelId="{DC9623CC-EF4F-483D-AE32-9F7601A51478}" type="pres">
      <dgm:prSet presAssocID="{B8D1ADA8-1DDD-4896-B127-B08B9D77B1B0}" presName="vSp" presStyleCnt="0"/>
      <dgm:spPr/>
    </dgm:pt>
    <dgm:pt modelId="{2E6714BB-B107-4A74-A08A-B93ED5D80E47}" type="pres">
      <dgm:prSet presAssocID="{04BD99E0-FB0A-4F73-9C76-AA64D6FB4F02}" presName="horFlow" presStyleCnt="0"/>
      <dgm:spPr/>
    </dgm:pt>
    <dgm:pt modelId="{CCFB2B00-D17D-4BC3-9170-3149EB21007E}" type="pres">
      <dgm:prSet presAssocID="{04BD99E0-FB0A-4F73-9C76-AA64D6FB4F02}" presName="bigChev" presStyleLbl="node1" presStyleIdx="3" presStyleCnt="6"/>
      <dgm:spPr/>
    </dgm:pt>
    <dgm:pt modelId="{3605C083-2FDE-4621-A496-9A99858ED43C}" type="pres">
      <dgm:prSet presAssocID="{61EB08A8-5B9E-41CC-9D9F-386F6A6C1709}" presName="parTrans" presStyleCnt="0"/>
      <dgm:spPr/>
    </dgm:pt>
    <dgm:pt modelId="{B1E4EA0C-069F-4CB5-8A72-67ED19BDC277}" type="pres">
      <dgm:prSet presAssocID="{0FA6AF6F-2056-4056-8031-CDE5529177D7}" presName="node" presStyleLbl="alignAccFollowNode1" presStyleIdx="4" presStyleCnt="7">
        <dgm:presLayoutVars>
          <dgm:bulletEnabled val="1"/>
        </dgm:presLayoutVars>
      </dgm:prSet>
      <dgm:spPr/>
    </dgm:pt>
    <dgm:pt modelId="{54378C94-E2A6-4DDC-A1DD-33F2C19EDEEA}" type="pres">
      <dgm:prSet presAssocID="{04BD99E0-FB0A-4F73-9C76-AA64D6FB4F02}" presName="vSp" presStyleCnt="0"/>
      <dgm:spPr/>
    </dgm:pt>
    <dgm:pt modelId="{31D9918D-161A-477C-8AE4-1541D1FF7BA9}" type="pres">
      <dgm:prSet presAssocID="{47ABA5F4-CA55-4437-9439-54D8EA347555}" presName="horFlow" presStyleCnt="0"/>
      <dgm:spPr/>
    </dgm:pt>
    <dgm:pt modelId="{96F31770-DB28-4A7F-AC57-F740C275E0B8}" type="pres">
      <dgm:prSet presAssocID="{47ABA5F4-CA55-4437-9439-54D8EA347555}" presName="bigChev" presStyleLbl="node1" presStyleIdx="4" presStyleCnt="6"/>
      <dgm:spPr/>
    </dgm:pt>
    <dgm:pt modelId="{F79AE4BF-DE3A-4983-8F9E-13BB3FC5CD8F}" type="pres">
      <dgm:prSet presAssocID="{ECC32F71-421C-4048-A6AE-2A61BCF4F49B}" presName="parTrans" presStyleCnt="0"/>
      <dgm:spPr/>
    </dgm:pt>
    <dgm:pt modelId="{B6B38AA0-3ABD-4E30-B48B-1175C6EAAF7A}" type="pres">
      <dgm:prSet presAssocID="{8DE5CEFE-E78D-439A-9CC2-91E73CF64DF0}" presName="node" presStyleLbl="alignAccFollowNode1" presStyleIdx="5" presStyleCnt="7">
        <dgm:presLayoutVars>
          <dgm:bulletEnabled val="1"/>
        </dgm:presLayoutVars>
      </dgm:prSet>
      <dgm:spPr/>
    </dgm:pt>
    <dgm:pt modelId="{5840C3E7-BA83-4E8D-98F3-F8451C1598F5}" type="pres">
      <dgm:prSet presAssocID="{47ABA5F4-CA55-4437-9439-54D8EA347555}" presName="vSp" presStyleCnt="0"/>
      <dgm:spPr/>
    </dgm:pt>
    <dgm:pt modelId="{4A861C57-6935-4E07-9DE6-A6D83340C2CC}" type="pres">
      <dgm:prSet presAssocID="{7277707A-701E-48D5-8DA6-84587B1406D5}" presName="horFlow" presStyleCnt="0"/>
      <dgm:spPr/>
    </dgm:pt>
    <dgm:pt modelId="{5C0F006B-A462-4B1B-907E-5B97B254E883}" type="pres">
      <dgm:prSet presAssocID="{7277707A-701E-48D5-8DA6-84587B1406D5}" presName="bigChev" presStyleLbl="node1" presStyleIdx="5" presStyleCnt="6"/>
      <dgm:spPr/>
    </dgm:pt>
    <dgm:pt modelId="{BFCEB894-6CED-472B-95D2-6728CBA5B96A}" type="pres">
      <dgm:prSet presAssocID="{F43B4D03-7520-489A-BFB2-620FB5231B98}" presName="parTrans" presStyleCnt="0"/>
      <dgm:spPr/>
    </dgm:pt>
    <dgm:pt modelId="{37853B17-B2EE-42DF-AAFA-C898936B6E46}" type="pres">
      <dgm:prSet presAssocID="{B2C563EE-F906-4447-A8F3-8AFE56B8E388}" presName="node" presStyleLbl="alignAccFollowNode1" presStyleIdx="6" presStyleCnt="7">
        <dgm:presLayoutVars>
          <dgm:bulletEnabled val="1"/>
        </dgm:presLayoutVars>
      </dgm:prSet>
      <dgm:spPr/>
    </dgm:pt>
  </dgm:ptLst>
  <dgm:cxnLst>
    <dgm:cxn modelId="{B8924200-C222-4FD1-985E-EC9AA186B386}" type="presOf" srcId="{543E27FE-2510-4BB1-A446-76E3B33996F2}" destId="{1059BED3-2B76-4CA0-89CE-9080695525E5}" srcOrd="0" destOrd="0" presId="urn:microsoft.com/office/officeart/2005/8/layout/lProcess3"/>
    <dgm:cxn modelId="{4C7E770B-FD20-4C61-800B-FA6A76516818}" type="presOf" srcId="{47ABA5F4-CA55-4437-9439-54D8EA347555}" destId="{96F31770-DB28-4A7F-AC57-F740C275E0B8}" srcOrd="0" destOrd="0" presId="urn:microsoft.com/office/officeart/2005/8/layout/lProcess3"/>
    <dgm:cxn modelId="{5E13FE14-C6EE-40CD-9EF6-BF40C76B4553}" srcId="{B9E20046-76D8-4C89-9078-B990D94AB030}" destId="{7277707A-701E-48D5-8DA6-84587B1406D5}" srcOrd="5" destOrd="0" parTransId="{DEF1D643-36F6-4037-908D-E3E389924F14}" sibTransId="{9E6C3FCC-160E-43D8-B480-D60AA1AD6481}"/>
    <dgm:cxn modelId="{D91B4119-93AE-4665-873C-262D3FF1BEEA}" type="presOf" srcId="{E4CFB815-0709-41FF-9434-E15C4E2EA6F9}" destId="{63084DC2-1A02-4F9C-AE7A-16100C622C30}" srcOrd="0" destOrd="0" presId="urn:microsoft.com/office/officeart/2005/8/layout/lProcess3"/>
    <dgm:cxn modelId="{980BA920-AA6F-4E32-864F-5E48D17EBA41}" type="presOf" srcId="{B2C563EE-F906-4447-A8F3-8AFE56B8E388}" destId="{37853B17-B2EE-42DF-AAFA-C898936B6E46}" srcOrd="0" destOrd="0" presId="urn:microsoft.com/office/officeart/2005/8/layout/lProcess3"/>
    <dgm:cxn modelId="{D8A7732E-9765-405E-9B41-029CAAA65080}" type="presOf" srcId="{EAD6281C-AD4E-403B-8519-C7B1760B9B87}" destId="{6867A0E3-DB5D-4686-A269-2651F8376C3B}" srcOrd="0" destOrd="0" presId="urn:microsoft.com/office/officeart/2005/8/layout/lProcess3"/>
    <dgm:cxn modelId="{5A607439-3C27-41DA-A234-B18D80550D3C}" type="presOf" srcId="{B8D1ADA8-1DDD-4896-B127-B08B9D77B1B0}" destId="{DC22B172-44A6-40B5-9209-2D66436300B8}" srcOrd="0" destOrd="0" presId="urn:microsoft.com/office/officeart/2005/8/layout/lProcess3"/>
    <dgm:cxn modelId="{CD8C3F3A-CEBB-40DF-9F84-4F23F398E148}" srcId="{47ABA5F4-CA55-4437-9439-54D8EA347555}" destId="{8DE5CEFE-E78D-439A-9CC2-91E73CF64DF0}" srcOrd="0" destOrd="0" parTransId="{ECC32F71-421C-4048-A6AE-2A61BCF4F49B}" sibTransId="{26B7919B-E73A-43D8-9D4C-BAE461939628}"/>
    <dgm:cxn modelId="{475D2E3D-8D93-4BAF-8A85-4561D9873337}" srcId="{B9E20046-76D8-4C89-9078-B990D94AB030}" destId="{E435F99E-603C-4A02-BAD4-25010282A496}" srcOrd="0" destOrd="0" parTransId="{455D30A7-33D1-4D5B-A6AB-7C6D430B697E}" sibTransId="{4EF0F57B-159C-499E-9A85-FA401FA302A0}"/>
    <dgm:cxn modelId="{633B0963-DF2B-42B3-8F1E-FA6A6407B931}" srcId="{7F0783EB-B8E5-4EB9-AF97-22ADF1541EE6}" destId="{543E27FE-2510-4BB1-A446-76E3B33996F2}" srcOrd="0" destOrd="0" parTransId="{72AD9E9D-BB00-45B7-BD27-B2AC64BFB55E}" sibTransId="{D2D10FFC-1B27-44C7-8A7E-35D50797EE32}"/>
    <dgm:cxn modelId="{C142A948-5E6C-4C88-895C-01FD180CBEF8}" srcId="{B9E20046-76D8-4C89-9078-B990D94AB030}" destId="{04BD99E0-FB0A-4F73-9C76-AA64D6FB4F02}" srcOrd="3" destOrd="0" parTransId="{D865D060-019E-48C8-851E-9FDF6A86E46A}" sibTransId="{6C5997A1-DBBB-415F-B911-283014F3AE4B}"/>
    <dgm:cxn modelId="{B678B850-DC3D-45CE-957A-B2F487CFFB55}" srcId="{E435F99E-603C-4A02-BAD4-25010282A496}" destId="{EAD6281C-AD4E-403B-8519-C7B1760B9B87}" srcOrd="0" destOrd="0" parTransId="{4E5CE894-7024-4666-99AC-E8934BD94242}" sibTransId="{A2087EE5-992F-44EC-B076-9E1166FC45C4}"/>
    <dgm:cxn modelId="{092CFF70-19C4-436D-A397-931057D20ED6}" srcId="{7277707A-701E-48D5-8DA6-84587B1406D5}" destId="{B2C563EE-F906-4447-A8F3-8AFE56B8E388}" srcOrd="0" destOrd="0" parTransId="{F43B4D03-7520-489A-BFB2-620FB5231B98}" sibTransId="{255A7407-DFFC-456B-A680-CB721CECF2F4}"/>
    <dgm:cxn modelId="{30C8EB7A-96C5-4C7F-AD76-2A79FA3E2B2B}" type="presOf" srcId="{7277707A-701E-48D5-8DA6-84587B1406D5}" destId="{5C0F006B-A462-4B1B-907E-5B97B254E883}" srcOrd="0" destOrd="0" presId="urn:microsoft.com/office/officeart/2005/8/layout/lProcess3"/>
    <dgm:cxn modelId="{56BF527C-5AA6-4CAC-A1AC-352BAA10A84E}" type="presOf" srcId="{B9E20046-76D8-4C89-9078-B990D94AB030}" destId="{F91EF563-C16E-4EAE-994A-1CAD6C5947FB}" srcOrd="0" destOrd="0" presId="urn:microsoft.com/office/officeart/2005/8/layout/lProcess3"/>
    <dgm:cxn modelId="{9047B57C-28C7-4A5A-BD42-70C6A1984F10}" srcId="{B8D1ADA8-1DDD-4896-B127-B08B9D77B1B0}" destId="{E7E1FD9A-5EBA-4AE3-BCBA-EA5C28C1168D}" srcOrd="0" destOrd="0" parTransId="{EBBB6FC5-B499-497F-B23D-FA0D6F99C52A}" sibTransId="{F533E579-68B1-4144-A61C-2A32E02C80C4}"/>
    <dgm:cxn modelId="{281BBC8C-2A05-44A8-8F2A-245A0B136F04}" srcId="{B9E20046-76D8-4C89-9078-B990D94AB030}" destId="{47ABA5F4-CA55-4437-9439-54D8EA347555}" srcOrd="4" destOrd="0" parTransId="{B621B88C-E48B-4999-AD6A-A4FC3C25DD4A}" sibTransId="{E0916445-454B-44BE-BCA2-E637213031EC}"/>
    <dgm:cxn modelId="{1BC820A0-43D2-4209-B095-E139DD50C3B8}" type="presOf" srcId="{8DE5CEFE-E78D-439A-9CC2-91E73CF64DF0}" destId="{B6B38AA0-3ABD-4E30-B48B-1175C6EAAF7A}" srcOrd="0" destOrd="0" presId="urn:microsoft.com/office/officeart/2005/8/layout/lProcess3"/>
    <dgm:cxn modelId="{4E3948A0-DCAE-4746-BC9C-5C7BBA37C975}" srcId="{04BD99E0-FB0A-4F73-9C76-AA64D6FB4F02}" destId="{0FA6AF6F-2056-4056-8031-CDE5529177D7}" srcOrd="0" destOrd="0" parTransId="{61EB08A8-5B9E-41CC-9D9F-386F6A6C1709}" sibTransId="{A2D03BEE-613E-40E1-9695-0B3848FEE3B8}"/>
    <dgm:cxn modelId="{E7E01BA8-9692-416C-BDCE-AA657FE57F23}" type="presOf" srcId="{E7E1FD9A-5EBA-4AE3-BCBA-EA5C28C1168D}" destId="{D8259DBB-B955-4F96-93FE-012ECBBF0939}" srcOrd="0" destOrd="0" presId="urn:microsoft.com/office/officeart/2005/8/layout/lProcess3"/>
    <dgm:cxn modelId="{BEC2E7AA-3C8A-49CE-81CB-36BCD8F25E5A}" srcId="{B9E20046-76D8-4C89-9078-B990D94AB030}" destId="{B8D1ADA8-1DDD-4896-B127-B08B9D77B1B0}" srcOrd="2" destOrd="0" parTransId="{FC956B3E-D19B-45DA-BD0D-4911766DCCF4}" sibTransId="{E97CFAF6-940F-4580-B350-DB61A338575A}"/>
    <dgm:cxn modelId="{8A7666BC-C059-43F2-9D7E-20AE6C1FCF23}" type="presOf" srcId="{E435F99E-603C-4A02-BAD4-25010282A496}" destId="{31BFFE35-FE23-45D9-89A0-D55A05886BE7}" srcOrd="0" destOrd="0" presId="urn:microsoft.com/office/officeart/2005/8/layout/lProcess3"/>
    <dgm:cxn modelId="{CB30C9BF-587C-4F02-B51A-13F41C90D2B2}" type="presOf" srcId="{7F0783EB-B8E5-4EB9-AF97-22ADF1541EE6}" destId="{FCD3F3CE-D6C6-4109-ADCC-9AFC74348723}" srcOrd="0" destOrd="0" presId="urn:microsoft.com/office/officeart/2005/8/layout/lProcess3"/>
    <dgm:cxn modelId="{088CACC1-1275-4AA1-8A19-B362850258AF}" srcId="{7F0783EB-B8E5-4EB9-AF97-22ADF1541EE6}" destId="{E4CFB815-0709-41FF-9434-E15C4E2EA6F9}" srcOrd="1" destOrd="0" parTransId="{54E4A816-6D03-4E26-9F95-C21126213DDB}" sibTransId="{B4C12CD1-AFC6-4847-822F-A3BFB34FAF4C}"/>
    <dgm:cxn modelId="{2BC333C8-5337-425A-8745-9E72E258BE2A}" type="presOf" srcId="{04BD99E0-FB0A-4F73-9C76-AA64D6FB4F02}" destId="{CCFB2B00-D17D-4BC3-9170-3149EB21007E}" srcOrd="0" destOrd="0" presId="urn:microsoft.com/office/officeart/2005/8/layout/lProcess3"/>
    <dgm:cxn modelId="{5A077FCA-56E4-450C-8A1A-9DF29F755E86}" type="presOf" srcId="{0FA6AF6F-2056-4056-8031-CDE5529177D7}" destId="{B1E4EA0C-069F-4CB5-8A72-67ED19BDC277}" srcOrd="0" destOrd="0" presId="urn:microsoft.com/office/officeart/2005/8/layout/lProcess3"/>
    <dgm:cxn modelId="{6B74E5EA-CBC8-4984-AB4C-3A3DDEA7750F}" srcId="{B9E20046-76D8-4C89-9078-B990D94AB030}" destId="{7F0783EB-B8E5-4EB9-AF97-22ADF1541EE6}" srcOrd="1" destOrd="0" parTransId="{3BD0ACDE-1C0C-4061-B488-B73E50F5DDE9}" sibTransId="{1F989707-A027-4170-83BA-CFDB6598A09C}"/>
    <dgm:cxn modelId="{D7BCE215-9C28-4A1F-AB27-42E51D9191C0}" type="presParOf" srcId="{F91EF563-C16E-4EAE-994A-1CAD6C5947FB}" destId="{25A62C75-F291-4FAC-95C2-9AA34E821265}" srcOrd="0" destOrd="0" presId="urn:microsoft.com/office/officeart/2005/8/layout/lProcess3"/>
    <dgm:cxn modelId="{50430BA6-1892-4BE9-8269-9778DE5D065B}" type="presParOf" srcId="{25A62C75-F291-4FAC-95C2-9AA34E821265}" destId="{31BFFE35-FE23-45D9-89A0-D55A05886BE7}" srcOrd="0" destOrd="0" presId="urn:microsoft.com/office/officeart/2005/8/layout/lProcess3"/>
    <dgm:cxn modelId="{84BA64E9-394E-4A7B-A90D-930FD6306A8C}" type="presParOf" srcId="{25A62C75-F291-4FAC-95C2-9AA34E821265}" destId="{D84CDB21-B10D-43B9-8ACA-4C6B898B1E53}" srcOrd="1" destOrd="0" presId="urn:microsoft.com/office/officeart/2005/8/layout/lProcess3"/>
    <dgm:cxn modelId="{29A8AE77-62F3-4137-946F-AEBA110C9904}" type="presParOf" srcId="{25A62C75-F291-4FAC-95C2-9AA34E821265}" destId="{6867A0E3-DB5D-4686-A269-2651F8376C3B}" srcOrd="2" destOrd="0" presId="urn:microsoft.com/office/officeart/2005/8/layout/lProcess3"/>
    <dgm:cxn modelId="{EFFC0FA6-7CA4-45F0-8EDA-F2E44AE9D8A5}" type="presParOf" srcId="{F91EF563-C16E-4EAE-994A-1CAD6C5947FB}" destId="{724788EC-2B67-42F0-99E6-BEB6170E3D2F}" srcOrd="1" destOrd="0" presId="urn:microsoft.com/office/officeart/2005/8/layout/lProcess3"/>
    <dgm:cxn modelId="{64CFF421-1590-41D3-A911-84A0D8FB04B7}" type="presParOf" srcId="{F91EF563-C16E-4EAE-994A-1CAD6C5947FB}" destId="{CE428255-DA61-4399-BFEC-B16EB0C643A9}" srcOrd="2" destOrd="0" presId="urn:microsoft.com/office/officeart/2005/8/layout/lProcess3"/>
    <dgm:cxn modelId="{5F5CF996-704C-43BB-BBBC-1A5A5E9AE3CB}" type="presParOf" srcId="{CE428255-DA61-4399-BFEC-B16EB0C643A9}" destId="{FCD3F3CE-D6C6-4109-ADCC-9AFC74348723}" srcOrd="0" destOrd="0" presId="urn:microsoft.com/office/officeart/2005/8/layout/lProcess3"/>
    <dgm:cxn modelId="{52EA9829-12D7-4EFF-952C-F69A6CF600E1}" type="presParOf" srcId="{CE428255-DA61-4399-BFEC-B16EB0C643A9}" destId="{997B0407-1A02-41FD-9A90-407C00764BC9}" srcOrd="1" destOrd="0" presId="urn:microsoft.com/office/officeart/2005/8/layout/lProcess3"/>
    <dgm:cxn modelId="{0755BED3-4FD4-49C7-84E7-18428695B94A}" type="presParOf" srcId="{CE428255-DA61-4399-BFEC-B16EB0C643A9}" destId="{1059BED3-2B76-4CA0-89CE-9080695525E5}" srcOrd="2" destOrd="0" presId="urn:microsoft.com/office/officeart/2005/8/layout/lProcess3"/>
    <dgm:cxn modelId="{43813AA1-4C4B-4170-9CA5-226094964C49}" type="presParOf" srcId="{CE428255-DA61-4399-BFEC-B16EB0C643A9}" destId="{6B4DA49F-41E6-44CE-B3FC-1D1234D8F659}" srcOrd="3" destOrd="0" presId="urn:microsoft.com/office/officeart/2005/8/layout/lProcess3"/>
    <dgm:cxn modelId="{A16658D7-7D45-43A5-97DA-3234F89B188E}" type="presParOf" srcId="{CE428255-DA61-4399-BFEC-B16EB0C643A9}" destId="{63084DC2-1A02-4F9C-AE7A-16100C622C30}" srcOrd="4" destOrd="0" presId="urn:microsoft.com/office/officeart/2005/8/layout/lProcess3"/>
    <dgm:cxn modelId="{433BB167-F137-492C-A712-E826F2130903}" type="presParOf" srcId="{F91EF563-C16E-4EAE-994A-1CAD6C5947FB}" destId="{CE339C64-BE38-48B9-8EB9-1E742451299D}" srcOrd="3" destOrd="0" presId="urn:microsoft.com/office/officeart/2005/8/layout/lProcess3"/>
    <dgm:cxn modelId="{422B1D1D-3A7F-41C6-8561-1E5893197976}" type="presParOf" srcId="{F91EF563-C16E-4EAE-994A-1CAD6C5947FB}" destId="{764F7F46-4E50-44B5-86E5-3BDDCFCC2E80}" srcOrd="4" destOrd="0" presId="urn:microsoft.com/office/officeart/2005/8/layout/lProcess3"/>
    <dgm:cxn modelId="{BEE4EE18-604A-4EA6-8FE1-ECB3F321BA01}" type="presParOf" srcId="{764F7F46-4E50-44B5-86E5-3BDDCFCC2E80}" destId="{DC22B172-44A6-40B5-9209-2D66436300B8}" srcOrd="0" destOrd="0" presId="urn:microsoft.com/office/officeart/2005/8/layout/lProcess3"/>
    <dgm:cxn modelId="{9BA8757F-F80A-4950-A960-355E04BA86C0}" type="presParOf" srcId="{764F7F46-4E50-44B5-86E5-3BDDCFCC2E80}" destId="{17205DC1-B4B3-4AF4-AA1B-FD76D5C1D831}" srcOrd="1" destOrd="0" presId="urn:microsoft.com/office/officeart/2005/8/layout/lProcess3"/>
    <dgm:cxn modelId="{86DF31F1-51E0-40CC-B2E1-8F0EF6B3BFAC}" type="presParOf" srcId="{764F7F46-4E50-44B5-86E5-3BDDCFCC2E80}" destId="{D8259DBB-B955-4F96-93FE-012ECBBF0939}" srcOrd="2" destOrd="0" presId="urn:microsoft.com/office/officeart/2005/8/layout/lProcess3"/>
    <dgm:cxn modelId="{3D802B3A-343E-46E4-8B85-24DE5788BEF8}" type="presParOf" srcId="{F91EF563-C16E-4EAE-994A-1CAD6C5947FB}" destId="{DC9623CC-EF4F-483D-AE32-9F7601A51478}" srcOrd="5" destOrd="0" presId="urn:microsoft.com/office/officeart/2005/8/layout/lProcess3"/>
    <dgm:cxn modelId="{3E52DDD0-A01F-483E-8140-559BD5E57117}" type="presParOf" srcId="{F91EF563-C16E-4EAE-994A-1CAD6C5947FB}" destId="{2E6714BB-B107-4A74-A08A-B93ED5D80E47}" srcOrd="6" destOrd="0" presId="urn:microsoft.com/office/officeart/2005/8/layout/lProcess3"/>
    <dgm:cxn modelId="{DB63BA8E-A73F-4ABB-8B4D-62233737E456}" type="presParOf" srcId="{2E6714BB-B107-4A74-A08A-B93ED5D80E47}" destId="{CCFB2B00-D17D-4BC3-9170-3149EB21007E}" srcOrd="0" destOrd="0" presId="urn:microsoft.com/office/officeart/2005/8/layout/lProcess3"/>
    <dgm:cxn modelId="{577047DA-0CBF-430A-8D3B-B931729EDD9A}" type="presParOf" srcId="{2E6714BB-B107-4A74-A08A-B93ED5D80E47}" destId="{3605C083-2FDE-4621-A496-9A99858ED43C}" srcOrd="1" destOrd="0" presId="urn:microsoft.com/office/officeart/2005/8/layout/lProcess3"/>
    <dgm:cxn modelId="{8C0B939D-A305-4113-95C8-4991F7266023}" type="presParOf" srcId="{2E6714BB-B107-4A74-A08A-B93ED5D80E47}" destId="{B1E4EA0C-069F-4CB5-8A72-67ED19BDC277}" srcOrd="2" destOrd="0" presId="urn:microsoft.com/office/officeart/2005/8/layout/lProcess3"/>
    <dgm:cxn modelId="{767C8BE9-508B-492C-AD38-90915D509921}" type="presParOf" srcId="{F91EF563-C16E-4EAE-994A-1CAD6C5947FB}" destId="{54378C94-E2A6-4DDC-A1DD-33F2C19EDEEA}" srcOrd="7" destOrd="0" presId="urn:microsoft.com/office/officeart/2005/8/layout/lProcess3"/>
    <dgm:cxn modelId="{FBD58FFE-0F9B-4459-91AA-71712FC0FF40}" type="presParOf" srcId="{F91EF563-C16E-4EAE-994A-1CAD6C5947FB}" destId="{31D9918D-161A-477C-8AE4-1541D1FF7BA9}" srcOrd="8" destOrd="0" presId="urn:microsoft.com/office/officeart/2005/8/layout/lProcess3"/>
    <dgm:cxn modelId="{DC0820CF-086D-4DA6-B6D7-9DCFAB2A4243}" type="presParOf" srcId="{31D9918D-161A-477C-8AE4-1541D1FF7BA9}" destId="{96F31770-DB28-4A7F-AC57-F740C275E0B8}" srcOrd="0" destOrd="0" presId="urn:microsoft.com/office/officeart/2005/8/layout/lProcess3"/>
    <dgm:cxn modelId="{9EEA46AA-9545-4A6A-A754-7153C6EE8EBC}" type="presParOf" srcId="{31D9918D-161A-477C-8AE4-1541D1FF7BA9}" destId="{F79AE4BF-DE3A-4983-8F9E-13BB3FC5CD8F}" srcOrd="1" destOrd="0" presId="urn:microsoft.com/office/officeart/2005/8/layout/lProcess3"/>
    <dgm:cxn modelId="{DA410476-D1F3-431B-9C0B-CF9FD079CDE5}" type="presParOf" srcId="{31D9918D-161A-477C-8AE4-1541D1FF7BA9}" destId="{B6B38AA0-3ABD-4E30-B48B-1175C6EAAF7A}" srcOrd="2" destOrd="0" presId="urn:microsoft.com/office/officeart/2005/8/layout/lProcess3"/>
    <dgm:cxn modelId="{9F614A57-79EB-4AE4-854D-5E0AD9195DDF}" type="presParOf" srcId="{F91EF563-C16E-4EAE-994A-1CAD6C5947FB}" destId="{5840C3E7-BA83-4E8D-98F3-F8451C1598F5}" srcOrd="9" destOrd="0" presId="urn:microsoft.com/office/officeart/2005/8/layout/lProcess3"/>
    <dgm:cxn modelId="{37406B40-AC15-4CFC-B244-5FE33BE55474}" type="presParOf" srcId="{F91EF563-C16E-4EAE-994A-1CAD6C5947FB}" destId="{4A861C57-6935-4E07-9DE6-A6D83340C2CC}" srcOrd="10" destOrd="0" presId="urn:microsoft.com/office/officeart/2005/8/layout/lProcess3"/>
    <dgm:cxn modelId="{7D08B404-28DF-45AA-9D50-EBBF4601ACA5}" type="presParOf" srcId="{4A861C57-6935-4E07-9DE6-A6D83340C2CC}" destId="{5C0F006B-A462-4B1B-907E-5B97B254E883}" srcOrd="0" destOrd="0" presId="urn:microsoft.com/office/officeart/2005/8/layout/lProcess3"/>
    <dgm:cxn modelId="{1FF945C2-6A6B-47B8-8CD8-B346848CFC9F}" type="presParOf" srcId="{4A861C57-6935-4E07-9DE6-A6D83340C2CC}" destId="{BFCEB894-6CED-472B-95D2-6728CBA5B96A}" srcOrd="1" destOrd="0" presId="urn:microsoft.com/office/officeart/2005/8/layout/lProcess3"/>
    <dgm:cxn modelId="{8299A06E-03A7-48D4-8349-22923CC9C1BF}" type="presParOf" srcId="{4A861C57-6935-4E07-9DE6-A6D83340C2CC}" destId="{37853B17-B2EE-42DF-AAFA-C898936B6E46}" srcOrd="2" destOrd="0" presId="urn:microsoft.com/office/officeart/2005/8/layout/lProcess3"/>
  </dgm:cxnLst>
  <dgm:bg/>
  <dgm:whole>
    <a:ln w="28575">
      <a:solidFill>
        <a:schemeClr val="tx1"/>
      </a:solidFill>
    </a:ln>
  </dgm:whole>
  <dgm:extLst>
    <a:ext uri="http://schemas.microsoft.com/office/drawing/2008/diagram">
      <dsp:dataModelExt xmlns:dsp="http://schemas.microsoft.com/office/drawing/2008/diagram" relId="rId5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03E019B-EAFA-4DE5-B543-541756753FFB}">
      <dsp:nvSpPr>
        <dsp:cNvPr id="0" name=""/>
        <dsp:cNvSpPr/>
      </dsp:nvSpPr>
      <dsp:spPr>
        <a:xfrm>
          <a:off x="1454911" y="234689"/>
          <a:ext cx="3385311" cy="3385311"/>
        </a:xfrm>
        <a:prstGeom prst="pie">
          <a:avLst>
            <a:gd name="adj1" fmla="val 16200000"/>
            <a:gd name="adj2" fmla="val 19800000"/>
          </a:avLst>
        </a:prstGeom>
        <a:solidFill>
          <a:schemeClr val="tx2"/>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GB" sz="1100" b="1" kern="1200"/>
            <a:t>Subject Leader and Middle Leaders</a:t>
          </a:r>
        </a:p>
      </dsp:txBody>
      <dsp:txXfrm>
        <a:off x="3228170" y="667122"/>
        <a:ext cx="886629" cy="685122"/>
      </dsp:txXfrm>
    </dsp:sp>
    <dsp:sp modelId="{FD5E42E5-B292-4B5F-9F9E-BF4BFF42DAFD}">
      <dsp:nvSpPr>
        <dsp:cNvPr id="0" name=""/>
        <dsp:cNvSpPr/>
      </dsp:nvSpPr>
      <dsp:spPr>
        <a:xfrm>
          <a:off x="1495213" y="304410"/>
          <a:ext cx="3385311" cy="3385311"/>
        </a:xfrm>
        <a:prstGeom prst="pie">
          <a:avLst>
            <a:gd name="adj1" fmla="val 19800000"/>
            <a:gd name="adj2" fmla="val 1800000"/>
          </a:avLst>
        </a:prstGeom>
        <a:solidFill>
          <a:schemeClr val="accent2">
            <a:lumMod val="7500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GB" sz="1100" b="1" kern="1200"/>
            <a:t>Individual</a:t>
          </a:r>
        </a:p>
      </dsp:txBody>
      <dsp:txXfrm>
        <a:off x="3792389" y="1674655"/>
        <a:ext cx="926930" cy="664971"/>
      </dsp:txXfrm>
    </dsp:sp>
    <dsp:sp modelId="{AE4F8C0E-D5E2-4D80-BC3C-0B6172B6D747}">
      <dsp:nvSpPr>
        <dsp:cNvPr id="0" name=""/>
        <dsp:cNvSpPr/>
      </dsp:nvSpPr>
      <dsp:spPr>
        <a:xfrm>
          <a:off x="1454911" y="374131"/>
          <a:ext cx="3385311" cy="3385311"/>
        </a:xfrm>
        <a:prstGeom prst="pie">
          <a:avLst>
            <a:gd name="adj1" fmla="val 1800000"/>
            <a:gd name="adj2" fmla="val 5400000"/>
          </a:avLst>
        </a:prstGeom>
        <a:solidFill>
          <a:schemeClr val="accent6">
            <a:lumMod val="7500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GB" sz="1100" b="1" kern="1200"/>
            <a:t>CPD leader</a:t>
          </a:r>
        </a:p>
      </dsp:txBody>
      <dsp:txXfrm>
        <a:off x="3228170" y="2662038"/>
        <a:ext cx="886629" cy="685122"/>
      </dsp:txXfrm>
    </dsp:sp>
    <dsp:sp modelId="{7824F346-4A77-49FC-BE11-60DC863BAC55}">
      <dsp:nvSpPr>
        <dsp:cNvPr id="0" name=""/>
        <dsp:cNvSpPr/>
      </dsp:nvSpPr>
      <dsp:spPr>
        <a:xfrm>
          <a:off x="1374309" y="374131"/>
          <a:ext cx="3385311" cy="3385311"/>
        </a:xfrm>
        <a:prstGeom prst="pie">
          <a:avLst>
            <a:gd name="adj1" fmla="val 5400000"/>
            <a:gd name="adj2" fmla="val 9000000"/>
          </a:avLst>
        </a:prstGeom>
        <a:solidFill>
          <a:srgbClr val="002060"/>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GB" sz="1100" b="1" kern="1200"/>
            <a:t>Support staff Leader</a:t>
          </a:r>
        </a:p>
      </dsp:txBody>
      <dsp:txXfrm>
        <a:off x="2099733" y="2662038"/>
        <a:ext cx="886629" cy="685122"/>
      </dsp:txXfrm>
    </dsp:sp>
    <dsp:sp modelId="{A10634C1-CAF1-44A4-A905-C788A08BCA20}">
      <dsp:nvSpPr>
        <dsp:cNvPr id="0" name=""/>
        <dsp:cNvSpPr/>
      </dsp:nvSpPr>
      <dsp:spPr>
        <a:xfrm>
          <a:off x="1334007" y="304410"/>
          <a:ext cx="3385311" cy="3385311"/>
        </a:xfrm>
        <a:prstGeom prst="pie">
          <a:avLst>
            <a:gd name="adj1" fmla="val 9000000"/>
            <a:gd name="adj2" fmla="val 12600000"/>
          </a:avLst>
        </a:prstGeom>
        <a:solidFill>
          <a:schemeClr val="bg2">
            <a:lumMod val="7500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GB" sz="1100" b="1" kern="1200"/>
            <a:t>Senior Leader and Governing Body</a:t>
          </a:r>
        </a:p>
      </dsp:txBody>
      <dsp:txXfrm>
        <a:off x="1495213" y="1674655"/>
        <a:ext cx="926930" cy="664971"/>
      </dsp:txXfrm>
    </dsp:sp>
    <dsp:sp modelId="{3E72EC7C-9E57-4FF5-84A7-3BFF7FEDF588}">
      <dsp:nvSpPr>
        <dsp:cNvPr id="0" name=""/>
        <dsp:cNvSpPr/>
      </dsp:nvSpPr>
      <dsp:spPr>
        <a:xfrm>
          <a:off x="1374309" y="234689"/>
          <a:ext cx="3385311" cy="3385311"/>
        </a:xfrm>
        <a:prstGeom prst="pie">
          <a:avLst>
            <a:gd name="adj1" fmla="val 12600000"/>
            <a:gd name="adj2" fmla="val 16200000"/>
          </a:avLst>
        </a:prstGeom>
        <a:solidFill>
          <a:schemeClr val="accent2">
            <a:lumMod val="7500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GB" sz="1100" b="1" kern="1200"/>
            <a:t>Trust</a:t>
          </a:r>
        </a:p>
      </dsp:txBody>
      <dsp:txXfrm>
        <a:off x="2099733" y="667122"/>
        <a:ext cx="886629" cy="685122"/>
      </dsp:txXfrm>
    </dsp:sp>
    <dsp:sp modelId="{6B8FEB89-B26F-4AE6-98DD-108B45B03EC4}">
      <dsp:nvSpPr>
        <dsp:cNvPr id="0" name=""/>
        <dsp:cNvSpPr/>
      </dsp:nvSpPr>
      <dsp:spPr>
        <a:xfrm>
          <a:off x="1245221" y="25122"/>
          <a:ext cx="3804445" cy="3804445"/>
        </a:xfrm>
        <a:prstGeom prst="circularArrow">
          <a:avLst>
            <a:gd name="adj1" fmla="val 5085"/>
            <a:gd name="adj2" fmla="val 327528"/>
            <a:gd name="adj3" fmla="val 19472472"/>
            <a:gd name="adj4" fmla="val 16200251"/>
            <a:gd name="adj5" fmla="val 5932"/>
          </a:avLst>
        </a:prstGeom>
        <a:solidFill>
          <a:schemeClr val="accent1">
            <a:tint val="60000"/>
            <a:hueOff val="0"/>
            <a:satOff val="0"/>
            <a:lumOff val="0"/>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sp>
    <dsp:sp modelId="{58895055-E16C-46A6-93F2-9E515B9EB8F1}">
      <dsp:nvSpPr>
        <dsp:cNvPr id="0" name=""/>
        <dsp:cNvSpPr/>
      </dsp:nvSpPr>
      <dsp:spPr>
        <a:xfrm>
          <a:off x="1285522" y="94843"/>
          <a:ext cx="3804445" cy="3804445"/>
        </a:xfrm>
        <a:prstGeom prst="circularArrow">
          <a:avLst>
            <a:gd name="adj1" fmla="val 5085"/>
            <a:gd name="adj2" fmla="val 327528"/>
            <a:gd name="adj3" fmla="val 1472472"/>
            <a:gd name="adj4" fmla="val 19800000"/>
            <a:gd name="adj5" fmla="val 5932"/>
          </a:avLst>
        </a:prstGeom>
        <a:solidFill>
          <a:schemeClr val="accent1">
            <a:tint val="60000"/>
            <a:hueOff val="0"/>
            <a:satOff val="0"/>
            <a:lumOff val="0"/>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sp>
    <dsp:sp modelId="{81A023CA-AE24-4DB5-9460-81A56BD58FC9}">
      <dsp:nvSpPr>
        <dsp:cNvPr id="0" name=""/>
        <dsp:cNvSpPr/>
      </dsp:nvSpPr>
      <dsp:spPr>
        <a:xfrm>
          <a:off x="1245221" y="164565"/>
          <a:ext cx="3804445" cy="3804445"/>
        </a:xfrm>
        <a:prstGeom prst="circularArrow">
          <a:avLst>
            <a:gd name="adj1" fmla="val 5085"/>
            <a:gd name="adj2" fmla="val 327528"/>
            <a:gd name="adj3" fmla="val 5072221"/>
            <a:gd name="adj4" fmla="val 1800000"/>
            <a:gd name="adj5" fmla="val 5932"/>
          </a:avLst>
        </a:prstGeom>
        <a:solidFill>
          <a:schemeClr val="accent1">
            <a:tint val="60000"/>
            <a:hueOff val="0"/>
            <a:satOff val="0"/>
            <a:lumOff val="0"/>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sp>
    <dsp:sp modelId="{B745A826-C27E-4E3D-B717-3C4CC4C6679B}">
      <dsp:nvSpPr>
        <dsp:cNvPr id="0" name=""/>
        <dsp:cNvSpPr/>
      </dsp:nvSpPr>
      <dsp:spPr>
        <a:xfrm>
          <a:off x="1164865" y="164565"/>
          <a:ext cx="3804445" cy="3804445"/>
        </a:xfrm>
        <a:prstGeom prst="circularArrow">
          <a:avLst>
            <a:gd name="adj1" fmla="val 5085"/>
            <a:gd name="adj2" fmla="val 327528"/>
            <a:gd name="adj3" fmla="val 8672472"/>
            <a:gd name="adj4" fmla="val 5400251"/>
            <a:gd name="adj5" fmla="val 5932"/>
          </a:avLst>
        </a:prstGeom>
        <a:solidFill>
          <a:schemeClr val="accent1">
            <a:tint val="60000"/>
            <a:hueOff val="0"/>
            <a:satOff val="0"/>
            <a:lumOff val="0"/>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sp>
    <dsp:sp modelId="{041CE219-94C1-4FC3-B3E7-737E26E181B2}">
      <dsp:nvSpPr>
        <dsp:cNvPr id="0" name=""/>
        <dsp:cNvSpPr/>
      </dsp:nvSpPr>
      <dsp:spPr>
        <a:xfrm>
          <a:off x="1124564" y="94843"/>
          <a:ext cx="3804445" cy="3804445"/>
        </a:xfrm>
        <a:prstGeom prst="circularArrow">
          <a:avLst>
            <a:gd name="adj1" fmla="val 5085"/>
            <a:gd name="adj2" fmla="val 327528"/>
            <a:gd name="adj3" fmla="val 12272472"/>
            <a:gd name="adj4" fmla="val 9000000"/>
            <a:gd name="adj5" fmla="val 5932"/>
          </a:avLst>
        </a:prstGeom>
        <a:solidFill>
          <a:schemeClr val="accent1">
            <a:tint val="60000"/>
            <a:hueOff val="0"/>
            <a:satOff val="0"/>
            <a:lumOff val="0"/>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sp>
    <dsp:sp modelId="{548AB6EC-C288-46B8-8C48-0D6F4BC8E026}">
      <dsp:nvSpPr>
        <dsp:cNvPr id="0" name=""/>
        <dsp:cNvSpPr/>
      </dsp:nvSpPr>
      <dsp:spPr>
        <a:xfrm>
          <a:off x="1164865" y="25122"/>
          <a:ext cx="3804445" cy="3804445"/>
        </a:xfrm>
        <a:prstGeom prst="circularArrow">
          <a:avLst>
            <a:gd name="adj1" fmla="val 5085"/>
            <a:gd name="adj2" fmla="val 327528"/>
            <a:gd name="adj3" fmla="val 15872221"/>
            <a:gd name="adj4" fmla="val 12600000"/>
            <a:gd name="adj5" fmla="val 5932"/>
          </a:avLst>
        </a:prstGeom>
        <a:solidFill>
          <a:schemeClr val="accent1">
            <a:tint val="60000"/>
            <a:hueOff val="0"/>
            <a:satOff val="0"/>
            <a:lumOff val="0"/>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013C980-2A45-4484-BF2B-238559D803BA}">
      <dsp:nvSpPr>
        <dsp:cNvPr id="0" name=""/>
        <dsp:cNvSpPr/>
      </dsp:nvSpPr>
      <dsp:spPr>
        <a:xfrm>
          <a:off x="2444591" y="3"/>
          <a:ext cx="1213172" cy="788562"/>
        </a:xfrm>
        <a:prstGeom prst="roundRect">
          <a:avLst/>
        </a:prstGeom>
        <a:solidFill>
          <a:schemeClr val="accent6">
            <a:lumMod val="75000"/>
          </a:schemeClr>
        </a:solidFill>
        <a:ln w="38100" cap="flat" cmpd="sng" algn="ctr">
          <a:solidFill>
            <a:schemeClr val="bg2">
              <a:lumMod val="9000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b="1" kern="1200">
              <a:solidFill>
                <a:schemeClr val="bg1"/>
              </a:solidFill>
            </a:rPr>
            <a:t>Audit Need </a:t>
          </a:r>
        </a:p>
      </dsp:txBody>
      <dsp:txXfrm>
        <a:off x="2483085" y="38497"/>
        <a:ext cx="1136184" cy="711574"/>
      </dsp:txXfrm>
    </dsp:sp>
    <dsp:sp modelId="{61FAD4E7-8E75-446D-B72B-0ABA37F03836}">
      <dsp:nvSpPr>
        <dsp:cNvPr id="0" name=""/>
        <dsp:cNvSpPr/>
      </dsp:nvSpPr>
      <dsp:spPr>
        <a:xfrm>
          <a:off x="1470069" y="394238"/>
          <a:ext cx="3149381" cy="3149381"/>
        </a:xfrm>
        <a:custGeom>
          <a:avLst/>
          <a:gdLst/>
          <a:ahLst/>
          <a:cxnLst/>
          <a:rect l="0" t="0" r="0" b="0"/>
          <a:pathLst>
            <a:path>
              <a:moveTo>
                <a:pt x="2348536" y="203263"/>
              </a:moveTo>
              <a:arcTo wR="1574690" hR="1574690" stAng="17966065" swAng="1201848"/>
            </a:path>
          </a:pathLst>
        </a:custGeom>
        <a:noFill/>
        <a:ln w="9525" cap="flat" cmpd="sng" algn="ctr">
          <a:solidFill>
            <a:schemeClr val="dk2">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4D6AE0B6-BD3C-4563-8632-61B1133AD3C8}">
      <dsp:nvSpPr>
        <dsp:cNvPr id="0" name=""/>
        <dsp:cNvSpPr/>
      </dsp:nvSpPr>
      <dsp:spPr>
        <a:xfrm>
          <a:off x="3935858" y="1088137"/>
          <a:ext cx="1213172" cy="788562"/>
        </a:xfrm>
        <a:prstGeom prst="roundRect">
          <a:avLst/>
        </a:prstGeom>
        <a:solidFill>
          <a:schemeClr val="accent2">
            <a:lumMod val="75000"/>
          </a:schemeClr>
        </a:solidFill>
        <a:ln w="38100" cap="flat" cmpd="sng" algn="ctr">
          <a:solidFill>
            <a:schemeClr val="bg2">
              <a:lumMod val="9000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b="1" kern="1200">
              <a:solidFill>
                <a:schemeClr val="bg1"/>
              </a:solidFill>
            </a:rPr>
            <a:t>Strategic Planning</a:t>
          </a:r>
        </a:p>
      </dsp:txBody>
      <dsp:txXfrm>
        <a:off x="3974352" y="1126631"/>
        <a:ext cx="1136184" cy="711574"/>
      </dsp:txXfrm>
    </dsp:sp>
    <dsp:sp modelId="{65A183BD-007F-46D7-8F53-9CAF9E1777D0}">
      <dsp:nvSpPr>
        <dsp:cNvPr id="0" name=""/>
        <dsp:cNvSpPr/>
      </dsp:nvSpPr>
      <dsp:spPr>
        <a:xfrm>
          <a:off x="1470134" y="394334"/>
          <a:ext cx="3149381" cy="3149381"/>
        </a:xfrm>
        <a:custGeom>
          <a:avLst/>
          <a:gdLst/>
          <a:ahLst/>
          <a:cxnLst/>
          <a:rect l="0" t="0" r="0" b="0"/>
          <a:pathLst>
            <a:path>
              <a:moveTo>
                <a:pt x="3145599" y="1683767"/>
              </a:moveTo>
              <a:arcTo wR="1574690" hR="1574690" stAng="21838319" swAng="1359358"/>
            </a:path>
          </a:pathLst>
        </a:custGeom>
        <a:noFill/>
        <a:ln w="9525" cap="flat" cmpd="sng" algn="ctr">
          <a:solidFill>
            <a:schemeClr val="dk2">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763010B3-EE0D-4A37-B536-9BBCB07D8675}">
      <dsp:nvSpPr>
        <dsp:cNvPr id="0" name=""/>
        <dsp:cNvSpPr/>
      </dsp:nvSpPr>
      <dsp:spPr>
        <a:xfrm>
          <a:off x="3363818" y="2848695"/>
          <a:ext cx="1213172" cy="788562"/>
        </a:xfrm>
        <a:prstGeom prst="roundRect">
          <a:avLst/>
        </a:prstGeom>
        <a:solidFill>
          <a:schemeClr val="tx2">
            <a:lumMod val="75000"/>
          </a:schemeClr>
        </a:solidFill>
        <a:ln w="38100" cap="flat" cmpd="sng" algn="ctr">
          <a:solidFill>
            <a:schemeClr val="bg2">
              <a:lumMod val="9000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b="1" kern="1200">
              <a:solidFill>
                <a:schemeClr val="bg1"/>
              </a:solidFill>
            </a:rPr>
            <a:t>Implementation</a:t>
          </a:r>
        </a:p>
      </dsp:txBody>
      <dsp:txXfrm>
        <a:off x="3402312" y="2887189"/>
        <a:ext cx="1136184" cy="711574"/>
      </dsp:txXfrm>
    </dsp:sp>
    <dsp:sp modelId="{4D27452C-333A-4150-9D70-B85F3D3E918D}">
      <dsp:nvSpPr>
        <dsp:cNvPr id="0" name=""/>
        <dsp:cNvSpPr/>
      </dsp:nvSpPr>
      <dsp:spPr>
        <a:xfrm>
          <a:off x="1470134" y="394334"/>
          <a:ext cx="3149381" cy="3149381"/>
        </a:xfrm>
        <a:custGeom>
          <a:avLst/>
          <a:gdLst/>
          <a:ahLst/>
          <a:cxnLst/>
          <a:rect l="0" t="0" r="0" b="0"/>
          <a:pathLst>
            <a:path>
              <a:moveTo>
                <a:pt x="1767822" y="3137493"/>
              </a:moveTo>
              <a:arcTo wR="1574690" hR="1574690" stAng="4977305" swAng="845390"/>
            </a:path>
          </a:pathLst>
        </a:custGeom>
        <a:noFill/>
        <a:ln w="9525" cap="flat" cmpd="sng" algn="ctr">
          <a:solidFill>
            <a:schemeClr val="dk2">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92FA4518-218E-41D2-B139-1DF797ACD8F9}">
      <dsp:nvSpPr>
        <dsp:cNvPr id="0" name=""/>
        <dsp:cNvSpPr/>
      </dsp:nvSpPr>
      <dsp:spPr>
        <a:xfrm>
          <a:off x="1512658" y="2848695"/>
          <a:ext cx="1213172" cy="788562"/>
        </a:xfrm>
        <a:prstGeom prst="roundRect">
          <a:avLst/>
        </a:prstGeom>
        <a:solidFill>
          <a:schemeClr val="accent1">
            <a:lumMod val="20000"/>
            <a:lumOff val="80000"/>
          </a:schemeClr>
        </a:solidFill>
        <a:ln w="38100" cap="flat" cmpd="sng" algn="ctr">
          <a:solidFill>
            <a:schemeClr val="bg2">
              <a:lumMod val="9000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b="1" kern="1200">
              <a:solidFill>
                <a:schemeClr val="tx2">
                  <a:lumMod val="75000"/>
                </a:schemeClr>
              </a:solidFill>
            </a:rPr>
            <a:t>Reflect/ Trial/ Add to/Deliberate Practice/ Feedback</a:t>
          </a:r>
        </a:p>
      </dsp:txBody>
      <dsp:txXfrm>
        <a:off x="1551152" y="2887189"/>
        <a:ext cx="1136184" cy="711574"/>
      </dsp:txXfrm>
    </dsp:sp>
    <dsp:sp modelId="{4C733B94-C07A-4370-9FE6-7C9EE575BC8E}">
      <dsp:nvSpPr>
        <dsp:cNvPr id="0" name=""/>
        <dsp:cNvSpPr/>
      </dsp:nvSpPr>
      <dsp:spPr>
        <a:xfrm>
          <a:off x="1470134" y="394334"/>
          <a:ext cx="3149381" cy="3149381"/>
        </a:xfrm>
        <a:custGeom>
          <a:avLst/>
          <a:gdLst/>
          <a:ahLst/>
          <a:cxnLst/>
          <a:rect l="0" t="0" r="0" b="0"/>
          <a:pathLst>
            <a:path>
              <a:moveTo>
                <a:pt x="167018" y="2280459"/>
              </a:moveTo>
              <a:arcTo wR="1574690" hR="1574690" stAng="9202323" swAng="1359358"/>
            </a:path>
          </a:pathLst>
        </a:custGeom>
        <a:noFill/>
        <a:ln w="9525" cap="flat" cmpd="sng" algn="ctr">
          <a:solidFill>
            <a:schemeClr val="dk2">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7A057C03-421A-490B-BFC1-EAE93D932E99}">
      <dsp:nvSpPr>
        <dsp:cNvPr id="0" name=""/>
        <dsp:cNvSpPr/>
      </dsp:nvSpPr>
      <dsp:spPr>
        <a:xfrm>
          <a:off x="940618" y="1088137"/>
          <a:ext cx="1213172" cy="788562"/>
        </a:xfrm>
        <a:prstGeom prst="roundRect">
          <a:avLst/>
        </a:prstGeom>
        <a:solidFill>
          <a:schemeClr val="accent5">
            <a:lumMod val="60000"/>
            <a:lumOff val="40000"/>
          </a:schemeClr>
        </a:solidFill>
        <a:ln w="38100" cap="flat" cmpd="sng" algn="ctr">
          <a:solidFill>
            <a:schemeClr val="bg2">
              <a:lumMod val="9000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b="1" kern="1200">
              <a:solidFill>
                <a:schemeClr val="tx2">
                  <a:lumMod val="75000"/>
                </a:schemeClr>
              </a:solidFill>
            </a:rPr>
            <a:t>Measuring Impact/Sustaining it Over Time</a:t>
          </a:r>
        </a:p>
      </dsp:txBody>
      <dsp:txXfrm>
        <a:off x="979112" y="1126631"/>
        <a:ext cx="1136184" cy="711574"/>
      </dsp:txXfrm>
    </dsp:sp>
    <dsp:sp modelId="{548C263F-5F88-4E39-9948-DB1E4856DD7D}">
      <dsp:nvSpPr>
        <dsp:cNvPr id="0" name=""/>
        <dsp:cNvSpPr/>
      </dsp:nvSpPr>
      <dsp:spPr>
        <a:xfrm>
          <a:off x="1470197" y="394239"/>
          <a:ext cx="3149381" cy="3149381"/>
        </a:xfrm>
        <a:custGeom>
          <a:avLst/>
          <a:gdLst/>
          <a:ahLst/>
          <a:cxnLst/>
          <a:rect l="0" t="0" r="0" b="0"/>
          <a:pathLst>
            <a:path>
              <a:moveTo>
                <a:pt x="379624" y="549280"/>
              </a:moveTo>
              <a:arcTo wR="1574690" hR="1574690" stAng="13237848" swAng="1220386"/>
            </a:path>
          </a:pathLst>
        </a:custGeom>
        <a:noFill/>
        <a:ln w="9525" cap="flat" cmpd="sng" algn="ctr">
          <a:solidFill>
            <a:schemeClr val="dk2">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A706E70-FDA8-4ADD-A857-2D6D04210BC9}">
      <dsp:nvSpPr>
        <dsp:cNvPr id="0" name=""/>
        <dsp:cNvSpPr/>
      </dsp:nvSpPr>
      <dsp:spPr>
        <a:xfrm>
          <a:off x="0" y="184384"/>
          <a:ext cx="3841750" cy="340200"/>
        </a:xfrm>
        <a:prstGeom prst="rect">
          <a:avLst/>
        </a:prstGeom>
        <a:solidFill>
          <a:schemeClr val="lt2">
            <a:alpha val="9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98162" tIns="166624" rIns="298162" bIns="56896" numCol="1" spcCol="1270" anchor="t" anchorCtr="0">
          <a:noAutofit/>
        </a:bodyPr>
        <a:lstStyle/>
        <a:p>
          <a:pPr marL="57150" lvl="1" indent="-57150" algn="l" defTabSz="355600">
            <a:lnSpc>
              <a:spcPct val="90000"/>
            </a:lnSpc>
            <a:spcBef>
              <a:spcPct val="0"/>
            </a:spcBef>
            <a:spcAft>
              <a:spcPct val="15000"/>
            </a:spcAft>
            <a:buChar char="•"/>
          </a:pPr>
          <a:r>
            <a:rPr lang="en-GB" sz="800" kern="1200"/>
            <a:t>The Condition of being aware of something ( facts or concepts)</a:t>
          </a:r>
        </a:p>
      </dsp:txBody>
      <dsp:txXfrm>
        <a:off x="0" y="184384"/>
        <a:ext cx="3841750" cy="340200"/>
      </dsp:txXfrm>
    </dsp:sp>
    <dsp:sp modelId="{B07EDA00-4305-4493-9050-01F4CE18407B}">
      <dsp:nvSpPr>
        <dsp:cNvPr id="0" name=""/>
        <dsp:cNvSpPr/>
      </dsp:nvSpPr>
      <dsp:spPr>
        <a:xfrm>
          <a:off x="192087" y="66304"/>
          <a:ext cx="2689225" cy="236160"/>
        </a:xfrm>
        <a:prstGeom prst="round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46" tIns="0" rIns="101646" bIns="0" numCol="1" spcCol="1270" anchor="ctr" anchorCtr="0">
          <a:noAutofit/>
        </a:bodyPr>
        <a:lstStyle/>
        <a:p>
          <a:pPr marL="0" lvl="0" indent="0" algn="l" defTabSz="355600">
            <a:lnSpc>
              <a:spcPct val="90000"/>
            </a:lnSpc>
            <a:spcBef>
              <a:spcPct val="0"/>
            </a:spcBef>
            <a:spcAft>
              <a:spcPct val="35000"/>
            </a:spcAft>
            <a:buNone/>
          </a:pPr>
          <a:r>
            <a:rPr lang="en-GB" sz="800" kern="1200"/>
            <a:t>Knowledge/ Concepts</a:t>
          </a:r>
        </a:p>
      </dsp:txBody>
      <dsp:txXfrm>
        <a:off x="203615" y="77832"/>
        <a:ext cx="2666169" cy="213104"/>
      </dsp:txXfrm>
    </dsp:sp>
    <dsp:sp modelId="{F2CDA102-7303-41AE-BD49-054B2DAE98FD}">
      <dsp:nvSpPr>
        <dsp:cNvPr id="0" name=""/>
        <dsp:cNvSpPr/>
      </dsp:nvSpPr>
      <dsp:spPr>
        <a:xfrm>
          <a:off x="0" y="685864"/>
          <a:ext cx="3841750" cy="340200"/>
        </a:xfrm>
        <a:prstGeom prst="rect">
          <a:avLst/>
        </a:prstGeom>
        <a:solidFill>
          <a:schemeClr val="lt2">
            <a:alpha val="9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98162" tIns="166624" rIns="298162" bIns="56896" numCol="1" spcCol="1270" anchor="t" anchorCtr="0">
          <a:noAutofit/>
        </a:bodyPr>
        <a:lstStyle/>
        <a:p>
          <a:pPr marL="57150" lvl="1" indent="-57150" algn="l" defTabSz="355600">
            <a:lnSpc>
              <a:spcPct val="90000"/>
            </a:lnSpc>
            <a:spcBef>
              <a:spcPct val="0"/>
            </a:spcBef>
            <a:spcAft>
              <a:spcPct val="15000"/>
            </a:spcAft>
            <a:buChar char="•"/>
          </a:pPr>
          <a:r>
            <a:rPr lang="en-GB" sz="800" kern="1200"/>
            <a:t>Abilities based upon performance measured in time and precision</a:t>
          </a:r>
        </a:p>
      </dsp:txBody>
      <dsp:txXfrm>
        <a:off x="0" y="685864"/>
        <a:ext cx="3841750" cy="340200"/>
      </dsp:txXfrm>
    </dsp:sp>
    <dsp:sp modelId="{12993ACD-3DD6-4E43-BC71-1B6F6A93B2C7}">
      <dsp:nvSpPr>
        <dsp:cNvPr id="0" name=""/>
        <dsp:cNvSpPr/>
      </dsp:nvSpPr>
      <dsp:spPr>
        <a:xfrm>
          <a:off x="192087" y="567784"/>
          <a:ext cx="2689225" cy="236160"/>
        </a:xfrm>
        <a:prstGeom prst="round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46" tIns="0" rIns="101646" bIns="0" numCol="1" spcCol="1270" anchor="ctr" anchorCtr="0">
          <a:noAutofit/>
        </a:bodyPr>
        <a:lstStyle/>
        <a:p>
          <a:pPr marL="0" lvl="0" indent="0" algn="l" defTabSz="355600">
            <a:lnSpc>
              <a:spcPct val="90000"/>
            </a:lnSpc>
            <a:spcBef>
              <a:spcPct val="0"/>
            </a:spcBef>
            <a:spcAft>
              <a:spcPct val="35000"/>
            </a:spcAft>
            <a:buNone/>
          </a:pPr>
          <a:r>
            <a:rPr lang="en-GB" sz="800" kern="1200"/>
            <a:t>Skills</a:t>
          </a:r>
        </a:p>
      </dsp:txBody>
      <dsp:txXfrm>
        <a:off x="203615" y="579312"/>
        <a:ext cx="2666169" cy="213104"/>
      </dsp:txXfrm>
    </dsp:sp>
    <dsp:sp modelId="{4EB2300D-2BA4-40CB-8B8F-1A03F404008D}">
      <dsp:nvSpPr>
        <dsp:cNvPr id="0" name=""/>
        <dsp:cNvSpPr/>
      </dsp:nvSpPr>
      <dsp:spPr>
        <a:xfrm>
          <a:off x="0" y="1187345"/>
          <a:ext cx="3841750" cy="340200"/>
        </a:xfrm>
        <a:prstGeom prst="rect">
          <a:avLst/>
        </a:prstGeom>
        <a:solidFill>
          <a:schemeClr val="lt2">
            <a:alpha val="9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98162" tIns="166624" rIns="298162" bIns="56896" numCol="1" spcCol="1270" anchor="t" anchorCtr="0">
          <a:noAutofit/>
        </a:bodyPr>
        <a:lstStyle/>
        <a:p>
          <a:pPr marL="57150" lvl="1" indent="-57150" algn="l" defTabSz="355600">
            <a:lnSpc>
              <a:spcPct val="90000"/>
            </a:lnSpc>
            <a:spcBef>
              <a:spcPct val="0"/>
            </a:spcBef>
            <a:spcAft>
              <a:spcPct val="15000"/>
            </a:spcAft>
            <a:buChar char="•"/>
          </a:pPr>
          <a:r>
            <a:rPr lang="en-GB" sz="800" kern="1200"/>
            <a:t>Feelings, emotions, beliefs or values about something</a:t>
          </a:r>
        </a:p>
      </dsp:txBody>
      <dsp:txXfrm>
        <a:off x="0" y="1187345"/>
        <a:ext cx="3841750" cy="340200"/>
      </dsp:txXfrm>
    </dsp:sp>
    <dsp:sp modelId="{EF02521B-5EF9-48B3-A279-5263CC857DCE}">
      <dsp:nvSpPr>
        <dsp:cNvPr id="0" name=""/>
        <dsp:cNvSpPr/>
      </dsp:nvSpPr>
      <dsp:spPr>
        <a:xfrm>
          <a:off x="192087" y="1069265"/>
          <a:ext cx="2689225" cy="236160"/>
        </a:xfrm>
        <a:prstGeom prst="round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46" tIns="0" rIns="101646" bIns="0" numCol="1" spcCol="1270" anchor="ctr" anchorCtr="0">
          <a:noAutofit/>
        </a:bodyPr>
        <a:lstStyle/>
        <a:p>
          <a:pPr marL="0" lvl="0" indent="0" algn="l" defTabSz="355600">
            <a:lnSpc>
              <a:spcPct val="90000"/>
            </a:lnSpc>
            <a:spcBef>
              <a:spcPct val="0"/>
            </a:spcBef>
            <a:spcAft>
              <a:spcPct val="35000"/>
            </a:spcAft>
            <a:buNone/>
          </a:pPr>
          <a:r>
            <a:rPr lang="en-GB" sz="800" kern="1200"/>
            <a:t>Attitudes</a:t>
          </a:r>
        </a:p>
      </dsp:txBody>
      <dsp:txXfrm>
        <a:off x="203615" y="1080793"/>
        <a:ext cx="2666169" cy="213104"/>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A706E70-FDA8-4ADD-A857-2D6D04210BC9}">
      <dsp:nvSpPr>
        <dsp:cNvPr id="0" name=""/>
        <dsp:cNvSpPr/>
      </dsp:nvSpPr>
      <dsp:spPr>
        <a:xfrm>
          <a:off x="0" y="211339"/>
          <a:ext cx="3841750" cy="297675"/>
        </a:xfrm>
        <a:prstGeom prst="rect">
          <a:avLst/>
        </a:prstGeom>
        <a:solidFill>
          <a:schemeClr val="lt2">
            <a:alpha val="9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98162" tIns="145796" rIns="298162" bIns="49784" numCol="1" spcCol="1270" anchor="t" anchorCtr="0">
          <a:noAutofit/>
        </a:bodyPr>
        <a:lstStyle/>
        <a:p>
          <a:pPr marL="57150" lvl="1" indent="-57150" algn="l" defTabSz="311150">
            <a:lnSpc>
              <a:spcPct val="90000"/>
            </a:lnSpc>
            <a:spcBef>
              <a:spcPct val="0"/>
            </a:spcBef>
            <a:spcAft>
              <a:spcPct val="15000"/>
            </a:spcAft>
            <a:buChar char="•"/>
          </a:pPr>
          <a:r>
            <a:rPr lang="en-GB" sz="700" kern="1200"/>
            <a:t>The CPD need across all phases  and teams as identified in the Academy Improvent Plan</a:t>
          </a:r>
        </a:p>
      </dsp:txBody>
      <dsp:txXfrm>
        <a:off x="0" y="211339"/>
        <a:ext cx="3841750" cy="297675"/>
      </dsp:txXfrm>
    </dsp:sp>
    <dsp:sp modelId="{B07EDA00-4305-4493-9050-01F4CE18407B}">
      <dsp:nvSpPr>
        <dsp:cNvPr id="0" name=""/>
        <dsp:cNvSpPr/>
      </dsp:nvSpPr>
      <dsp:spPr>
        <a:xfrm>
          <a:off x="192087" y="108019"/>
          <a:ext cx="2689225" cy="206640"/>
        </a:xfrm>
        <a:prstGeom prst="round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46" tIns="0" rIns="101646" bIns="0" numCol="1" spcCol="1270" anchor="ctr" anchorCtr="0">
          <a:noAutofit/>
        </a:bodyPr>
        <a:lstStyle/>
        <a:p>
          <a:pPr marL="0" lvl="0" indent="0" algn="l" defTabSz="311150">
            <a:lnSpc>
              <a:spcPct val="90000"/>
            </a:lnSpc>
            <a:spcBef>
              <a:spcPct val="0"/>
            </a:spcBef>
            <a:spcAft>
              <a:spcPct val="35000"/>
            </a:spcAft>
            <a:buNone/>
          </a:pPr>
          <a:r>
            <a:rPr lang="en-GB" sz="700" kern="1200"/>
            <a:t>Whole</a:t>
          </a:r>
          <a:r>
            <a:rPr lang="en-GB" sz="700" kern="1200" baseline="0"/>
            <a:t> School Needs</a:t>
          </a:r>
          <a:endParaRPr lang="en-GB" sz="700" kern="1200"/>
        </a:p>
      </dsp:txBody>
      <dsp:txXfrm>
        <a:off x="202174" y="118106"/>
        <a:ext cx="2669051" cy="186466"/>
      </dsp:txXfrm>
    </dsp:sp>
    <dsp:sp modelId="{F2CDA102-7303-41AE-BD49-054B2DAE98FD}">
      <dsp:nvSpPr>
        <dsp:cNvPr id="0" name=""/>
        <dsp:cNvSpPr/>
      </dsp:nvSpPr>
      <dsp:spPr>
        <a:xfrm>
          <a:off x="0" y="650134"/>
          <a:ext cx="3841750" cy="297675"/>
        </a:xfrm>
        <a:prstGeom prst="rect">
          <a:avLst/>
        </a:prstGeom>
        <a:solidFill>
          <a:schemeClr val="lt2">
            <a:alpha val="9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98162" tIns="145796" rIns="298162" bIns="49784" numCol="1" spcCol="1270" anchor="t" anchorCtr="0">
          <a:noAutofit/>
        </a:bodyPr>
        <a:lstStyle/>
        <a:p>
          <a:pPr marL="57150" lvl="1" indent="-57150" algn="l" defTabSz="311150">
            <a:lnSpc>
              <a:spcPct val="90000"/>
            </a:lnSpc>
            <a:spcBef>
              <a:spcPct val="0"/>
            </a:spcBef>
            <a:spcAft>
              <a:spcPct val="15000"/>
            </a:spcAft>
            <a:buChar char="•"/>
          </a:pPr>
          <a:r>
            <a:rPr lang="en-GB" sz="700" kern="1200"/>
            <a:t>The</a:t>
          </a:r>
          <a:r>
            <a:rPr lang="en-GB" sz="700" kern="1200" baseline="0"/>
            <a:t> CPD need across a phase, department or area</a:t>
          </a:r>
          <a:endParaRPr lang="en-GB" sz="700" kern="1200"/>
        </a:p>
      </dsp:txBody>
      <dsp:txXfrm>
        <a:off x="0" y="650134"/>
        <a:ext cx="3841750" cy="297675"/>
      </dsp:txXfrm>
    </dsp:sp>
    <dsp:sp modelId="{12993ACD-3DD6-4E43-BC71-1B6F6A93B2C7}">
      <dsp:nvSpPr>
        <dsp:cNvPr id="0" name=""/>
        <dsp:cNvSpPr/>
      </dsp:nvSpPr>
      <dsp:spPr>
        <a:xfrm>
          <a:off x="192087" y="546815"/>
          <a:ext cx="2689225" cy="206640"/>
        </a:xfrm>
        <a:prstGeom prst="round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46" tIns="0" rIns="101646" bIns="0" numCol="1" spcCol="1270" anchor="ctr" anchorCtr="0">
          <a:noAutofit/>
        </a:bodyPr>
        <a:lstStyle/>
        <a:p>
          <a:pPr marL="0" lvl="0" indent="0" algn="l" defTabSz="311150">
            <a:lnSpc>
              <a:spcPct val="90000"/>
            </a:lnSpc>
            <a:spcBef>
              <a:spcPct val="0"/>
            </a:spcBef>
            <a:spcAft>
              <a:spcPct val="35000"/>
            </a:spcAft>
            <a:buNone/>
          </a:pPr>
          <a:r>
            <a:rPr lang="en-GB" sz="700" kern="1200"/>
            <a:t>Team/ Phase</a:t>
          </a:r>
          <a:r>
            <a:rPr lang="en-GB" sz="700" kern="1200" baseline="0"/>
            <a:t> / Subject Based Needs</a:t>
          </a:r>
          <a:endParaRPr lang="en-GB" sz="700" kern="1200"/>
        </a:p>
      </dsp:txBody>
      <dsp:txXfrm>
        <a:off x="202174" y="556902"/>
        <a:ext cx="2669051" cy="186466"/>
      </dsp:txXfrm>
    </dsp:sp>
    <dsp:sp modelId="{4EB2300D-2BA4-40CB-8B8F-1A03F404008D}">
      <dsp:nvSpPr>
        <dsp:cNvPr id="0" name=""/>
        <dsp:cNvSpPr/>
      </dsp:nvSpPr>
      <dsp:spPr>
        <a:xfrm>
          <a:off x="0" y="1088929"/>
          <a:ext cx="3841750" cy="396900"/>
        </a:xfrm>
        <a:prstGeom prst="rect">
          <a:avLst/>
        </a:prstGeom>
        <a:solidFill>
          <a:schemeClr val="lt2">
            <a:alpha val="9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98162" tIns="145796" rIns="298162" bIns="49784" numCol="1" spcCol="1270" anchor="t" anchorCtr="0">
          <a:noAutofit/>
        </a:bodyPr>
        <a:lstStyle/>
        <a:p>
          <a:pPr marL="57150" lvl="1" indent="-57150" algn="l" defTabSz="311150">
            <a:lnSpc>
              <a:spcPct val="90000"/>
            </a:lnSpc>
            <a:spcBef>
              <a:spcPct val="0"/>
            </a:spcBef>
            <a:spcAft>
              <a:spcPct val="15000"/>
            </a:spcAft>
            <a:buChar char="•"/>
          </a:pPr>
          <a:r>
            <a:rPr lang="en-GB" sz="700" kern="1200"/>
            <a:t>An</a:t>
          </a:r>
          <a:r>
            <a:rPr lang="en-GB" sz="700" kern="1200" baseline="0"/>
            <a:t> indivuidal staff members needs which may be bespoke to their stage of development, skills, knowledge , attitudes and circumstances. </a:t>
          </a:r>
          <a:endParaRPr lang="en-GB" sz="700" kern="1200"/>
        </a:p>
      </dsp:txBody>
      <dsp:txXfrm>
        <a:off x="0" y="1088929"/>
        <a:ext cx="3841750" cy="396900"/>
      </dsp:txXfrm>
    </dsp:sp>
    <dsp:sp modelId="{EF02521B-5EF9-48B3-A279-5263CC857DCE}">
      <dsp:nvSpPr>
        <dsp:cNvPr id="0" name=""/>
        <dsp:cNvSpPr/>
      </dsp:nvSpPr>
      <dsp:spPr>
        <a:xfrm>
          <a:off x="192087" y="985610"/>
          <a:ext cx="2689225" cy="206640"/>
        </a:xfrm>
        <a:prstGeom prst="round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46" tIns="0" rIns="101646" bIns="0" numCol="1" spcCol="1270" anchor="ctr" anchorCtr="0">
          <a:noAutofit/>
        </a:bodyPr>
        <a:lstStyle/>
        <a:p>
          <a:pPr marL="0" lvl="0" indent="0" algn="l" defTabSz="311150">
            <a:lnSpc>
              <a:spcPct val="90000"/>
            </a:lnSpc>
            <a:spcBef>
              <a:spcPct val="0"/>
            </a:spcBef>
            <a:spcAft>
              <a:spcPct val="35000"/>
            </a:spcAft>
            <a:buNone/>
          </a:pPr>
          <a:r>
            <a:rPr lang="en-GB" sz="700" kern="1200"/>
            <a:t>Individual</a:t>
          </a:r>
          <a:r>
            <a:rPr lang="en-GB" sz="700" kern="1200" baseline="0"/>
            <a:t> Needs</a:t>
          </a:r>
          <a:endParaRPr lang="en-GB" sz="700" kern="1200"/>
        </a:p>
      </dsp:txBody>
      <dsp:txXfrm>
        <a:off x="202174" y="995697"/>
        <a:ext cx="2669051" cy="186466"/>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AF1E111-4FB8-4C06-8A17-D033250FE2BF}">
      <dsp:nvSpPr>
        <dsp:cNvPr id="0" name=""/>
        <dsp:cNvSpPr/>
      </dsp:nvSpPr>
      <dsp:spPr>
        <a:xfrm rot="10800000">
          <a:off x="0" y="0"/>
          <a:ext cx="2857500" cy="850900"/>
        </a:xfrm>
        <a:prstGeom prst="trapezoid">
          <a:avLst>
            <a:gd name="adj" fmla="val 55970"/>
          </a:avLst>
        </a:prstGeom>
        <a:solidFill>
          <a:schemeClr val="accent1">
            <a:shade val="50000"/>
            <a:hueOff val="0"/>
            <a:satOff val="0"/>
            <a:lumOff val="0"/>
            <a:alphaOff val="0"/>
          </a:schemeClr>
        </a:solidFill>
        <a:ln w="38100" cap="flat" cmpd="sng" algn="ctr">
          <a:noFill/>
          <a:prstDash val="solid"/>
        </a:ln>
        <a:effectLst>
          <a:outerShdw blurRad="149987" dist="250190" dir="8460000" algn="ctr" rotWithShape="0">
            <a:srgbClr val="000000">
              <a:alpha val="28000"/>
            </a:srgbClr>
          </a:outerShdw>
        </a:effectLst>
        <a:scene3d>
          <a:camera prst="orthographicFront">
            <a:rot lat="0" lon="0" rev="0"/>
          </a:camera>
          <a:lightRig rig="contrasting" dir="t">
            <a:rot lat="0" lon="0" rev="1500000"/>
          </a:lightRig>
        </a:scene3d>
        <a:sp3d prstMaterial="metal">
          <a:bevelT w="88900" h="88900"/>
        </a:sp3d>
      </dsp:spPr>
      <dsp:style>
        <a:lnRef idx="3">
          <a:scrgbClr r="0" g="0" b="0"/>
        </a:lnRef>
        <a:fillRef idx="1">
          <a:scrgbClr r="0" g="0" b="0"/>
        </a:fillRef>
        <a:effectRef idx="1">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GB" sz="1400" b="1" kern="1200"/>
            <a:t>CPD can be sourced from within your own Academy or setting </a:t>
          </a:r>
        </a:p>
      </dsp:txBody>
      <dsp:txXfrm rot="-10800000">
        <a:off x="500062" y="0"/>
        <a:ext cx="1857375" cy="850900"/>
      </dsp:txXfrm>
    </dsp:sp>
    <dsp:sp modelId="{246A44D4-4442-4898-ADD6-870B95AC4EFD}">
      <dsp:nvSpPr>
        <dsp:cNvPr id="0" name=""/>
        <dsp:cNvSpPr/>
      </dsp:nvSpPr>
      <dsp:spPr>
        <a:xfrm rot="10800000">
          <a:off x="476249" y="850900"/>
          <a:ext cx="1905000" cy="850900"/>
        </a:xfrm>
        <a:prstGeom prst="trapezoid">
          <a:avLst>
            <a:gd name="adj" fmla="val 55970"/>
          </a:avLst>
        </a:prstGeom>
        <a:solidFill>
          <a:schemeClr val="accent1">
            <a:shade val="50000"/>
            <a:hueOff val="240958"/>
            <a:satOff val="-5040"/>
            <a:lumOff val="28042"/>
            <a:alphaOff val="0"/>
          </a:schemeClr>
        </a:solidFill>
        <a:ln w="38100" cap="flat" cmpd="sng" algn="ctr">
          <a:noFill/>
          <a:prstDash val="solid"/>
        </a:ln>
        <a:effectLst>
          <a:outerShdw blurRad="149987" dist="250190" dir="8460000" algn="ctr" rotWithShape="0">
            <a:srgbClr val="000000">
              <a:alpha val="28000"/>
            </a:srgbClr>
          </a:outerShdw>
        </a:effectLst>
        <a:scene3d>
          <a:camera prst="orthographicFront">
            <a:rot lat="0" lon="0" rev="0"/>
          </a:camera>
          <a:lightRig rig="contrasting" dir="t">
            <a:rot lat="0" lon="0" rev="1500000"/>
          </a:lightRig>
        </a:scene3d>
        <a:sp3d prstMaterial="metal">
          <a:bevelT w="88900" h="88900"/>
        </a:sp3d>
      </dsp:spPr>
      <dsp:style>
        <a:lnRef idx="3">
          <a:scrgbClr r="0" g="0" b="0"/>
        </a:lnRef>
        <a:fillRef idx="1">
          <a:scrgbClr r="0" g="0" b="0"/>
        </a:fillRef>
        <a:effectRef idx="1">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GB" sz="1400" b="1" kern="1200"/>
            <a:t>CPD can be sourced by the Teaching School </a:t>
          </a:r>
        </a:p>
      </dsp:txBody>
      <dsp:txXfrm rot="-10800000">
        <a:off x="809624" y="850900"/>
        <a:ext cx="1238250" cy="850900"/>
      </dsp:txXfrm>
    </dsp:sp>
    <dsp:sp modelId="{A2885223-F142-4A51-BFD9-6B67DA88F347}">
      <dsp:nvSpPr>
        <dsp:cNvPr id="0" name=""/>
        <dsp:cNvSpPr/>
      </dsp:nvSpPr>
      <dsp:spPr>
        <a:xfrm rot="10800000">
          <a:off x="946175" y="1701799"/>
          <a:ext cx="952500" cy="850900"/>
        </a:xfrm>
        <a:prstGeom prst="trapezoid">
          <a:avLst>
            <a:gd name="adj" fmla="val 55970"/>
          </a:avLst>
        </a:prstGeom>
        <a:solidFill>
          <a:schemeClr val="accent1">
            <a:lumMod val="20000"/>
            <a:lumOff val="80000"/>
          </a:schemeClr>
        </a:solidFill>
        <a:ln w="38100" cap="flat" cmpd="sng" algn="ctr">
          <a:noFill/>
          <a:prstDash val="solid"/>
        </a:ln>
        <a:effectLst>
          <a:outerShdw blurRad="149987" dist="250190" dir="8460000" algn="ctr" rotWithShape="0">
            <a:srgbClr val="000000">
              <a:alpha val="28000"/>
            </a:srgbClr>
          </a:outerShdw>
        </a:effectLst>
        <a:scene3d>
          <a:camera prst="orthographicFront">
            <a:rot lat="0" lon="0" rev="0"/>
          </a:camera>
          <a:lightRig rig="contrasting" dir="t">
            <a:rot lat="0" lon="0" rev="1500000"/>
          </a:lightRig>
        </a:scene3d>
        <a:sp3d prstMaterial="metal">
          <a:bevelT w="88900" h="88900"/>
        </a:sp3d>
      </dsp:spPr>
      <dsp:style>
        <a:lnRef idx="3">
          <a:scrgbClr r="0" g="0" b="0"/>
        </a:lnRef>
        <a:fillRef idx="1">
          <a:scrgbClr r="0" g="0" b="0"/>
        </a:fillRef>
        <a:effectRef idx="1">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66725">
            <a:lnSpc>
              <a:spcPct val="90000"/>
            </a:lnSpc>
            <a:spcBef>
              <a:spcPct val="0"/>
            </a:spcBef>
            <a:spcAft>
              <a:spcPct val="35000"/>
            </a:spcAft>
            <a:buNone/>
          </a:pPr>
          <a:r>
            <a:rPr lang="en-GB" sz="1050" b="1" kern="1200"/>
            <a:t>Externally sourced CPD</a:t>
          </a:r>
        </a:p>
      </dsp:txBody>
      <dsp:txXfrm rot="-10800000">
        <a:off x="946175" y="1701799"/>
        <a:ext cx="952500" cy="850900"/>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1BFFE35-FE23-45D9-89A0-D55A05886BE7}">
      <dsp:nvSpPr>
        <dsp:cNvPr id="0" name=""/>
        <dsp:cNvSpPr/>
      </dsp:nvSpPr>
      <dsp:spPr>
        <a:xfrm>
          <a:off x="70820" y="250"/>
          <a:ext cx="1429511" cy="571804"/>
        </a:xfrm>
        <a:prstGeom prst="chevron">
          <a:avLst/>
        </a:prstGeom>
        <a:solidFill>
          <a:srgbClr val="00B0F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6985" rIns="0" bIns="6985" numCol="1" spcCol="1270" anchor="ctr" anchorCtr="0">
          <a:noAutofit/>
        </a:bodyPr>
        <a:lstStyle/>
        <a:p>
          <a:pPr marL="0" lvl="0" indent="0" algn="ctr" defTabSz="488950">
            <a:lnSpc>
              <a:spcPct val="90000"/>
            </a:lnSpc>
            <a:spcBef>
              <a:spcPct val="0"/>
            </a:spcBef>
            <a:spcAft>
              <a:spcPct val="35000"/>
            </a:spcAft>
            <a:buNone/>
          </a:pPr>
          <a:r>
            <a:rPr lang="en-GB" sz="1100" kern="1200"/>
            <a:t>Midday Leadership</a:t>
          </a:r>
        </a:p>
      </dsp:txBody>
      <dsp:txXfrm>
        <a:off x="356722" y="250"/>
        <a:ext cx="857707" cy="571804"/>
      </dsp:txXfrm>
    </dsp:sp>
    <dsp:sp modelId="{6867A0E3-DB5D-4686-A269-2651F8376C3B}">
      <dsp:nvSpPr>
        <dsp:cNvPr id="0" name=""/>
        <dsp:cNvSpPr/>
      </dsp:nvSpPr>
      <dsp:spPr>
        <a:xfrm>
          <a:off x="1314495" y="48853"/>
          <a:ext cx="1186494" cy="474597"/>
        </a:xfrm>
        <a:prstGeom prst="chevron">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430" tIns="5715" rIns="0" bIns="5715" numCol="1" spcCol="1270" anchor="ctr" anchorCtr="0">
          <a:noAutofit/>
        </a:bodyPr>
        <a:lstStyle/>
        <a:p>
          <a:pPr marL="0" lvl="0" indent="0" algn="ctr" defTabSz="400050">
            <a:lnSpc>
              <a:spcPct val="90000"/>
            </a:lnSpc>
            <a:spcBef>
              <a:spcPct val="0"/>
            </a:spcBef>
            <a:spcAft>
              <a:spcPct val="35000"/>
            </a:spcAft>
            <a:buNone/>
          </a:pPr>
          <a:r>
            <a:rPr lang="en-GB" sz="900" kern="1200"/>
            <a:t>Midday </a:t>
          </a:r>
        </a:p>
      </dsp:txBody>
      <dsp:txXfrm>
        <a:off x="1551794" y="48853"/>
        <a:ext cx="711897" cy="474597"/>
      </dsp:txXfrm>
    </dsp:sp>
    <dsp:sp modelId="{FCD3F3CE-D6C6-4109-ADCC-9AFC74348723}">
      <dsp:nvSpPr>
        <dsp:cNvPr id="0" name=""/>
        <dsp:cNvSpPr/>
      </dsp:nvSpPr>
      <dsp:spPr>
        <a:xfrm>
          <a:off x="70820" y="652107"/>
          <a:ext cx="1429511" cy="571804"/>
        </a:xfrm>
        <a:prstGeom prst="chevron">
          <a:avLst/>
        </a:prstGeom>
        <a:solidFill>
          <a:srgbClr val="92D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6985" rIns="0" bIns="6985" numCol="1" spcCol="1270" anchor="ctr" anchorCtr="0">
          <a:noAutofit/>
        </a:bodyPr>
        <a:lstStyle/>
        <a:p>
          <a:pPr marL="0" lvl="0" indent="0" algn="ctr" defTabSz="488950">
            <a:lnSpc>
              <a:spcPct val="90000"/>
            </a:lnSpc>
            <a:spcBef>
              <a:spcPct val="0"/>
            </a:spcBef>
            <a:spcAft>
              <a:spcPct val="35000"/>
            </a:spcAft>
            <a:buNone/>
          </a:pPr>
          <a:r>
            <a:rPr lang="en-GB" sz="1100" kern="1200"/>
            <a:t>School Business Management</a:t>
          </a:r>
        </a:p>
      </dsp:txBody>
      <dsp:txXfrm>
        <a:off x="356722" y="652107"/>
        <a:ext cx="857707" cy="571804"/>
      </dsp:txXfrm>
    </dsp:sp>
    <dsp:sp modelId="{1059BED3-2B76-4CA0-89CE-9080695525E5}">
      <dsp:nvSpPr>
        <dsp:cNvPr id="0" name=""/>
        <dsp:cNvSpPr/>
      </dsp:nvSpPr>
      <dsp:spPr>
        <a:xfrm>
          <a:off x="1314495" y="700710"/>
          <a:ext cx="1186494" cy="474597"/>
        </a:xfrm>
        <a:prstGeom prst="chevron">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430" tIns="5715" rIns="0" bIns="5715" numCol="1" spcCol="1270" anchor="ctr" anchorCtr="0">
          <a:noAutofit/>
        </a:bodyPr>
        <a:lstStyle/>
        <a:p>
          <a:pPr marL="0" lvl="0" indent="0" algn="ctr" defTabSz="400050">
            <a:lnSpc>
              <a:spcPct val="90000"/>
            </a:lnSpc>
            <a:spcBef>
              <a:spcPct val="0"/>
            </a:spcBef>
            <a:spcAft>
              <a:spcPct val="35000"/>
            </a:spcAft>
            <a:buNone/>
          </a:pPr>
          <a:r>
            <a:rPr lang="en-GB" sz="900" kern="1200"/>
            <a:t>Financial Management</a:t>
          </a:r>
        </a:p>
      </dsp:txBody>
      <dsp:txXfrm>
        <a:off x="1551794" y="700710"/>
        <a:ext cx="711897" cy="474597"/>
      </dsp:txXfrm>
    </dsp:sp>
    <dsp:sp modelId="{63084DC2-1A02-4F9C-AE7A-16100C622C30}">
      <dsp:nvSpPr>
        <dsp:cNvPr id="0" name=""/>
        <dsp:cNvSpPr/>
      </dsp:nvSpPr>
      <dsp:spPr>
        <a:xfrm>
          <a:off x="2334880" y="700710"/>
          <a:ext cx="1186494" cy="474597"/>
        </a:xfrm>
        <a:prstGeom prst="chevron">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430" tIns="5715" rIns="0" bIns="5715" numCol="1" spcCol="1270" anchor="ctr" anchorCtr="0">
          <a:noAutofit/>
        </a:bodyPr>
        <a:lstStyle/>
        <a:p>
          <a:pPr marL="0" lvl="0" indent="0" algn="ctr" defTabSz="400050">
            <a:lnSpc>
              <a:spcPct val="90000"/>
            </a:lnSpc>
            <a:spcBef>
              <a:spcPct val="0"/>
            </a:spcBef>
            <a:spcAft>
              <a:spcPct val="35000"/>
            </a:spcAft>
            <a:buNone/>
          </a:pPr>
          <a:r>
            <a:rPr lang="en-GB" sz="900" kern="1200"/>
            <a:t>Administrator</a:t>
          </a:r>
        </a:p>
      </dsp:txBody>
      <dsp:txXfrm>
        <a:off x="2572179" y="700710"/>
        <a:ext cx="711897" cy="474597"/>
      </dsp:txXfrm>
    </dsp:sp>
    <dsp:sp modelId="{DC22B172-44A6-40B5-9209-2D66436300B8}">
      <dsp:nvSpPr>
        <dsp:cNvPr id="0" name=""/>
        <dsp:cNvSpPr/>
      </dsp:nvSpPr>
      <dsp:spPr>
        <a:xfrm>
          <a:off x="70820" y="1303964"/>
          <a:ext cx="1429511" cy="571804"/>
        </a:xfrm>
        <a:prstGeom prst="chevron">
          <a:avLst/>
        </a:prstGeom>
        <a:solidFill>
          <a:schemeClr val="accent2">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6985" rIns="0" bIns="6985" numCol="1" spcCol="1270" anchor="ctr" anchorCtr="0">
          <a:noAutofit/>
        </a:bodyPr>
        <a:lstStyle/>
        <a:p>
          <a:pPr marL="0" lvl="0" indent="0" algn="ctr" defTabSz="488950">
            <a:lnSpc>
              <a:spcPct val="90000"/>
            </a:lnSpc>
            <a:spcBef>
              <a:spcPct val="0"/>
            </a:spcBef>
            <a:spcAft>
              <a:spcPct val="35000"/>
            </a:spcAft>
            <a:buNone/>
          </a:pPr>
          <a:r>
            <a:rPr lang="en-GB" sz="1100" kern="1200"/>
            <a:t>Site Managament Multiple Sites</a:t>
          </a:r>
        </a:p>
      </dsp:txBody>
      <dsp:txXfrm>
        <a:off x="356722" y="1303964"/>
        <a:ext cx="857707" cy="571804"/>
      </dsp:txXfrm>
    </dsp:sp>
    <dsp:sp modelId="{D8259DBB-B955-4F96-93FE-012ECBBF0939}">
      <dsp:nvSpPr>
        <dsp:cNvPr id="0" name=""/>
        <dsp:cNvSpPr/>
      </dsp:nvSpPr>
      <dsp:spPr>
        <a:xfrm>
          <a:off x="1314495" y="1352567"/>
          <a:ext cx="1186494" cy="474597"/>
        </a:xfrm>
        <a:prstGeom prst="chevron">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430" tIns="5715" rIns="0" bIns="5715" numCol="1" spcCol="1270" anchor="ctr" anchorCtr="0">
          <a:noAutofit/>
        </a:bodyPr>
        <a:lstStyle/>
        <a:p>
          <a:pPr marL="0" lvl="0" indent="0" algn="ctr" defTabSz="400050">
            <a:lnSpc>
              <a:spcPct val="90000"/>
            </a:lnSpc>
            <a:spcBef>
              <a:spcPct val="0"/>
            </a:spcBef>
            <a:spcAft>
              <a:spcPct val="35000"/>
            </a:spcAft>
            <a:buNone/>
          </a:pPr>
          <a:r>
            <a:rPr lang="en-GB" sz="900" kern="1200"/>
            <a:t>Site Manegement One Site</a:t>
          </a:r>
        </a:p>
      </dsp:txBody>
      <dsp:txXfrm>
        <a:off x="1551794" y="1352567"/>
        <a:ext cx="711897" cy="474597"/>
      </dsp:txXfrm>
    </dsp:sp>
    <dsp:sp modelId="{CCFB2B00-D17D-4BC3-9170-3149EB21007E}">
      <dsp:nvSpPr>
        <dsp:cNvPr id="0" name=""/>
        <dsp:cNvSpPr/>
      </dsp:nvSpPr>
      <dsp:spPr>
        <a:xfrm>
          <a:off x="70820" y="1955821"/>
          <a:ext cx="1429511" cy="571804"/>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6985" rIns="0" bIns="6985" numCol="1" spcCol="1270" anchor="ctr" anchorCtr="0">
          <a:noAutofit/>
        </a:bodyPr>
        <a:lstStyle/>
        <a:p>
          <a:pPr marL="0" lvl="0" indent="0" algn="ctr" defTabSz="488950">
            <a:lnSpc>
              <a:spcPct val="90000"/>
            </a:lnSpc>
            <a:spcBef>
              <a:spcPct val="0"/>
            </a:spcBef>
            <a:spcAft>
              <a:spcPct val="35000"/>
            </a:spcAft>
            <a:buNone/>
          </a:pPr>
          <a:r>
            <a:rPr lang="en-GB" sz="1100" kern="1200"/>
            <a:t>Cleaning Leadership</a:t>
          </a:r>
        </a:p>
      </dsp:txBody>
      <dsp:txXfrm>
        <a:off x="356722" y="1955821"/>
        <a:ext cx="857707" cy="571804"/>
      </dsp:txXfrm>
    </dsp:sp>
    <dsp:sp modelId="{B1E4EA0C-069F-4CB5-8A72-67ED19BDC277}">
      <dsp:nvSpPr>
        <dsp:cNvPr id="0" name=""/>
        <dsp:cNvSpPr/>
      </dsp:nvSpPr>
      <dsp:spPr>
        <a:xfrm>
          <a:off x="1314495" y="2004424"/>
          <a:ext cx="1186494" cy="474597"/>
        </a:xfrm>
        <a:prstGeom prst="chevron">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430" tIns="5715" rIns="0" bIns="5715" numCol="1" spcCol="1270" anchor="ctr" anchorCtr="0">
          <a:noAutofit/>
        </a:bodyPr>
        <a:lstStyle/>
        <a:p>
          <a:pPr marL="0" lvl="0" indent="0" algn="ctr" defTabSz="400050">
            <a:lnSpc>
              <a:spcPct val="90000"/>
            </a:lnSpc>
            <a:spcBef>
              <a:spcPct val="0"/>
            </a:spcBef>
            <a:spcAft>
              <a:spcPct val="35000"/>
            </a:spcAft>
            <a:buNone/>
          </a:pPr>
          <a:r>
            <a:rPr lang="en-GB" sz="900" kern="1200"/>
            <a:t>Cleaner</a:t>
          </a:r>
        </a:p>
      </dsp:txBody>
      <dsp:txXfrm>
        <a:off x="1551794" y="2004424"/>
        <a:ext cx="711897" cy="474597"/>
      </dsp:txXfrm>
    </dsp:sp>
    <dsp:sp modelId="{96F31770-DB28-4A7F-AC57-F740C275E0B8}">
      <dsp:nvSpPr>
        <dsp:cNvPr id="0" name=""/>
        <dsp:cNvSpPr/>
      </dsp:nvSpPr>
      <dsp:spPr>
        <a:xfrm>
          <a:off x="70820" y="2607678"/>
          <a:ext cx="1429511" cy="571804"/>
        </a:xfrm>
        <a:prstGeom prst="chevron">
          <a:avLst/>
        </a:prstGeom>
        <a:solidFill>
          <a:srgbClr val="EF8B1D"/>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6985" rIns="0" bIns="6985" numCol="1" spcCol="1270" anchor="ctr" anchorCtr="0">
          <a:noAutofit/>
        </a:bodyPr>
        <a:lstStyle/>
        <a:p>
          <a:pPr marL="0" lvl="0" indent="0" algn="ctr" defTabSz="488950">
            <a:lnSpc>
              <a:spcPct val="90000"/>
            </a:lnSpc>
            <a:spcBef>
              <a:spcPct val="0"/>
            </a:spcBef>
            <a:spcAft>
              <a:spcPct val="35000"/>
            </a:spcAft>
            <a:buNone/>
          </a:pPr>
          <a:r>
            <a:rPr lang="en-GB" sz="1100" kern="1200"/>
            <a:t>Child Care Leader</a:t>
          </a:r>
        </a:p>
      </dsp:txBody>
      <dsp:txXfrm>
        <a:off x="356722" y="2607678"/>
        <a:ext cx="857707" cy="571804"/>
      </dsp:txXfrm>
    </dsp:sp>
    <dsp:sp modelId="{B6B38AA0-3ABD-4E30-B48B-1175C6EAAF7A}">
      <dsp:nvSpPr>
        <dsp:cNvPr id="0" name=""/>
        <dsp:cNvSpPr/>
      </dsp:nvSpPr>
      <dsp:spPr>
        <a:xfrm>
          <a:off x="1314495" y="2656281"/>
          <a:ext cx="1186494" cy="474597"/>
        </a:xfrm>
        <a:prstGeom prst="chevron">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430" tIns="5715" rIns="0" bIns="5715" numCol="1" spcCol="1270" anchor="ctr" anchorCtr="0">
          <a:noAutofit/>
        </a:bodyPr>
        <a:lstStyle/>
        <a:p>
          <a:pPr marL="0" lvl="0" indent="0" algn="ctr" defTabSz="400050">
            <a:lnSpc>
              <a:spcPct val="90000"/>
            </a:lnSpc>
            <a:spcBef>
              <a:spcPct val="0"/>
            </a:spcBef>
            <a:spcAft>
              <a:spcPct val="35000"/>
            </a:spcAft>
            <a:buNone/>
          </a:pPr>
          <a:r>
            <a:rPr lang="en-GB" sz="900" kern="1200"/>
            <a:t>Child Care Employee</a:t>
          </a:r>
        </a:p>
      </dsp:txBody>
      <dsp:txXfrm>
        <a:off x="1551794" y="2656281"/>
        <a:ext cx="711897" cy="474597"/>
      </dsp:txXfrm>
    </dsp:sp>
    <dsp:sp modelId="{5C0F006B-A462-4B1B-907E-5B97B254E883}">
      <dsp:nvSpPr>
        <dsp:cNvPr id="0" name=""/>
        <dsp:cNvSpPr/>
      </dsp:nvSpPr>
      <dsp:spPr>
        <a:xfrm>
          <a:off x="70820" y="3259535"/>
          <a:ext cx="1429511" cy="571804"/>
        </a:xfrm>
        <a:prstGeom prst="chevron">
          <a:avLst/>
        </a:prstGeom>
        <a:solidFill>
          <a:schemeClr val="tx2">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6985" rIns="0" bIns="6985" numCol="1" spcCol="1270" anchor="ctr" anchorCtr="0">
          <a:noAutofit/>
        </a:bodyPr>
        <a:lstStyle/>
        <a:p>
          <a:pPr marL="0" lvl="0" indent="0" algn="ctr" defTabSz="488950">
            <a:lnSpc>
              <a:spcPct val="90000"/>
            </a:lnSpc>
            <a:spcBef>
              <a:spcPct val="0"/>
            </a:spcBef>
            <a:spcAft>
              <a:spcPct val="35000"/>
            </a:spcAft>
            <a:buNone/>
          </a:pPr>
          <a:r>
            <a:rPr lang="en-GB" sz="1100" kern="1200"/>
            <a:t>Kitchen/ Catering Leadership</a:t>
          </a:r>
        </a:p>
      </dsp:txBody>
      <dsp:txXfrm>
        <a:off x="356722" y="3259535"/>
        <a:ext cx="857707" cy="571804"/>
      </dsp:txXfrm>
    </dsp:sp>
    <dsp:sp modelId="{37853B17-B2EE-42DF-AAFA-C898936B6E46}">
      <dsp:nvSpPr>
        <dsp:cNvPr id="0" name=""/>
        <dsp:cNvSpPr/>
      </dsp:nvSpPr>
      <dsp:spPr>
        <a:xfrm>
          <a:off x="1314495" y="3308138"/>
          <a:ext cx="1186494" cy="474597"/>
        </a:xfrm>
        <a:prstGeom prst="chevron">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430" tIns="5715" rIns="0" bIns="5715" numCol="1" spcCol="1270" anchor="ctr" anchorCtr="0">
          <a:noAutofit/>
        </a:bodyPr>
        <a:lstStyle/>
        <a:p>
          <a:pPr marL="0" lvl="0" indent="0" algn="ctr" defTabSz="400050">
            <a:lnSpc>
              <a:spcPct val="90000"/>
            </a:lnSpc>
            <a:spcBef>
              <a:spcPct val="0"/>
            </a:spcBef>
            <a:spcAft>
              <a:spcPct val="35000"/>
            </a:spcAft>
            <a:buNone/>
          </a:pPr>
          <a:r>
            <a:rPr lang="en-GB" sz="900" kern="1200"/>
            <a:t>Kitchen/ Catering</a:t>
          </a:r>
        </a:p>
      </dsp:txBody>
      <dsp:txXfrm>
        <a:off x="1551794" y="3308138"/>
        <a:ext cx="711897" cy="474597"/>
      </dsp:txXfrm>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pyramid3">
  <dgm:title val=""/>
  <dgm:desc val=""/>
  <dgm:catLst>
    <dgm:cat type="pyramid" pri="2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T"/>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T"/>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rev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t"/>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layout6.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534417CC3409B9449B175392609CBB12" ma:contentTypeVersion="8" ma:contentTypeDescription="Create a new document." ma:contentTypeScope="" ma:versionID="e2903f458eee12bbdb1346ef5ac65917">
  <xsd:schema xmlns:xsd="http://www.w3.org/2001/XMLSchema" xmlns:xs="http://www.w3.org/2001/XMLSchema" xmlns:p="http://schemas.microsoft.com/office/2006/metadata/properties" xmlns:ns2="4f3df19e-013a-464a-8dad-82b6fc6cfde7" xmlns:ns3="4a6ec575-b5ec-4653-adc1-e8bb70dccbaa" targetNamespace="http://schemas.microsoft.com/office/2006/metadata/properties" ma:root="true" ma:fieldsID="c2b0dc9e380ed47028d67e70bbcdb744" ns2:_="" ns3:_="">
    <xsd:import namespace="4f3df19e-013a-464a-8dad-82b6fc6cfde7"/>
    <xsd:import namespace="4a6ec575-b5ec-4653-adc1-e8bb70dccba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3df19e-013a-464a-8dad-82b6fc6cfde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a6ec575-b5ec-4653-adc1-e8bb70dccba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6DBD38D-737B-453D-99E9-53E16D0464C8}">
  <ds:schemaRefs>
    <ds:schemaRef ds:uri="http://schemas.microsoft.com/sharepoint/v3/contenttype/forms"/>
  </ds:schemaRefs>
</ds:datastoreItem>
</file>

<file path=customXml/itemProps2.xml><?xml version="1.0" encoding="utf-8"?>
<ds:datastoreItem xmlns:ds="http://schemas.openxmlformats.org/officeDocument/2006/customXml" ds:itemID="{585535CB-C1EE-4160-A2DC-9020F3C718C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1FEDBE0-3F34-4E40-80DD-4C80273D24B6}">
  <ds:schemaRefs>
    <ds:schemaRef ds:uri="http://schemas.openxmlformats.org/officeDocument/2006/bibliography"/>
  </ds:schemaRefs>
</ds:datastoreItem>
</file>

<file path=customXml/itemProps4.xml><?xml version="1.0" encoding="utf-8"?>
<ds:datastoreItem xmlns:ds="http://schemas.openxmlformats.org/officeDocument/2006/customXml" ds:itemID="{18718D42-95C1-4194-AB03-772870EA63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3df19e-013a-464a-8dad-82b6fc6cfde7"/>
    <ds:schemaRef ds:uri="4a6ec575-b5ec-4653-adc1-e8bb70dccb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7620</Words>
  <Characters>43434</Characters>
  <Application>Microsoft Office Word</Application>
  <DocSecurity>0</DocSecurity>
  <Lines>361</Lines>
  <Paragraphs>101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50953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Mrs Voce</dc:creator>
  <cp:lastModifiedBy>Rebecca Riley</cp:lastModifiedBy>
  <cp:revision>2</cp:revision>
  <cp:lastPrinted>2018-05-15T11:53:00Z</cp:lastPrinted>
  <dcterms:created xsi:type="dcterms:W3CDTF">2023-02-17T09:33:00Z</dcterms:created>
  <dcterms:modified xsi:type="dcterms:W3CDTF">2023-02-17T09:33:00Z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0x010100534417CC3409B9449B175392609CBB12</vt:lpwstr>
  </property>
</Properties>
</file>